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C4" w:rsidRDefault="00FC0755">
      <w:pPr>
        <w:pStyle w:val="NoSpacing"/>
        <w:jc w:val="center"/>
        <w:rPr>
          <w:rFonts w:ascii="Bookman Old Style" w:eastAsia="Bookman Old Style" w:hAnsi="Bookman Old Style" w:cs="Bookman Old Style"/>
          <w:sz w:val="28"/>
          <w:szCs w:val="28"/>
        </w:rPr>
      </w:pPr>
      <w:r>
        <w:rPr>
          <w:rFonts w:ascii="Bookman Old Style"/>
          <w:sz w:val="28"/>
          <w:szCs w:val="28"/>
        </w:rPr>
        <w:t>STRENSALL with TOWTHORPE PARISH COUNCIL</w:t>
      </w:r>
    </w:p>
    <w:p w:rsidR="00EB0AC4" w:rsidRPr="009C171B" w:rsidRDefault="00FC0755">
      <w:pPr>
        <w:pStyle w:val="NoSpacing"/>
        <w:jc w:val="right"/>
        <w:rPr>
          <w:sz w:val="18"/>
          <w:szCs w:val="18"/>
        </w:rPr>
      </w:pPr>
      <w:r w:rsidRPr="009C171B">
        <w:rPr>
          <w:rFonts w:ascii="Trebuchet MS"/>
          <w:sz w:val="18"/>
          <w:szCs w:val="18"/>
        </w:rPr>
        <w:t>The Village Hall, Northfields, Strensall,  YO32 5XW</w:t>
      </w:r>
    </w:p>
    <w:p w:rsidR="00EB0AC4" w:rsidRPr="009C171B" w:rsidRDefault="00FC0755">
      <w:pPr>
        <w:pStyle w:val="NoSpacing"/>
        <w:jc w:val="right"/>
        <w:rPr>
          <w:sz w:val="18"/>
          <w:szCs w:val="18"/>
        </w:rPr>
      </w:pPr>
      <w:r w:rsidRPr="009C171B">
        <w:rPr>
          <w:rFonts w:ascii="Trebuchet MS"/>
          <w:sz w:val="18"/>
          <w:szCs w:val="18"/>
        </w:rPr>
        <w:t>Tel: 491569 E-mail: clerk-strensallpc@btconnect.com</w:t>
      </w:r>
    </w:p>
    <w:p w:rsidR="00EB0AC4" w:rsidRDefault="00EB0AC4">
      <w:pPr>
        <w:pStyle w:val="NoSpacing"/>
        <w:jc w:val="right"/>
      </w:pPr>
    </w:p>
    <w:p w:rsidR="00EB0AC4" w:rsidRDefault="00FC0755">
      <w:pPr>
        <w:pStyle w:val="NoSpacing"/>
        <w:jc w:val="center"/>
        <w:rPr>
          <w:rFonts w:ascii="Bookman Old Style" w:eastAsia="Bookman Old Style" w:hAnsi="Bookman Old Style" w:cs="Bookman Old Style"/>
          <w:sz w:val="24"/>
          <w:szCs w:val="24"/>
        </w:rPr>
      </w:pPr>
      <w:r>
        <w:rPr>
          <w:rFonts w:ascii="Bookman Old Style"/>
          <w:sz w:val="24"/>
          <w:szCs w:val="24"/>
        </w:rPr>
        <w:t>MINUTES OF THE MONTHLY MEETING OF THE PARISH COUNCIL</w:t>
      </w:r>
    </w:p>
    <w:p w:rsidR="00EB0AC4" w:rsidRDefault="00FC0755">
      <w:pPr>
        <w:pStyle w:val="NoSpacing"/>
        <w:jc w:val="center"/>
        <w:rPr>
          <w:rFonts w:ascii="Bookman Old Style"/>
          <w:sz w:val="24"/>
          <w:szCs w:val="24"/>
        </w:rPr>
      </w:pPr>
      <w:r>
        <w:rPr>
          <w:rFonts w:ascii="Bookman Old Style"/>
          <w:sz w:val="24"/>
          <w:szCs w:val="24"/>
        </w:rPr>
        <w:t>Held on Tuesday 1</w:t>
      </w:r>
      <w:r w:rsidR="009C171B">
        <w:rPr>
          <w:rFonts w:ascii="Bookman Old Style"/>
          <w:sz w:val="24"/>
          <w:szCs w:val="24"/>
        </w:rPr>
        <w:t>0</w:t>
      </w:r>
      <w:r w:rsidR="009C171B" w:rsidRPr="009C171B">
        <w:rPr>
          <w:rFonts w:ascii="Bookman Old Style"/>
          <w:sz w:val="24"/>
          <w:szCs w:val="24"/>
          <w:vertAlign w:val="superscript"/>
        </w:rPr>
        <w:t>th</w:t>
      </w:r>
      <w:r w:rsidR="009C171B">
        <w:rPr>
          <w:rFonts w:ascii="Bookman Old Style"/>
          <w:sz w:val="24"/>
          <w:szCs w:val="24"/>
        </w:rPr>
        <w:t xml:space="preserve"> November</w:t>
      </w:r>
      <w:r>
        <w:rPr>
          <w:rFonts w:ascii="Bookman Old Style"/>
          <w:sz w:val="24"/>
          <w:szCs w:val="24"/>
        </w:rPr>
        <w:t xml:space="preserve"> 2015 at 7.15pm at the Village Hall, Strensall</w:t>
      </w:r>
    </w:p>
    <w:p w:rsidR="009C171B" w:rsidRDefault="009C171B">
      <w:pPr>
        <w:pStyle w:val="NoSpacing"/>
        <w:jc w:val="center"/>
        <w:rPr>
          <w:rFonts w:ascii="Bookman Old Style" w:eastAsia="Bookman Old Style" w:hAnsi="Bookman Old Style" w:cs="Bookman Old Style"/>
          <w:sz w:val="24"/>
          <w:szCs w:val="24"/>
        </w:rPr>
      </w:pPr>
    </w:p>
    <w:p w:rsidR="00EB0AC4" w:rsidRDefault="00FC0755">
      <w:pPr>
        <w:pStyle w:val="NormalWeb"/>
        <w:rPr>
          <w:rFonts w:ascii="Bookman Old Style" w:eastAsia="Bookman Old Style" w:hAnsi="Bookman Old Style" w:cs="Bookman Old Style"/>
          <w:u w:val="single"/>
        </w:rPr>
      </w:pPr>
      <w:r>
        <w:rPr>
          <w:rFonts w:ascii="Bookman Old Style"/>
          <w:u w:val="single"/>
        </w:rPr>
        <w:t>PRESENT</w:t>
      </w:r>
    </w:p>
    <w:p w:rsidR="00EB0AC4" w:rsidRDefault="00FC0755">
      <w:pPr>
        <w:pStyle w:val="NormalWeb"/>
        <w:rPr>
          <w:rFonts w:ascii="Bookman Old Style" w:eastAsia="Bookman Old Style" w:hAnsi="Bookman Old Style" w:cs="Bookman Old Style"/>
        </w:rPr>
      </w:pPr>
      <w:r>
        <w:rPr>
          <w:rFonts w:ascii="Bookman Old Style"/>
        </w:rPr>
        <w:t>Cllrs</w:t>
      </w:r>
      <w:r w:rsidR="009C171B">
        <w:rPr>
          <w:rFonts w:ascii="Bookman Old Style"/>
        </w:rPr>
        <w:t xml:space="preserve"> Marquis,</w:t>
      </w:r>
      <w:r>
        <w:rPr>
          <w:rFonts w:ascii="Bookman Old Style"/>
        </w:rPr>
        <w:t>(Chair) Plant, Baxter, Har</w:t>
      </w:r>
      <w:r w:rsidR="009C171B">
        <w:rPr>
          <w:rFonts w:ascii="Bookman Old Style"/>
        </w:rPr>
        <w:t>vey-Walker, Hill, Fisher,</w:t>
      </w:r>
      <w:r>
        <w:rPr>
          <w:rFonts w:ascii="Bookman Old Style"/>
        </w:rPr>
        <w:t xml:space="preserve"> Mattinson,</w:t>
      </w:r>
      <w:r w:rsidR="009C171B">
        <w:rPr>
          <w:rFonts w:ascii="Bookman Old Style"/>
        </w:rPr>
        <w:t xml:space="preserve"> </w:t>
      </w:r>
      <w:r>
        <w:rPr>
          <w:rFonts w:ascii="Bookman Old Style"/>
        </w:rPr>
        <w:t>Ogilvy,</w:t>
      </w:r>
      <w:r w:rsidR="009C171B">
        <w:rPr>
          <w:rFonts w:ascii="Bookman Old Style"/>
        </w:rPr>
        <w:t xml:space="preserve"> Chambers, Chapman,</w:t>
      </w:r>
      <w:r>
        <w:rPr>
          <w:rFonts w:ascii="Bookman Old Style"/>
        </w:rPr>
        <w:t xml:space="preserve"> </w:t>
      </w:r>
      <w:r w:rsidR="009C171B">
        <w:rPr>
          <w:rFonts w:ascii="Bookman Old Style"/>
        </w:rPr>
        <w:t>M</w:t>
      </w:r>
      <w:r>
        <w:rPr>
          <w:rFonts w:ascii="Bookman Old Style"/>
        </w:rPr>
        <w:t>rs J Smith</w:t>
      </w:r>
      <w:r w:rsidR="009C171B">
        <w:rPr>
          <w:rFonts w:ascii="Bookman Old Style"/>
        </w:rPr>
        <w:t xml:space="preserve"> and Ms T Flannery</w:t>
      </w:r>
      <w:r>
        <w:rPr>
          <w:rFonts w:ascii="Bookman Old Style"/>
        </w:rPr>
        <w:t xml:space="preserve"> </w:t>
      </w:r>
    </w:p>
    <w:p w:rsidR="00EB0AC4" w:rsidRDefault="009C171B">
      <w:pPr>
        <w:pStyle w:val="No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Ward Cllrs P Doughty and Ms H Douglas</w:t>
      </w:r>
    </w:p>
    <w:p w:rsidR="009C171B" w:rsidRDefault="009C171B">
      <w:pPr>
        <w:pStyle w:val="No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 members of the public</w:t>
      </w:r>
    </w:p>
    <w:p w:rsidR="009C171B" w:rsidRDefault="009C171B">
      <w:pPr>
        <w:pStyle w:val="NoSpacing"/>
        <w:jc w:val="both"/>
        <w:rPr>
          <w:rFonts w:ascii="Bookman Old Style" w:eastAsia="Bookman Old Style" w:hAnsi="Bookman Old Style" w:cs="Bookman Old Style"/>
          <w:sz w:val="24"/>
          <w:szCs w:val="24"/>
        </w:rPr>
      </w:pPr>
    </w:p>
    <w:p w:rsidR="00EB0AC4" w:rsidRDefault="00FC0755">
      <w:pPr>
        <w:pStyle w:val="NormalWeb"/>
        <w:numPr>
          <w:ilvl w:val="0"/>
          <w:numId w:val="3"/>
        </w:numPr>
        <w:tabs>
          <w:tab w:val="num" w:pos="720"/>
        </w:tabs>
        <w:ind w:left="720" w:hanging="720"/>
        <w:jc w:val="both"/>
        <w:rPr>
          <w:rFonts w:ascii="Bookman Old Style" w:eastAsia="Bookman Old Style" w:hAnsi="Bookman Old Style" w:cs="Bookman Old Style"/>
          <w:u w:val="single"/>
        </w:rPr>
      </w:pPr>
      <w:r>
        <w:rPr>
          <w:rFonts w:ascii="Bookman Old Style"/>
          <w:u w:val="single"/>
        </w:rPr>
        <w:t xml:space="preserve">APOLOGIES    </w:t>
      </w:r>
    </w:p>
    <w:p w:rsidR="00EB0AC4" w:rsidRDefault="00FC0755">
      <w:pPr>
        <w:pStyle w:val="NoSpacing"/>
        <w:rPr>
          <w:rFonts w:ascii="Bookman Old Style"/>
          <w:sz w:val="24"/>
          <w:szCs w:val="24"/>
        </w:rPr>
      </w:pPr>
      <w:r>
        <w:rPr>
          <w:rFonts w:ascii="Bookman Old Style"/>
          <w:sz w:val="24"/>
          <w:szCs w:val="24"/>
        </w:rPr>
        <w:t>Were received from Cllr</w:t>
      </w:r>
      <w:r w:rsidR="009C171B">
        <w:rPr>
          <w:rFonts w:ascii="Bookman Old Style"/>
          <w:sz w:val="24"/>
          <w:szCs w:val="24"/>
        </w:rPr>
        <w:t xml:space="preserve"> Maher</w:t>
      </w:r>
    </w:p>
    <w:p w:rsidR="009C171B" w:rsidRDefault="009C171B">
      <w:pPr>
        <w:pStyle w:val="NoSpacing"/>
        <w:rPr>
          <w:rFonts w:ascii="Bookman Old Style" w:eastAsia="Bookman Old Style" w:hAnsi="Bookman Old Style" w:cs="Bookman Old Style"/>
          <w:color w:val="FF0000"/>
          <w:sz w:val="24"/>
          <w:szCs w:val="24"/>
          <w:u w:color="FF0000"/>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 xml:space="preserve">2. </w:t>
      </w:r>
      <w:r>
        <w:rPr>
          <w:rFonts w:ascii="Bookman Old Style"/>
          <w:u w:val="single"/>
        </w:rPr>
        <w:tab/>
        <w:t xml:space="preserve">DECLARATIONS OF INTEREST </w:t>
      </w:r>
    </w:p>
    <w:p w:rsidR="00EB0AC4" w:rsidRDefault="009C171B">
      <w:pPr>
        <w:pStyle w:val="NoSpacing"/>
        <w:jc w:val="both"/>
        <w:rPr>
          <w:rFonts w:ascii="Bookman Old Style" w:eastAsia="Bookman Old Style" w:hAnsi="Bookman Old Style" w:cs="Bookman Old Style"/>
        </w:rPr>
      </w:pPr>
      <w:r>
        <w:rPr>
          <w:rFonts w:ascii="Bookman Old Style" w:eastAsia="Bookman Old Style" w:hAnsi="Bookman Old Style" w:cs="Bookman Old Style"/>
        </w:rPr>
        <w:t xml:space="preserve">None </w:t>
      </w:r>
    </w:p>
    <w:p w:rsidR="00EB0AC4" w:rsidRDefault="00EB0AC4">
      <w:pPr>
        <w:pStyle w:val="NoSpacing"/>
        <w:jc w:val="both"/>
        <w:rPr>
          <w:rFonts w:ascii="Bookman Old Style" w:eastAsia="Bookman Old Style" w:hAnsi="Bookman Old Style" w:cs="Bookman Old Style"/>
        </w:rPr>
      </w:pPr>
    </w:p>
    <w:p w:rsidR="00EB0AC4" w:rsidRDefault="00FC0755">
      <w:pPr>
        <w:pStyle w:val="NoSpacing"/>
        <w:jc w:val="both"/>
        <w:rPr>
          <w:rFonts w:ascii="Bookman Old Style" w:eastAsia="Bookman Old Style" w:hAnsi="Bookman Old Style" w:cs="Bookman Old Style"/>
          <w:sz w:val="24"/>
          <w:szCs w:val="24"/>
          <w:u w:val="single"/>
        </w:rPr>
      </w:pPr>
      <w:r>
        <w:rPr>
          <w:rFonts w:ascii="Bookman Old Style"/>
          <w:sz w:val="24"/>
          <w:szCs w:val="24"/>
          <w:u w:val="single"/>
        </w:rPr>
        <w:t xml:space="preserve">3. </w:t>
      </w:r>
      <w:r>
        <w:rPr>
          <w:rFonts w:ascii="Bookman Old Style"/>
          <w:sz w:val="24"/>
          <w:szCs w:val="24"/>
          <w:u w:val="single"/>
        </w:rPr>
        <w:tab/>
        <w:t>MINUTES</w:t>
      </w:r>
    </w:p>
    <w:p w:rsidR="00EB0AC4" w:rsidRDefault="00FC0755">
      <w:pPr>
        <w:pStyle w:val="NormalWeb"/>
        <w:jc w:val="both"/>
        <w:rPr>
          <w:rFonts w:ascii="Bookman Old Style"/>
          <w:b/>
          <w:bCs/>
        </w:rPr>
      </w:pPr>
      <w:r>
        <w:rPr>
          <w:rFonts w:ascii="Bookman Old Style"/>
        </w:rPr>
        <w:t xml:space="preserve">The minutes of the previous meeting had been circulated, Council </w:t>
      </w:r>
      <w:r>
        <w:rPr>
          <w:rFonts w:ascii="Bookman Old Style"/>
        </w:rPr>
        <w:tab/>
        <w:t>approved these, authorising the Chairman to sign them as a correct record. Council also endorsed the planning committee minutes for</w:t>
      </w:r>
      <w:r w:rsidR="009C171B">
        <w:rPr>
          <w:rFonts w:ascii="Bookman Old Style"/>
        </w:rPr>
        <w:t xml:space="preserve"> 13</w:t>
      </w:r>
      <w:r>
        <w:rPr>
          <w:rFonts w:ascii="Bookman Old Style"/>
          <w:vertAlign w:val="superscript"/>
        </w:rPr>
        <w:t>th</w:t>
      </w:r>
      <w:r>
        <w:rPr>
          <w:rFonts w:ascii="Bookman Old Style"/>
        </w:rPr>
        <w:t xml:space="preserve"> and 2</w:t>
      </w:r>
      <w:r w:rsidR="009C171B">
        <w:rPr>
          <w:rFonts w:ascii="Bookman Old Style"/>
        </w:rPr>
        <w:t>7</w:t>
      </w:r>
      <w:r w:rsidR="009C171B" w:rsidRPr="009C171B">
        <w:rPr>
          <w:rFonts w:ascii="Bookman Old Style"/>
          <w:vertAlign w:val="superscript"/>
        </w:rPr>
        <w:t>th</w:t>
      </w:r>
      <w:r w:rsidR="009C171B">
        <w:rPr>
          <w:rFonts w:ascii="Bookman Old Style"/>
        </w:rPr>
        <w:t xml:space="preserve"> October</w:t>
      </w:r>
      <w:r>
        <w:rPr>
          <w:rFonts w:ascii="Bookman Old Style"/>
        </w:rPr>
        <w:t xml:space="preserve"> </w:t>
      </w:r>
      <w:r>
        <w:rPr>
          <w:rFonts w:ascii="Bookman Old Style"/>
          <w:b/>
          <w:bCs/>
        </w:rPr>
        <w:t>Resolution 1</w:t>
      </w:r>
      <w:r w:rsidR="009C171B">
        <w:rPr>
          <w:rFonts w:ascii="Bookman Old Style"/>
          <w:b/>
          <w:bCs/>
        </w:rPr>
        <w:t>011</w:t>
      </w:r>
      <w:r>
        <w:rPr>
          <w:rFonts w:ascii="Bookman Old Style"/>
          <w:b/>
          <w:bCs/>
        </w:rPr>
        <w:t>15/01</w:t>
      </w:r>
    </w:p>
    <w:p w:rsidR="00DA402B" w:rsidRDefault="00DA402B">
      <w:pPr>
        <w:pStyle w:val="NormalWeb"/>
        <w:jc w:val="both"/>
        <w:rPr>
          <w:rFonts w:ascii="Bookman Old Style" w:eastAsia="Bookman Old Style" w:hAnsi="Bookman Old Style" w:cs="Bookman Old Style"/>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4.</w:t>
      </w:r>
      <w:r>
        <w:rPr>
          <w:rFonts w:ascii="Bookman Old Style"/>
          <w:u w:val="single"/>
        </w:rPr>
        <w:tab/>
        <w:t>PUBLIC PARTICIPATION</w:t>
      </w:r>
    </w:p>
    <w:p w:rsidR="00EB0AC4" w:rsidRDefault="00FC0755">
      <w:pPr>
        <w:pStyle w:val="NormalWeb"/>
        <w:jc w:val="both"/>
        <w:rPr>
          <w:rFonts w:ascii="Bookman Old Style"/>
        </w:rPr>
      </w:pPr>
      <w:r>
        <w:rPr>
          <w:rFonts w:ascii="Bookman Old Style"/>
        </w:rPr>
        <w:t>Nobody wished to speak in this session</w:t>
      </w:r>
    </w:p>
    <w:p w:rsidR="009C171B" w:rsidRDefault="009C171B">
      <w:pPr>
        <w:pStyle w:val="NormalWeb"/>
        <w:jc w:val="both"/>
        <w:rPr>
          <w:rFonts w:ascii="Bookman Old Style"/>
          <w:u w:val="single"/>
        </w:rPr>
      </w:pPr>
    </w:p>
    <w:p w:rsidR="00EB0AC4" w:rsidRPr="009C171B" w:rsidRDefault="009C171B">
      <w:pPr>
        <w:pStyle w:val="NormalWeb"/>
        <w:jc w:val="both"/>
        <w:rPr>
          <w:rFonts w:ascii="Bookman Old Style"/>
          <w:b/>
          <w:u w:val="single"/>
        </w:rPr>
      </w:pPr>
      <w:r>
        <w:rPr>
          <w:rFonts w:ascii="Bookman Old Style"/>
          <w:u w:val="single"/>
        </w:rPr>
        <w:t>5.</w:t>
      </w:r>
      <w:r>
        <w:rPr>
          <w:rFonts w:ascii="Bookman Old Style"/>
          <w:u w:val="single"/>
        </w:rPr>
        <w:tab/>
      </w:r>
      <w:r w:rsidR="00FC0755">
        <w:rPr>
          <w:rFonts w:ascii="Bookman Old Style"/>
          <w:u w:val="single"/>
        </w:rPr>
        <w:t>ONGOING ISSUES</w:t>
      </w:r>
    </w:p>
    <w:p w:rsidR="009C171B" w:rsidRDefault="00FC0755" w:rsidP="009C171B">
      <w:pPr>
        <w:pStyle w:val="NormalWeb"/>
        <w:ind w:left="720" w:hanging="720"/>
        <w:jc w:val="both"/>
        <w:rPr>
          <w:rFonts w:ascii="Bookman Old Style"/>
          <w:b/>
        </w:rPr>
      </w:pPr>
      <w:r>
        <w:rPr>
          <w:rFonts w:ascii="Bookman Old Style"/>
        </w:rPr>
        <w:t>(a)</w:t>
      </w:r>
      <w:r>
        <w:rPr>
          <w:rFonts w:ascii="Bookman Old Style"/>
        </w:rPr>
        <w:tab/>
      </w:r>
      <w:r w:rsidR="009C171B" w:rsidRPr="009C171B">
        <w:rPr>
          <w:rFonts w:ascii="Bookman Old Style"/>
          <w:b/>
        </w:rPr>
        <w:t>Vacancy for Councillor</w:t>
      </w:r>
      <w:r w:rsidR="009C171B">
        <w:rPr>
          <w:rFonts w:ascii="Bookman Old Style"/>
        </w:rPr>
        <w:t>:</w:t>
      </w:r>
      <w:r w:rsidR="009C171B">
        <w:rPr>
          <w:rFonts w:ascii="Bookman Old Style"/>
          <w:b/>
          <w:bCs/>
        </w:rPr>
        <w:t xml:space="preserve"> </w:t>
      </w:r>
      <w:r w:rsidR="009C171B">
        <w:rPr>
          <w:rFonts w:ascii="Bookman Old Style"/>
        </w:rPr>
        <w:t xml:space="preserve">The Clerk reported that she had received four applications and three of the candidates had attended the meeting.  All three gave a brief appraisal of their backgrounds, interests and  reasons for their applications.   They briefly left the room whilst a vote was taken and  Andrew Bolton, having received the majority of the votes, was invited to become c Parish Councillor, signed the Declaration of Acceptance and took his place at the table. The two unsuccessful candidates were thanked by the Chairman and hoped that their skills could be used as volunteers until a further vacancy occurred at which time they would be invited to apply. A third candidate, who had been detained and unable to take part, was also thanked for his interest and invited to apply for any future vacancy </w:t>
      </w:r>
      <w:r w:rsidR="009C171B">
        <w:rPr>
          <w:rFonts w:ascii="Bookman Old Style"/>
          <w:b/>
        </w:rPr>
        <w:t>Resolution 101113/02</w:t>
      </w:r>
    </w:p>
    <w:p w:rsidR="009C171B" w:rsidRPr="009C171B" w:rsidRDefault="009C171B" w:rsidP="009C171B">
      <w:pPr>
        <w:pStyle w:val="NormalWeb"/>
        <w:ind w:left="720" w:hanging="720"/>
        <w:jc w:val="both"/>
        <w:rPr>
          <w:rFonts w:ascii="Bookman Old Style"/>
          <w:b/>
        </w:rPr>
      </w:pPr>
    </w:p>
    <w:p w:rsidR="009C171B" w:rsidRDefault="009C171B">
      <w:pPr>
        <w:pStyle w:val="NormalWeb"/>
        <w:ind w:left="720" w:hanging="720"/>
        <w:jc w:val="both"/>
        <w:rPr>
          <w:rFonts w:ascii="Bookman Old Style"/>
          <w:b/>
        </w:rPr>
      </w:pPr>
      <w:r>
        <w:rPr>
          <w:rFonts w:ascii="Bookman Old Style"/>
        </w:rPr>
        <w:t xml:space="preserve"> </w:t>
      </w:r>
      <w:r w:rsidR="00FC0755">
        <w:rPr>
          <w:rFonts w:ascii="Bookman Old Style"/>
        </w:rPr>
        <w:t>(b)</w:t>
      </w:r>
      <w:r w:rsidR="00FC0755">
        <w:rPr>
          <w:rFonts w:ascii="Bookman Old Style"/>
        </w:rPr>
        <w:tab/>
      </w:r>
      <w:r w:rsidR="00013515">
        <w:rPr>
          <w:rFonts w:ascii="Bookman Old Style"/>
          <w:b/>
          <w:bCs/>
        </w:rPr>
        <w:t>Freedom of Information Publication S</w:t>
      </w:r>
      <w:r>
        <w:rPr>
          <w:rFonts w:ascii="Bookman Old Style"/>
          <w:b/>
          <w:bCs/>
        </w:rPr>
        <w:t>cheme</w:t>
      </w:r>
      <w:r w:rsidR="00FC0755">
        <w:rPr>
          <w:rFonts w:ascii="Bookman Old Style"/>
          <w:b/>
          <w:bCs/>
        </w:rPr>
        <w:t xml:space="preserve"> </w:t>
      </w:r>
      <w:r w:rsidR="00FC0755">
        <w:rPr>
          <w:rFonts w:hAnsi="Bookman Old Style"/>
          <w:b/>
          <w:bCs/>
        </w:rPr>
        <w:t>–</w:t>
      </w:r>
      <w:r w:rsidR="00FC0755">
        <w:rPr>
          <w:rFonts w:ascii="Bookman Old Style"/>
        </w:rPr>
        <w:t>The Clerk confirmed th</w:t>
      </w:r>
      <w:r>
        <w:rPr>
          <w:rFonts w:ascii="Bookman Old Style"/>
        </w:rPr>
        <w:t xml:space="preserve">at she had updated the document in line with the legal advice given and this was approved.  </w:t>
      </w:r>
      <w:r>
        <w:rPr>
          <w:rFonts w:ascii="Bookman Old Style"/>
          <w:b/>
        </w:rPr>
        <w:t>Resolution 101115/03</w:t>
      </w:r>
    </w:p>
    <w:p w:rsidR="009C171B" w:rsidRDefault="009C171B">
      <w:pPr>
        <w:pStyle w:val="NormalWeb"/>
        <w:ind w:left="720" w:hanging="720"/>
        <w:jc w:val="both"/>
        <w:rPr>
          <w:rFonts w:ascii="Bookman Old Style"/>
          <w:b/>
        </w:rPr>
      </w:pPr>
    </w:p>
    <w:p w:rsidR="009C171B" w:rsidRDefault="00013515">
      <w:pPr>
        <w:pStyle w:val="NormalWeb"/>
        <w:ind w:left="720" w:hanging="720"/>
        <w:jc w:val="both"/>
        <w:rPr>
          <w:rFonts w:ascii="Bookman Old Style"/>
          <w:b/>
        </w:rPr>
      </w:pPr>
      <w:r>
        <w:rPr>
          <w:rFonts w:ascii="Bookman Old Style"/>
        </w:rPr>
        <w:lastRenderedPageBreak/>
        <w:t>(c)</w:t>
      </w:r>
      <w:r>
        <w:rPr>
          <w:rFonts w:ascii="Bookman Old Style"/>
        </w:rPr>
        <w:tab/>
      </w:r>
      <w:r w:rsidR="009C171B">
        <w:rPr>
          <w:rFonts w:ascii="Bookman Old Style"/>
          <w:b/>
        </w:rPr>
        <w:t>Playground Issues</w:t>
      </w:r>
    </w:p>
    <w:p w:rsidR="009C171B" w:rsidRPr="00EB2639" w:rsidRDefault="009C171B">
      <w:pPr>
        <w:pStyle w:val="NormalWeb"/>
        <w:ind w:left="720" w:hanging="720"/>
        <w:jc w:val="both"/>
        <w:rPr>
          <w:rFonts w:ascii="Bookman Old Style"/>
          <w:b/>
        </w:rPr>
      </w:pPr>
      <w:r>
        <w:rPr>
          <w:rFonts w:ascii="Bookman Old Style"/>
          <w:b/>
        </w:rPr>
        <w:tab/>
      </w:r>
      <w:r>
        <w:rPr>
          <w:rFonts w:ascii="Bookman Old Style"/>
        </w:rPr>
        <w:t xml:space="preserve">Three letters of complaint had been received </w:t>
      </w:r>
      <w:r w:rsidR="00013515">
        <w:rPr>
          <w:rFonts w:ascii="Bookman Old Style"/>
        </w:rPr>
        <w:t xml:space="preserve">from residents </w:t>
      </w:r>
      <w:r>
        <w:rPr>
          <w:rFonts w:ascii="Bookman Old Style"/>
        </w:rPr>
        <w:t>and circulated to Councillors.  It was agreed that further screening should be done and consultation with the contractor would assist.   It had been noted that one of the holly trees</w:t>
      </w:r>
      <w:r w:rsidR="00013515">
        <w:rPr>
          <w:rFonts w:ascii="Bookman Old Style"/>
        </w:rPr>
        <w:t xml:space="preserve"> planted at Kirklands</w:t>
      </w:r>
      <w:r>
        <w:rPr>
          <w:rFonts w:ascii="Bookman Old Style"/>
        </w:rPr>
        <w:t xml:space="preserve"> had been dug up</w:t>
      </w:r>
      <w:r w:rsidR="00013515">
        <w:rPr>
          <w:rFonts w:ascii="Bookman Old Style"/>
        </w:rPr>
        <w:t xml:space="preserve"> </w:t>
      </w:r>
      <w:r>
        <w:rPr>
          <w:rFonts w:ascii="Bookman Old Style"/>
        </w:rPr>
        <w:t>and stolen!</w:t>
      </w:r>
      <w:r w:rsidR="00013515">
        <w:rPr>
          <w:rFonts w:ascii="Bookman Old Style"/>
        </w:rPr>
        <w:t xml:space="preserve">   There seems to be an increasing amount of litter on both playgrounds and evidence of drug use found at the village hall car park.   Paint had been spilt on the artificial grass at Kirklands which has also been reported to the Police.  This situation would require careful monitoring</w:t>
      </w:r>
      <w:r w:rsidR="00EB2639">
        <w:rPr>
          <w:rFonts w:ascii="Bookman Old Style"/>
        </w:rPr>
        <w:t xml:space="preserve"> </w:t>
      </w:r>
      <w:r w:rsidR="00EB2639">
        <w:rPr>
          <w:rFonts w:ascii="Bookman Old Style"/>
          <w:b/>
        </w:rPr>
        <w:t>Resolution 101115/04</w:t>
      </w:r>
    </w:p>
    <w:p w:rsidR="009C171B" w:rsidRPr="009C171B" w:rsidRDefault="009C171B">
      <w:pPr>
        <w:pStyle w:val="NormalWeb"/>
        <w:ind w:left="720" w:hanging="720"/>
        <w:jc w:val="both"/>
        <w:rPr>
          <w:rFonts w:ascii="Bookman Old Style"/>
        </w:rPr>
      </w:pPr>
    </w:p>
    <w:p w:rsidR="00EB0AC4" w:rsidRDefault="009C171B">
      <w:pPr>
        <w:pStyle w:val="NormalWeb"/>
        <w:ind w:left="720" w:hanging="720"/>
        <w:jc w:val="both"/>
        <w:rPr>
          <w:rFonts w:ascii="Bookman Old Style"/>
        </w:rPr>
      </w:pPr>
      <w:r>
        <w:rPr>
          <w:rFonts w:ascii="Bookman Old Style"/>
        </w:rPr>
        <w:t xml:space="preserve"> </w:t>
      </w:r>
      <w:r w:rsidR="00FC0755">
        <w:rPr>
          <w:rFonts w:ascii="Bookman Old Style"/>
        </w:rPr>
        <w:t>(</w:t>
      </w:r>
      <w:r w:rsidR="00013515">
        <w:rPr>
          <w:rFonts w:ascii="Bookman Old Style"/>
        </w:rPr>
        <w:t>d</w:t>
      </w:r>
      <w:r w:rsidR="00FC0755">
        <w:rPr>
          <w:rFonts w:ascii="Bookman Old Style"/>
        </w:rPr>
        <w:t>)</w:t>
      </w:r>
      <w:r w:rsidR="00FC0755">
        <w:rPr>
          <w:rFonts w:ascii="Bookman Old Style"/>
        </w:rPr>
        <w:tab/>
      </w:r>
      <w:r w:rsidR="00FC0755">
        <w:rPr>
          <w:rFonts w:ascii="Bookman Old Style"/>
          <w:b/>
          <w:bCs/>
        </w:rPr>
        <w:t xml:space="preserve">Footpath Brochure </w:t>
      </w:r>
      <w:r w:rsidR="00FC0755">
        <w:rPr>
          <w:rFonts w:hAnsi="Bookman Old Style"/>
          <w:b/>
          <w:bCs/>
        </w:rPr>
        <w:t>–</w:t>
      </w:r>
      <w:r w:rsidR="00FC0755">
        <w:rPr>
          <w:rFonts w:ascii="Bookman Old Style"/>
        </w:rPr>
        <w:t xml:space="preserve">Cllr Plant gave a short </w:t>
      </w:r>
      <w:r w:rsidR="00013515">
        <w:rPr>
          <w:rFonts w:ascii="Bookman Old Style"/>
        </w:rPr>
        <w:t xml:space="preserve">update </w:t>
      </w:r>
      <w:r w:rsidR="00FC0755">
        <w:rPr>
          <w:rFonts w:ascii="Bookman Old Style"/>
        </w:rPr>
        <w:t>on the progress of the booklet and</w:t>
      </w:r>
      <w:r w:rsidR="00013515">
        <w:rPr>
          <w:rFonts w:ascii="Bookman Old Style"/>
        </w:rPr>
        <w:t xml:space="preserve"> Councilors agreed that it was looking very professional.</w:t>
      </w:r>
    </w:p>
    <w:p w:rsidR="00DA402B" w:rsidRDefault="00DA402B">
      <w:pPr>
        <w:pStyle w:val="NormalWeb"/>
        <w:ind w:left="720" w:hanging="720"/>
        <w:jc w:val="both"/>
        <w:rPr>
          <w:rFonts w:ascii="Bookman Old Style" w:eastAsia="Bookman Old Style" w:hAnsi="Bookman Old Style" w:cs="Bookman Old Style"/>
        </w:rPr>
      </w:pPr>
    </w:p>
    <w:p w:rsidR="00013515" w:rsidRPr="00EB2639" w:rsidRDefault="00FC0755">
      <w:pPr>
        <w:pStyle w:val="NormalWeb"/>
        <w:ind w:left="720" w:hanging="720"/>
        <w:jc w:val="both"/>
        <w:rPr>
          <w:rFonts w:ascii="Bookman Old Style"/>
          <w:b/>
        </w:rPr>
      </w:pPr>
      <w:r>
        <w:rPr>
          <w:rFonts w:ascii="Bookman Old Style"/>
        </w:rPr>
        <w:t>(</w:t>
      </w:r>
      <w:r w:rsidR="00013515">
        <w:rPr>
          <w:rFonts w:ascii="Bookman Old Style"/>
        </w:rPr>
        <w:t>e</w:t>
      </w:r>
      <w:r>
        <w:rPr>
          <w:rFonts w:ascii="Bookman Old Style"/>
        </w:rPr>
        <w:t>)</w:t>
      </w:r>
      <w:r>
        <w:rPr>
          <w:rFonts w:ascii="Bookman Old Style"/>
        </w:rPr>
        <w:tab/>
      </w:r>
      <w:r>
        <w:rPr>
          <w:rFonts w:ascii="Bookman Old Style"/>
          <w:b/>
          <w:bCs/>
        </w:rPr>
        <w:t xml:space="preserve">Neighbourhood Plan </w:t>
      </w:r>
      <w:r>
        <w:rPr>
          <w:rFonts w:hAnsi="Bookman Old Style"/>
          <w:b/>
          <w:bCs/>
        </w:rPr>
        <w:t>–</w:t>
      </w:r>
      <w:r>
        <w:rPr>
          <w:rFonts w:ascii="Bookman Old Style"/>
          <w:b/>
          <w:bCs/>
        </w:rPr>
        <w:t xml:space="preserve"> </w:t>
      </w:r>
      <w:r w:rsidR="00013515">
        <w:rPr>
          <w:rFonts w:ascii="Bookman Old Style"/>
        </w:rPr>
        <w:t>Cllr Marquis suggested that he invite a member of the Poppleton NP team to talk to the group at the next meeting on 24</w:t>
      </w:r>
      <w:r w:rsidR="00013515" w:rsidRPr="00013515">
        <w:rPr>
          <w:rFonts w:ascii="Bookman Old Style"/>
          <w:vertAlign w:val="superscript"/>
        </w:rPr>
        <w:t>th</w:t>
      </w:r>
      <w:r w:rsidR="00013515">
        <w:rPr>
          <w:rFonts w:ascii="Bookman Old Style"/>
        </w:rPr>
        <w:t xml:space="preserve"> November.  This was agreed.  John Millett from the Foss Society had agreed to join as had a member of the Local History Group.  The meeting w</w:t>
      </w:r>
      <w:r w:rsidR="00EB2639">
        <w:rPr>
          <w:rFonts w:ascii="Bookman Old Style"/>
        </w:rPr>
        <w:t>ill</w:t>
      </w:r>
      <w:r w:rsidR="00013515">
        <w:rPr>
          <w:rFonts w:ascii="Bookman Old Style"/>
        </w:rPr>
        <w:t xml:space="preserve"> follow the </w:t>
      </w:r>
      <w:r w:rsidR="00EB2639">
        <w:rPr>
          <w:rFonts w:ascii="Bookman Old Style"/>
        </w:rPr>
        <w:t>P</w:t>
      </w:r>
      <w:r w:rsidR="00013515">
        <w:rPr>
          <w:rFonts w:ascii="Bookman Old Style"/>
        </w:rPr>
        <w:t>lanning</w:t>
      </w:r>
      <w:r w:rsidR="00EB2639">
        <w:rPr>
          <w:rFonts w:ascii="Bookman Old Style"/>
        </w:rPr>
        <w:t xml:space="preserve"> </w:t>
      </w:r>
      <w:r w:rsidR="00013515">
        <w:rPr>
          <w:rFonts w:ascii="Bookman Old Style"/>
        </w:rPr>
        <w:t>Committee meeting and Cllr</w:t>
      </w:r>
      <w:r w:rsidR="00EB2639">
        <w:rPr>
          <w:rFonts w:ascii="Bookman Old Style"/>
        </w:rPr>
        <w:t xml:space="preserve"> </w:t>
      </w:r>
      <w:r w:rsidR="00013515">
        <w:rPr>
          <w:rFonts w:ascii="Bookman Old Style"/>
        </w:rPr>
        <w:t>Bolton</w:t>
      </w:r>
      <w:r w:rsidR="00EB2639">
        <w:rPr>
          <w:rFonts w:ascii="Bookman Old Style"/>
        </w:rPr>
        <w:t xml:space="preserve"> </w:t>
      </w:r>
      <w:r w:rsidR="00013515">
        <w:rPr>
          <w:rFonts w:ascii="Bookman Old Style"/>
        </w:rPr>
        <w:t>was invi</w:t>
      </w:r>
      <w:r w:rsidR="00EB2639">
        <w:rPr>
          <w:rFonts w:ascii="Bookman Old Style"/>
        </w:rPr>
        <w:t>t</w:t>
      </w:r>
      <w:r w:rsidR="00013515">
        <w:rPr>
          <w:rFonts w:ascii="Bookman Old Style"/>
        </w:rPr>
        <w:t>ed</w:t>
      </w:r>
      <w:r w:rsidR="00EB2639">
        <w:rPr>
          <w:rFonts w:ascii="Bookman Old Style"/>
        </w:rPr>
        <w:t xml:space="preserve"> </w:t>
      </w:r>
      <w:r w:rsidR="00013515">
        <w:rPr>
          <w:rFonts w:ascii="Bookman Old Style"/>
        </w:rPr>
        <w:t>to</w:t>
      </w:r>
      <w:r w:rsidR="00EB2639">
        <w:rPr>
          <w:rFonts w:ascii="Bookman Old Style"/>
        </w:rPr>
        <w:t xml:space="preserve"> </w:t>
      </w:r>
      <w:r w:rsidR="00013515">
        <w:rPr>
          <w:rFonts w:ascii="Bookman Old Style"/>
        </w:rPr>
        <w:t>join</w:t>
      </w:r>
      <w:r w:rsidR="00EB2639">
        <w:rPr>
          <w:rFonts w:ascii="Bookman Old Style"/>
        </w:rPr>
        <w:t xml:space="preserve"> </w:t>
      </w:r>
      <w:r w:rsidR="00EB2639">
        <w:rPr>
          <w:rFonts w:ascii="Bookman Old Style"/>
          <w:b/>
        </w:rPr>
        <w:t>Resolution 101115/05</w:t>
      </w:r>
    </w:p>
    <w:p w:rsidR="00013515" w:rsidRDefault="00013515">
      <w:pPr>
        <w:pStyle w:val="NormalWeb"/>
        <w:ind w:left="720" w:hanging="720"/>
        <w:jc w:val="both"/>
        <w:rPr>
          <w:rFonts w:ascii="Bookman Old Style"/>
        </w:rPr>
      </w:pPr>
    </w:p>
    <w:p w:rsidR="00EB2639" w:rsidRDefault="00EB2639">
      <w:pPr>
        <w:pStyle w:val="NormalWeb"/>
        <w:ind w:left="720" w:hanging="720"/>
        <w:jc w:val="both"/>
        <w:rPr>
          <w:rFonts w:ascii="Bookman Old Style"/>
        </w:rPr>
      </w:pPr>
      <w:r>
        <w:rPr>
          <w:rFonts w:ascii="Bookman Old Style"/>
        </w:rPr>
        <w:t>(f)</w:t>
      </w:r>
      <w:r>
        <w:rPr>
          <w:rFonts w:ascii="Bookman Old Style"/>
        </w:rPr>
        <w:tab/>
      </w:r>
      <w:r>
        <w:rPr>
          <w:rFonts w:ascii="Bookman Old Style"/>
          <w:b/>
        </w:rPr>
        <w:t xml:space="preserve">Ward Meeting </w:t>
      </w:r>
      <w:r>
        <w:rPr>
          <w:rFonts w:ascii="Bookman Old Style"/>
        </w:rPr>
        <w:t xml:space="preserve">The Clerk reported on her attendance at the Ward meeting to request funding from the One Off York Pride Fund, the Ward budget for the Carnival and Defibrillator.   It was understood that the applications for funding would be decided at the next team meeting. </w:t>
      </w:r>
    </w:p>
    <w:p w:rsidR="00EB2639" w:rsidRPr="00EB2639" w:rsidRDefault="00EB2639">
      <w:pPr>
        <w:pStyle w:val="NormalWeb"/>
        <w:ind w:left="720" w:hanging="720"/>
        <w:jc w:val="both"/>
        <w:rPr>
          <w:rFonts w:ascii="Bookman Old Style"/>
          <w:b/>
        </w:rPr>
      </w:pPr>
      <w:r>
        <w:rPr>
          <w:rFonts w:ascii="Bookman Old Style"/>
        </w:rPr>
        <w:t>(g</w:t>
      </w:r>
      <w:r w:rsidR="00FC0755">
        <w:rPr>
          <w:rFonts w:ascii="Bookman Old Style"/>
        </w:rPr>
        <w:t>)</w:t>
      </w:r>
      <w:r w:rsidR="00FC0755">
        <w:rPr>
          <w:rFonts w:ascii="Bookman Old Style"/>
        </w:rPr>
        <w:tab/>
      </w:r>
      <w:r w:rsidR="00FC0755">
        <w:rPr>
          <w:rFonts w:ascii="Bookman Old Style"/>
          <w:b/>
          <w:bCs/>
        </w:rPr>
        <w:t xml:space="preserve">Telephone Kiosk </w:t>
      </w:r>
      <w:r w:rsidR="00FC0755">
        <w:rPr>
          <w:rFonts w:hAnsi="Bookman Old Style"/>
          <w:b/>
          <w:bCs/>
        </w:rPr>
        <w:t>–</w:t>
      </w:r>
      <w:r w:rsidR="00FC0755">
        <w:rPr>
          <w:rFonts w:ascii="Bookman Old Style"/>
        </w:rPr>
        <w:t xml:space="preserve"> the </w:t>
      </w:r>
      <w:r>
        <w:rPr>
          <w:rFonts w:ascii="Bookman Old Style"/>
        </w:rPr>
        <w:t xml:space="preserve">inside had now been cleaned and the Clerk had found information on the paint.   Mr Jakobsen offered to see if the paint was indeed lead based and to locate the correct paint and do the work.   The Parish Council gratefully accepted his very kind offer. </w:t>
      </w:r>
      <w:r>
        <w:rPr>
          <w:rFonts w:ascii="Bookman Old Style"/>
          <w:b/>
        </w:rPr>
        <w:t>Resolution 101115/06</w:t>
      </w:r>
    </w:p>
    <w:p w:rsidR="00EB2639" w:rsidRDefault="00EB2639" w:rsidP="00EB2639">
      <w:pPr>
        <w:pStyle w:val="NormalWeb"/>
        <w:jc w:val="both"/>
        <w:rPr>
          <w:rFonts w:ascii="Bookman Old Style"/>
        </w:rPr>
      </w:pPr>
    </w:p>
    <w:p w:rsidR="00087FBE" w:rsidRPr="00087FBE" w:rsidRDefault="00EB2639" w:rsidP="00087FBE">
      <w:pPr>
        <w:pStyle w:val="NormalWeb"/>
        <w:ind w:left="720" w:hanging="720"/>
        <w:jc w:val="both"/>
        <w:rPr>
          <w:rFonts w:ascii="Bookman Old Style" w:hAnsi="Bookman Old Style"/>
        </w:rPr>
      </w:pPr>
      <w:r>
        <w:rPr>
          <w:rFonts w:ascii="Bookman Old Style"/>
        </w:rPr>
        <w:t>(h)</w:t>
      </w:r>
      <w:r>
        <w:rPr>
          <w:rFonts w:ascii="Bookman Old Style"/>
        </w:rPr>
        <w:tab/>
      </w:r>
      <w:r>
        <w:rPr>
          <w:rFonts w:ascii="Bookman Old Style"/>
          <w:b/>
        </w:rPr>
        <w:t xml:space="preserve">Carnival </w:t>
      </w:r>
      <w:r>
        <w:rPr>
          <w:rFonts w:ascii="Bookman Old Style"/>
        </w:rPr>
        <w:t xml:space="preserve">The Clerk reported on the previous meeting and updated </w:t>
      </w:r>
      <w:r w:rsidRPr="00087FBE">
        <w:rPr>
          <w:rFonts w:ascii="Bookman Old Style" w:hAnsi="Bookman Old Style"/>
        </w:rPr>
        <w:t>Councillors on the date in 2016.  The Committee were anxi</w:t>
      </w:r>
      <w:r w:rsidR="00087FBE" w:rsidRPr="00087FBE">
        <w:rPr>
          <w:rFonts w:ascii="Bookman Old Style" w:hAnsi="Bookman Old Style"/>
        </w:rPr>
        <w:t>o</w:t>
      </w:r>
      <w:r w:rsidRPr="00087FBE">
        <w:rPr>
          <w:rFonts w:ascii="Bookman Old Style" w:hAnsi="Bookman Old Style"/>
        </w:rPr>
        <w:t>us to locate and recruit a</w:t>
      </w:r>
      <w:r w:rsidR="00087FBE" w:rsidRPr="00087FBE">
        <w:rPr>
          <w:rFonts w:ascii="Bookman Old Style" w:hAnsi="Bookman Old Style"/>
        </w:rPr>
        <w:t xml:space="preserve"> </w:t>
      </w:r>
      <w:r w:rsidRPr="00087FBE">
        <w:rPr>
          <w:rFonts w:ascii="Bookman Old Style" w:hAnsi="Bookman Old Style"/>
        </w:rPr>
        <w:t>H</w:t>
      </w:r>
      <w:r w:rsidR="00087FBE" w:rsidRPr="00087FBE">
        <w:rPr>
          <w:rFonts w:ascii="Bookman Old Style" w:hAnsi="Bookman Old Style"/>
        </w:rPr>
        <w:t>e</w:t>
      </w:r>
      <w:r w:rsidRPr="00087FBE">
        <w:rPr>
          <w:rFonts w:ascii="Bookman Old Style" w:hAnsi="Bookman Old Style"/>
        </w:rPr>
        <w:t>alth and Safety Offi</w:t>
      </w:r>
      <w:r w:rsidR="00087FBE" w:rsidRPr="00087FBE">
        <w:rPr>
          <w:rFonts w:ascii="Bookman Old Style" w:hAnsi="Bookman Old Style"/>
        </w:rPr>
        <w:t>c</w:t>
      </w:r>
      <w:r w:rsidRPr="00087FBE">
        <w:rPr>
          <w:rFonts w:ascii="Bookman Old Style" w:hAnsi="Bookman Old Style"/>
        </w:rPr>
        <w:t>er.  Mr Morrison was asked if</w:t>
      </w:r>
      <w:r w:rsidR="00087FBE" w:rsidRPr="00087FBE">
        <w:rPr>
          <w:rFonts w:ascii="Bookman Old Style" w:hAnsi="Bookman Old Style"/>
        </w:rPr>
        <w:t xml:space="preserve"> </w:t>
      </w:r>
      <w:r w:rsidRPr="00087FBE">
        <w:rPr>
          <w:rFonts w:ascii="Bookman Old Style" w:hAnsi="Bookman Old Style"/>
        </w:rPr>
        <w:t>he would</w:t>
      </w:r>
      <w:r w:rsidR="00087FBE" w:rsidRPr="00087FBE">
        <w:rPr>
          <w:rFonts w:ascii="Bookman Old Style" w:hAnsi="Bookman Old Style"/>
        </w:rPr>
        <w:t xml:space="preserve"> </w:t>
      </w:r>
      <w:r w:rsidRPr="00087FBE">
        <w:rPr>
          <w:rFonts w:ascii="Bookman Old Style" w:hAnsi="Bookman Old Style"/>
        </w:rPr>
        <w:t>volunteer and</w:t>
      </w:r>
      <w:r w:rsidR="00087FBE" w:rsidRPr="00087FBE">
        <w:rPr>
          <w:rFonts w:ascii="Bookman Old Style" w:hAnsi="Bookman Old Style"/>
        </w:rPr>
        <w:t xml:space="preserve"> </w:t>
      </w:r>
      <w:r w:rsidRPr="00087FBE">
        <w:rPr>
          <w:rFonts w:ascii="Bookman Old Style" w:hAnsi="Bookman Old Style"/>
        </w:rPr>
        <w:t>he agreed.  The next</w:t>
      </w:r>
      <w:r w:rsidR="00087FBE" w:rsidRPr="00087FBE">
        <w:rPr>
          <w:rFonts w:ascii="Bookman Old Style" w:hAnsi="Bookman Old Style"/>
        </w:rPr>
        <w:t xml:space="preserve"> </w:t>
      </w:r>
      <w:r w:rsidRPr="00087FBE">
        <w:rPr>
          <w:rFonts w:ascii="Bookman Old Style" w:hAnsi="Bookman Old Style"/>
        </w:rPr>
        <w:t>meeting is 11</w:t>
      </w:r>
      <w:r w:rsidRPr="00087FBE">
        <w:rPr>
          <w:rFonts w:ascii="Bookman Old Style" w:hAnsi="Bookman Old Style"/>
          <w:vertAlign w:val="superscript"/>
        </w:rPr>
        <w:t>th</w:t>
      </w:r>
      <w:r w:rsidRPr="00087FBE">
        <w:rPr>
          <w:rFonts w:ascii="Bookman Old Style" w:hAnsi="Bookman Old Style"/>
        </w:rPr>
        <w:t xml:space="preserve"> Novembe</w:t>
      </w:r>
      <w:r w:rsidR="00087FBE" w:rsidRPr="00087FBE">
        <w:rPr>
          <w:rFonts w:ascii="Bookman Old Style" w:hAnsi="Bookman Old Style"/>
        </w:rPr>
        <w:t xml:space="preserve">r </w:t>
      </w:r>
      <w:r w:rsidRPr="00087FBE">
        <w:rPr>
          <w:rFonts w:ascii="Bookman Old Style" w:hAnsi="Bookman Old Style"/>
        </w:rPr>
        <w:t>at</w:t>
      </w:r>
      <w:r w:rsidR="00087FBE" w:rsidRPr="00087FBE">
        <w:rPr>
          <w:rFonts w:ascii="Bookman Old Style" w:hAnsi="Bookman Old Style"/>
        </w:rPr>
        <w:t xml:space="preserve"> </w:t>
      </w:r>
      <w:r w:rsidRPr="00087FBE">
        <w:rPr>
          <w:rFonts w:ascii="Bookman Old Style" w:hAnsi="Bookman Old Style"/>
        </w:rPr>
        <w:t>7pm in the Village Hall</w:t>
      </w:r>
    </w:p>
    <w:p w:rsidR="00EB2639" w:rsidRDefault="00087FBE" w:rsidP="00087FBE">
      <w:pPr>
        <w:pStyle w:val="NormalWeb"/>
        <w:ind w:left="720" w:hanging="720"/>
        <w:jc w:val="both"/>
        <w:rPr>
          <w:rFonts w:ascii="Bookman Old Style" w:hAnsi="Bookman Old Style"/>
        </w:rPr>
      </w:pPr>
      <w:r w:rsidRPr="00087FBE">
        <w:rPr>
          <w:rFonts w:ascii="Bookman Old Style" w:hAnsi="Bookman Old Style"/>
        </w:rPr>
        <w:t>(i)</w:t>
      </w:r>
      <w:r w:rsidRPr="00087FBE">
        <w:rPr>
          <w:rFonts w:ascii="Bookman Old Style" w:hAnsi="Bookman Old Style"/>
        </w:rPr>
        <w:tab/>
      </w:r>
      <w:r w:rsidRPr="00087FBE">
        <w:rPr>
          <w:rFonts w:ascii="Bookman Old Style" w:hAnsi="Bookman Old Style"/>
          <w:b/>
        </w:rPr>
        <w:t xml:space="preserve">Parish Charter – </w:t>
      </w:r>
      <w:r w:rsidRPr="00087FBE">
        <w:rPr>
          <w:rFonts w:ascii="Bookman Old Style" w:hAnsi="Bookman Old Style"/>
        </w:rPr>
        <w:t>amendments had been suggested and these would be put forward at the next consultation.</w:t>
      </w:r>
    </w:p>
    <w:p w:rsidR="00087FBE" w:rsidRDefault="00087FBE" w:rsidP="00087FBE">
      <w:pPr>
        <w:pStyle w:val="NormalWeb"/>
        <w:ind w:left="720" w:hanging="720"/>
        <w:jc w:val="both"/>
        <w:rPr>
          <w:rFonts w:ascii="Bookman Old Style" w:hAnsi="Bookman Old Style"/>
        </w:rPr>
      </w:pPr>
    </w:p>
    <w:p w:rsidR="00087FBE" w:rsidRPr="00CB024C" w:rsidRDefault="00087FBE" w:rsidP="00087FBE">
      <w:pPr>
        <w:pStyle w:val="NormalWeb"/>
        <w:ind w:left="720" w:hanging="720"/>
        <w:jc w:val="both"/>
        <w:rPr>
          <w:rFonts w:ascii="Bookman Old Style" w:hAnsi="Bookman Old Style"/>
          <w:b/>
        </w:rPr>
      </w:pPr>
      <w:r>
        <w:rPr>
          <w:rFonts w:ascii="Bookman Old Style" w:hAnsi="Bookman Old Style"/>
        </w:rPr>
        <w:t>(j)</w:t>
      </w:r>
      <w:r>
        <w:rPr>
          <w:rFonts w:ascii="Bookman Old Style" w:hAnsi="Bookman Old Style"/>
        </w:rPr>
        <w:tab/>
      </w:r>
      <w:r>
        <w:rPr>
          <w:rFonts w:ascii="Bookman Old Style" w:hAnsi="Bookman Old Style"/>
          <w:b/>
        </w:rPr>
        <w:t xml:space="preserve">Cemetery – </w:t>
      </w:r>
      <w:r>
        <w:rPr>
          <w:rFonts w:ascii="Bookman Old Style" w:hAnsi="Bookman Old Style"/>
        </w:rPr>
        <w:t>It was agreed that, as fees had not been increased for five years, they would be increased from</w:t>
      </w:r>
      <w:r w:rsidR="00CB024C">
        <w:rPr>
          <w:rFonts w:ascii="Bookman Old Style" w:hAnsi="Bookman Old Style"/>
        </w:rPr>
        <w:t xml:space="preserve"> </w:t>
      </w:r>
      <w:r>
        <w:rPr>
          <w:rFonts w:ascii="Bookman Old Style" w:hAnsi="Bookman Old Style"/>
        </w:rPr>
        <w:t xml:space="preserve">1st January 2016.  It was also agreed that a notice be placed on </w:t>
      </w:r>
      <w:r w:rsidR="00CB024C">
        <w:rPr>
          <w:rFonts w:ascii="Bookman Old Style" w:hAnsi="Bookman Old Style"/>
        </w:rPr>
        <w:t>t</w:t>
      </w:r>
      <w:r>
        <w:rPr>
          <w:rFonts w:ascii="Bookman Old Style" w:hAnsi="Bookman Old Style"/>
        </w:rPr>
        <w:t>he noticeboard and on the gate at the Cemetery advising relatives that anything they wished to place there over the Chris</w:t>
      </w:r>
      <w:r w:rsidR="00CB024C">
        <w:rPr>
          <w:rFonts w:ascii="Bookman Old Style" w:hAnsi="Bookman Old Style"/>
        </w:rPr>
        <w:t>t</w:t>
      </w:r>
      <w:r>
        <w:rPr>
          <w:rFonts w:ascii="Bookman Old Style" w:hAnsi="Bookman Old Style"/>
        </w:rPr>
        <w:t>mas Period would be accepted but that anything remaining after 31</w:t>
      </w:r>
      <w:r w:rsidRPr="00087FBE">
        <w:rPr>
          <w:rFonts w:ascii="Bookman Old Style" w:hAnsi="Bookman Old Style"/>
          <w:vertAlign w:val="superscript"/>
        </w:rPr>
        <w:t>st</w:t>
      </w:r>
      <w:r>
        <w:rPr>
          <w:rFonts w:ascii="Bookman Old Style" w:hAnsi="Bookman Old Style"/>
        </w:rPr>
        <w:t xml:space="preserve"> January 2016 would be removed </w:t>
      </w:r>
      <w:r w:rsidR="00CB024C">
        <w:rPr>
          <w:rFonts w:ascii="Bookman Old Style" w:hAnsi="Bookman Old Style"/>
        </w:rPr>
        <w:t xml:space="preserve">to a place of safety  </w:t>
      </w:r>
      <w:r>
        <w:rPr>
          <w:rFonts w:ascii="Bookman Old Style" w:hAnsi="Bookman Old Style"/>
        </w:rPr>
        <w:t>for</w:t>
      </w:r>
      <w:r w:rsidR="00CB024C">
        <w:rPr>
          <w:rFonts w:ascii="Bookman Old Style" w:hAnsi="Bookman Old Style"/>
        </w:rPr>
        <w:t xml:space="preserve"> </w:t>
      </w:r>
      <w:r>
        <w:rPr>
          <w:rFonts w:ascii="Bookman Old Style" w:hAnsi="Bookman Old Style"/>
        </w:rPr>
        <w:t xml:space="preserve">collection </w:t>
      </w:r>
      <w:r w:rsidR="00CB024C">
        <w:rPr>
          <w:rFonts w:ascii="Bookman Old Style" w:hAnsi="Bookman Old Style"/>
        </w:rPr>
        <w:t xml:space="preserve"> </w:t>
      </w:r>
      <w:r w:rsidR="00CB024C">
        <w:rPr>
          <w:rFonts w:ascii="Bookman Old Style" w:hAnsi="Bookman Old Style"/>
          <w:b/>
        </w:rPr>
        <w:t>Resolution 101115/07</w:t>
      </w:r>
    </w:p>
    <w:p w:rsidR="00087FBE" w:rsidRDefault="00087FBE" w:rsidP="00087FBE">
      <w:pPr>
        <w:pStyle w:val="NormalWeb"/>
        <w:ind w:left="720" w:hanging="720"/>
        <w:jc w:val="both"/>
        <w:rPr>
          <w:rFonts w:ascii="Bookman Old Style" w:hAnsi="Bookman Old Style"/>
        </w:rPr>
      </w:pPr>
    </w:p>
    <w:p w:rsidR="00CB024C" w:rsidRPr="00CB024C" w:rsidRDefault="00CB024C" w:rsidP="00087FBE">
      <w:pPr>
        <w:pStyle w:val="NormalWeb"/>
        <w:ind w:left="720" w:hanging="720"/>
        <w:jc w:val="both"/>
        <w:rPr>
          <w:rFonts w:ascii="Bookman Old Style" w:hAnsi="Bookman Old Style"/>
          <w:b/>
        </w:rPr>
      </w:pPr>
      <w:r>
        <w:rPr>
          <w:rFonts w:ascii="Bookman Old Style" w:hAnsi="Bookman Old Style"/>
        </w:rPr>
        <w:t>(k)</w:t>
      </w:r>
      <w:r>
        <w:rPr>
          <w:rFonts w:ascii="Bookman Old Style" w:hAnsi="Bookman Old Style"/>
        </w:rPr>
        <w:tab/>
      </w:r>
      <w:r>
        <w:rPr>
          <w:rFonts w:ascii="Bookman Old Style" w:hAnsi="Bookman Old Style"/>
          <w:b/>
        </w:rPr>
        <w:t xml:space="preserve">Road Safety – </w:t>
      </w:r>
      <w:r>
        <w:rPr>
          <w:rFonts w:ascii="Bookman Old Style" w:hAnsi="Bookman Old Style"/>
        </w:rPr>
        <w:t xml:space="preserve">the response sent to Julian Sturdy MP was discussed and all Councilors were angry that the  wishes of the residnets had been ignored.  Itywas felt that a second VAS sign inYork Road was unnecessary but one with </w:t>
      </w:r>
      <w:r>
        <w:rPr>
          <w:rFonts w:ascii="Bookman Old Style" w:hAnsi="Bookman Old Style"/>
        </w:rPr>
        <w:lastRenderedPageBreak/>
        <w:t xml:space="preserve">flashing lights advising drivers to “slow down children crossing” should be located over the bridge between the Tannery and the Cemetery.   It was also strongly felt that a cycle path on York Road was not as urgently required as one between the Camp and Huntington along Strensall Road.  The comprehensive report prepared by Cllr Mattinson and sent to CYC had not been acknowledged or replied by any member of CYC Highways team.  It was agreed that a letter of protest be sent to Ian Gillies and copy in Neil Ferris.   The Executive meeting is on Thursday and Cllr Mattinson agreed to attend and voice the objections of the PC. </w:t>
      </w:r>
      <w:r>
        <w:rPr>
          <w:rFonts w:ascii="Bookman Old Style" w:hAnsi="Bookman Old Style"/>
          <w:b/>
        </w:rPr>
        <w:t>Rersolution 101115/08</w:t>
      </w:r>
    </w:p>
    <w:p w:rsidR="00CB024C" w:rsidRPr="00CB024C" w:rsidRDefault="00CB024C" w:rsidP="00087FBE">
      <w:pPr>
        <w:pStyle w:val="NormalWeb"/>
        <w:ind w:left="720" w:hanging="720"/>
        <w:jc w:val="both"/>
        <w:rPr>
          <w:rFonts w:ascii="Bookman Old Style" w:hAnsi="Bookman Old Style"/>
        </w:rPr>
      </w:pPr>
    </w:p>
    <w:p w:rsidR="00087FBE" w:rsidRPr="00CB024C" w:rsidRDefault="00087FBE" w:rsidP="007B5E56">
      <w:pPr>
        <w:pStyle w:val="NormalWeb"/>
        <w:ind w:left="720" w:hanging="720"/>
        <w:jc w:val="both"/>
        <w:rPr>
          <w:rFonts w:ascii="Bookman Old Style"/>
          <w:b/>
          <w:bCs/>
        </w:rPr>
      </w:pPr>
      <w:r w:rsidRPr="00087FBE">
        <w:rPr>
          <w:rFonts w:ascii="Bookman Old Style" w:hAnsi="Bookman Old Style"/>
          <w:bCs/>
        </w:rPr>
        <w:t>(</w:t>
      </w:r>
      <w:r w:rsidR="00CB024C">
        <w:rPr>
          <w:rFonts w:ascii="Bookman Old Style" w:hAnsi="Bookman Old Style"/>
          <w:bCs/>
        </w:rPr>
        <w:t>l</w:t>
      </w:r>
      <w:r w:rsidRPr="00087FBE">
        <w:rPr>
          <w:rFonts w:ascii="Bookman Old Style" w:hAnsi="Bookman Old Style"/>
          <w:bCs/>
        </w:rPr>
        <w:t>)</w:t>
      </w:r>
      <w:r w:rsidRPr="00087FBE">
        <w:rPr>
          <w:rFonts w:ascii="Bookman Old Style" w:hAnsi="Bookman Old Style"/>
          <w:b/>
          <w:bCs/>
        </w:rPr>
        <w:tab/>
      </w:r>
      <w:r w:rsidR="00FC0755" w:rsidRPr="00087FBE">
        <w:rPr>
          <w:rFonts w:ascii="Bookman Old Style" w:hAnsi="Bookman Old Style"/>
          <w:b/>
          <w:bCs/>
        </w:rPr>
        <w:t xml:space="preserve">Christmas Trees </w:t>
      </w:r>
      <w:r w:rsidRPr="00087FBE">
        <w:rPr>
          <w:rFonts w:ascii="Bookman Old Style" w:hAnsi="Bookman Old Style"/>
          <w:b/>
          <w:bCs/>
        </w:rPr>
        <w:t xml:space="preserve">– </w:t>
      </w:r>
      <w:r w:rsidRPr="00087FBE">
        <w:rPr>
          <w:rFonts w:ascii="Bookman Old Style" w:hAnsi="Bookman Old Style"/>
          <w:bCs/>
        </w:rPr>
        <w:t>The Clerk confirmed that several firms had been asked to quote for the trees and Browns was the best price received  It was therefore approved for the order of trees to be delivered to The Clerk’s home on Friday 4</w:t>
      </w:r>
      <w:r w:rsidRPr="00087FBE">
        <w:rPr>
          <w:rFonts w:ascii="Bookman Old Style" w:hAnsi="Bookman Old Style"/>
          <w:bCs/>
          <w:vertAlign w:val="superscript"/>
        </w:rPr>
        <w:t>th</w:t>
      </w:r>
      <w:r w:rsidRPr="00087FBE">
        <w:rPr>
          <w:rFonts w:ascii="Bookman Old Style" w:hAnsi="Bookman Old Style"/>
          <w:bCs/>
        </w:rPr>
        <w:t xml:space="preserve"> December and would be erected by Cllrs on Saturday morning 5</w:t>
      </w:r>
      <w:r w:rsidRPr="00087FBE">
        <w:rPr>
          <w:rFonts w:ascii="Bookman Old Style" w:hAnsi="Bookman Old Style"/>
          <w:bCs/>
          <w:vertAlign w:val="superscript"/>
        </w:rPr>
        <w:t>th</w:t>
      </w:r>
      <w:r w:rsidRPr="00087FBE">
        <w:rPr>
          <w:rFonts w:ascii="Bookman Old Style" w:hAnsi="Bookman Old Style"/>
          <w:bCs/>
        </w:rPr>
        <w:t xml:space="preserve"> December –hot drinks and bacon sandwiches would be provided for al volunteers</w:t>
      </w:r>
      <w:r>
        <w:rPr>
          <w:rFonts w:ascii="Bookman Old Style"/>
          <w:bCs/>
        </w:rPr>
        <w:t>.</w:t>
      </w:r>
      <w:r w:rsidR="00CB024C">
        <w:rPr>
          <w:rFonts w:ascii="Bookman Old Style"/>
          <w:bCs/>
        </w:rPr>
        <w:t xml:space="preserve"> </w:t>
      </w:r>
      <w:r w:rsidR="007B5E56">
        <w:rPr>
          <w:rFonts w:ascii="Bookman Old Style"/>
          <w:bCs/>
        </w:rPr>
        <w:t xml:space="preserve">The Clerk reminded all Cllrs to wear their hi vis vests </w:t>
      </w:r>
      <w:r w:rsidR="00CB024C">
        <w:rPr>
          <w:rFonts w:ascii="Bookman Old Style"/>
          <w:b/>
          <w:bCs/>
        </w:rPr>
        <w:t>Resolution 101115/09</w:t>
      </w:r>
    </w:p>
    <w:p w:rsidR="00087FBE" w:rsidRDefault="00087FBE" w:rsidP="00087FBE">
      <w:pPr>
        <w:pStyle w:val="NormalWeb"/>
        <w:ind w:left="720" w:hanging="720"/>
        <w:rPr>
          <w:rFonts w:ascii="Bookman Old Style"/>
          <w:bCs/>
        </w:rPr>
      </w:pPr>
    </w:p>
    <w:p w:rsidR="00CB024C" w:rsidRDefault="00CB024C">
      <w:pPr>
        <w:pStyle w:val="NormalWeb"/>
        <w:ind w:left="720" w:hanging="720"/>
        <w:jc w:val="both"/>
        <w:rPr>
          <w:rFonts w:ascii="Bookman Old Style"/>
          <w:u w:val="single"/>
        </w:rPr>
      </w:pPr>
      <w:r>
        <w:rPr>
          <w:rFonts w:ascii="Bookman Old Style"/>
          <w:u w:val="single"/>
        </w:rPr>
        <w:t>6.</w:t>
      </w:r>
      <w:r>
        <w:rPr>
          <w:rFonts w:ascii="Bookman Old Style"/>
          <w:u w:val="single"/>
        </w:rPr>
        <w:tab/>
        <w:t>POLICE REPORT</w:t>
      </w:r>
    </w:p>
    <w:p w:rsidR="00CB024C" w:rsidRDefault="00CB024C">
      <w:pPr>
        <w:pStyle w:val="NormalWeb"/>
        <w:ind w:left="720" w:hanging="720"/>
        <w:jc w:val="both"/>
        <w:rPr>
          <w:rFonts w:ascii="Bookman Old Style"/>
          <w:u w:val="single"/>
        </w:rPr>
      </w:pPr>
    </w:p>
    <w:p w:rsidR="00CB024C" w:rsidRPr="00CB024C" w:rsidRDefault="00CB024C" w:rsidP="00CB024C">
      <w:pPr>
        <w:pStyle w:val="NormalWeb"/>
        <w:ind w:left="720"/>
        <w:jc w:val="both"/>
        <w:rPr>
          <w:rFonts w:ascii="Bookman Old Style"/>
        </w:rPr>
      </w:pPr>
      <w:r>
        <w:rPr>
          <w:rFonts w:ascii="Bookman Old Style"/>
        </w:rPr>
        <w:t>This had been circulated prior to the meeting and was noted.   Again it was emphasized to report any incidents on 101.  Ward Cllr Douglas confirmed that the lack of police presence in the vicinity is a direct result of the lack of reported crime in the area.</w:t>
      </w:r>
    </w:p>
    <w:p w:rsidR="00CB024C" w:rsidRDefault="00CB024C" w:rsidP="007B5E56">
      <w:pPr>
        <w:pStyle w:val="NormalWeb"/>
        <w:ind w:left="720" w:hanging="720"/>
        <w:jc w:val="both"/>
        <w:rPr>
          <w:rFonts w:ascii="Bookman Old Style"/>
          <w:u w:val="single"/>
        </w:rPr>
      </w:pPr>
    </w:p>
    <w:p w:rsidR="00EB0AC4" w:rsidRDefault="00FC0755" w:rsidP="007B5E56">
      <w:pPr>
        <w:pStyle w:val="NormalWeb"/>
        <w:ind w:left="720" w:hanging="720"/>
        <w:jc w:val="both"/>
        <w:rPr>
          <w:rFonts w:ascii="Bookman Old Style" w:eastAsia="Bookman Old Style" w:hAnsi="Bookman Old Style" w:cs="Bookman Old Style"/>
        </w:rPr>
      </w:pPr>
      <w:r>
        <w:rPr>
          <w:rFonts w:ascii="Bookman Old Style"/>
          <w:u w:val="single"/>
        </w:rPr>
        <w:t>7.</w:t>
      </w:r>
      <w:r>
        <w:rPr>
          <w:rFonts w:ascii="Bookman Old Style"/>
          <w:u w:val="single"/>
        </w:rPr>
        <w:tab/>
        <w:t>PLANNING REPORT</w:t>
      </w:r>
      <w:r>
        <w:rPr>
          <w:rFonts w:ascii="Bookman Old Style"/>
        </w:rPr>
        <w:t xml:space="preserve"> </w:t>
      </w:r>
    </w:p>
    <w:p w:rsidR="007B5E56" w:rsidRDefault="00FC0755" w:rsidP="007B5E56">
      <w:pPr>
        <w:pStyle w:val="NormalWeb"/>
        <w:jc w:val="both"/>
        <w:rPr>
          <w:rFonts w:ascii="Bookman Old Style"/>
          <w:b/>
          <w:bCs/>
        </w:rPr>
      </w:pPr>
      <w:r>
        <w:rPr>
          <w:rFonts w:ascii="Bookman Old Style"/>
        </w:rPr>
        <w:t xml:space="preserve">Cllr Chamber reported on the applications received, recommended responses and decisions from City of York Council.  The Council approved the recommendations made by the Planning Committee </w:t>
      </w:r>
      <w:r>
        <w:rPr>
          <w:rFonts w:ascii="Bookman Old Style"/>
          <w:b/>
          <w:bCs/>
        </w:rPr>
        <w:t>Resolution 1</w:t>
      </w:r>
      <w:r w:rsidR="007B5E56">
        <w:rPr>
          <w:rFonts w:ascii="Bookman Old Style"/>
          <w:b/>
          <w:bCs/>
        </w:rPr>
        <w:t>01115/10</w:t>
      </w:r>
    </w:p>
    <w:p w:rsidR="007B5E56" w:rsidRDefault="007B5E56" w:rsidP="007B5E56">
      <w:pPr>
        <w:pStyle w:val="NormalWeb"/>
        <w:jc w:val="both"/>
        <w:rPr>
          <w:rFonts w:ascii="Bookman Old Style"/>
          <w:b/>
          <w:bCs/>
        </w:rPr>
      </w:pPr>
    </w:p>
    <w:p w:rsidR="00EB0AC4" w:rsidRDefault="00FC0755" w:rsidP="007B5E56">
      <w:pPr>
        <w:pStyle w:val="NormalWeb"/>
        <w:jc w:val="both"/>
        <w:rPr>
          <w:rFonts w:ascii="Bookman Old Style" w:eastAsia="Bookman Old Style" w:hAnsi="Bookman Old Style" w:cs="Bookman Old Style"/>
          <w:u w:val="single"/>
        </w:rPr>
      </w:pPr>
      <w:r>
        <w:rPr>
          <w:rFonts w:ascii="Bookman Old Style"/>
          <w:u w:val="single"/>
        </w:rPr>
        <w:t>8.</w:t>
      </w:r>
      <w:r>
        <w:rPr>
          <w:rFonts w:ascii="Bookman Old Style"/>
          <w:u w:val="single"/>
        </w:rPr>
        <w:tab/>
        <w:t>FINANCE</w:t>
      </w:r>
    </w:p>
    <w:p w:rsidR="007B5E56" w:rsidRDefault="00FC0755" w:rsidP="007B5E56">
      <w:pPr>
        <w:pStyle w:val="NormalWeb"/>
        <w:ind w:left="720" w:hanging="720"/>
        <w:jc w:val="both"/>
        <w:rPr>
          <w:rFonts w:ascii="Bookman Old Style"/>
          <w:b/>
        </w:rPr>
      </w:pPr>
      <w:r>
        <w:rPr>
          <w:rFonts w:ascii="Bookman Old Style"/>
        </w:rPr>
        <w:t>(a)</w:t>
      </w:r>
      <w:r>
        <w:rPr>
          <w:rFonts w:ascii="Bookman Old Style"/>
        </w:rPr>
        <w:tab/>
        <w:t>The</w:t>
      </w:r>
      <w:r w:rsidR="007B5E56">
        <w:rPr>
          <w:rFonts w:ascii="Bookman Old Style"/>
        </w:rPr>
        <w:t xml:space="preserve"> Council approved the payment of the Clerk</w:t>
      </w:r>
      <w:r w:rsidR="007B5E56">
        <w:rPr>
          <w:rFonts w:ascii="Bookman Old Style"/>
        </w:rPr>
        <w:t>’</w:t>
      </w:r>
      <w:r w:rsidR="007B5E56">
        <w:rPr>
          <w:rFonts w:ascii="Bookman Old Style"/>
        </w:rPr>
        <w:t xml:space="preserve">s overtime 12 hours </w:t>
      </w:r>
      <w:r w:rsidR="007B5E56">
        <w:rPr>
          <w:rFonts w:ascii="Bookman Old Style"/>
          <w:b/>
        </w:rPr>
        <w:t>Resolution 101115/11</w:t>
      </w:r>
    </w:p>
    <w:p w:rsidR="00EB0AC4" w:rsidRPr="00A40235" w:rsidRDefault="007B5E56" w:rsidP="007B5E56">
      <w:pPr>
        <w:pStyle w:val="NormalWeb"/>
        <w:ind w:left="720" w:hanging="720"/>
        <w:jc w:val="both"/>
        <w:rPr>
          <w:rFonts w:ascii="Bookman Old Style" w:eastAsia="Bookman Old Style" w:hAnsi="Bookman Old Style" w:cs="Bookman Old Style"/>
          <w:b/>
          <w:bCs/>
        </w:rPr>
      </w:pPr>
      <w:r>
        <w:rPr>
          <w:rFonts w:ascii="Bookman Old Style"/>
        </w:rPr>
        <w:t>(b)</w:t>
      </w:r>
      <w:r>
        <w:rPr>
          <w:rFonts w:ascii="Bookman Old Style"/>
        </w:rPr>
        <w:tab/>
      </w:r>
      <w:r w:rsidR="00FC0755" w:rsidRPr="00A40235">
        <w:rPr>
          <w:rFonts w:ascii="Bookman Old Style" w:hAnsi="Bookman Old Style"/>
        </w:rPr>
        <w:t xml:space="preserve"> </w:t>
      </w:r>
      <w:r w:rsidR="00A40235" w:rsidRPr="00A40235">
        <w:rPr>
          <w:rFonts w:ascii="Bookman Old Style" w:hAnsi="Bookman Old Style"/>
        </w:rPr>
        <w:t xml:space="preserve">the </w:t>
      </w:r>
      <w:r w:rsidR="00FC0755" w:rsidRPr="00A40235">
        <w:rPr>
          <w:rFonts w:ascii="Bookman Old Style" w:hAnsi="Bookman Old Style"/>
        </w:rPr>
        <w:t xml:space="preserve">following invoices were approved for payment </w:t>
      </w:r>
      <w:r w:rsidRPr="00A40235">
        <w:rPr>
          <w:rFonts w:ascii="Bookman Old Style" w:hAnsi="Bookman Old Style"/>
          <w:b/>
          <w:bCs/>
        </w:rPr>
        <w:t>Resolution 101115/12</w:t>
      </w:r>
    </w:p>
    <w:p w:rsidR="007B5E56" w:rsidRPr="00A40235" w:rsidRDefault="00FC0755" w:rsidP="007B5E56">
      <w:pPr>
        <w:widowControl w:val="0"/>
        <w:tabs>
          <w:tab w:val="left" w:pos="1134"/>
          <w:tab w:val="left" w:pos="1701"/>
          <w:tab w:val="decimal" w:pos="7371"/>
        </w:tabs>
        <w:overflowPunct w:val="0"/>
        <w:autoSpaceDE w:val="0"/>
        <w:autoSpaceDN w:val="0"/>
        <w:adjustRightInd w:val="0"/>
        <w:ind w:left="1134" w:hanging="1134"/>
        <w:jc w:val="both"/>
        <w:rPr>
          <w:rFonts w:ascii="Bookman Old Style" w:hAnsi="Bookman Old Style"/>
          <w:kern w:val="28"/>
        </w:rPr>
      </w:pPr>
      <w:r w:rsidRPr="00A40235">
        <w:rPr>
          <w:rFonts w:ascii="Bookman Old Style" w:eastAsia="Bookman Old Style" w:hAnsi="Bookman Old Style" w:cs="Bookman Old Style"/>
          <w:b/>
          <w:bCs/>
        </w:rPr>
        <w:tab/>
      </w:r>
      <w:r w:rsidR="007B5E56" w:rsidRPr="00A40235">
        <w:rPr>
          <w:rFonts w:ascii="Bookman Old Style" w:hAnsi="Bookman Old Style"/>
          <w:kern w:val="28"/>
        </w:rPr>
        <w:t>(i)        Clerk’s salary</w:t>
      </w:r>
      <w:r w:rsidR="007B5E56" w:rsidRPr="00A40235">
        <w:rPr>
          <w:rFonts w:ascii="Bookman Old Style" w:hAnsi="Bookman Old Style"/>
          <w:kern w:val="28"/>
        </w:rPr>
        <w:tab/>
        <w:t>£</w:t>
      </w:r>
      <w:r w:rsidR="007B5E56" w:rsidRPr="00A40235">
        <w:rPr>
          <w:rFonts w:ascii="Bookman Old Style" w:hAnsi="Bookman Old Style"/>
          <w:kern w:val="28"/>
        </w:rPr>
        <w:tab/>
        <w:t>SO</w:t>
      </w:r>
    </w:p>
    <w:p w:rsidR="007B5E56" w:rsidRPr="00A40235" w:rsidRDefault="007B5E56" w:rsidP="007B5E56">
      <w:pPr>
        <w:widowControl w:val="0"/>
        <w:tabs>
          <w:tab w:val="left" w:pos="1134"/>
          <w:tab w:val="left" w:pos="1701"/>
          <w:tab w:val="decimal" w:pos="7371"/>
        </w:tabs>
        <w:overflowPunct w:val="0"/>
        <w:autoSpaceDE w:val="0"/>
        <w:autoSpaceDN w:val="0"/>
        <w:adjustRightInd w:val="0"/>
        <w:ind w:left="1134" w:hanging="1134"/>
        <w:jc w:val="both"/>
        <w:rPr>
          <w:rFonts w:ascii="Bookman Old Style" w:hAnsi="Bookman Old Style"/>
          <w:kern w:val="28"/>
        </w:rPr>
      </w:pPr>
      <w:r w:rsidRPr="00A40235">
        <w:rPr>
          <w:rFonts w:ascii="Bookman Old Style" w:hAnsi="Bookman Old Style"/>
          <w:kern w:val="28"/>
        </w:rPr>
        <w:tab/>
        <w:t>(ii)</w:t>
      </w:r>
      <w:r w:rsidRPr="00A40235">
        <w:rPr>
          <w:rFonts w:ascii="Bookman Old Style" w:hAnsi="Bookman Old Style"/>
          <w:kern w:val="28"/>
        </w:rPr>
        <w:tab/>
        <w:t xml:space="preserve">  Clerk’s overtime</w:t>
      </w:r>
      <w:r w:rsidRPr="00A40235">
        <w:rPr>
          <w:rFonts w:ascii="Bookman Old Style" w:hAnsi="Bookman Old Style"/>
          <w:kern w:val="28"/>
        </w:rPr>
        <w:tab/>
        <w:t>£118.40</w:t>
      </w:r>
    </w:p>
    <w:p w:rsidR="007B5E56" w:rsidRPr="00A40235" w:rsidRDefault="007B5E56" w:rsidP="007B5E56">
      <w:pPr>
        <w:widowControl w:val="0"/>
        <w:tabs>
          <w:tab w:val="left" w:pos="1134"/>
          <w:tab w:val="decimal" w:pos="7371"/>
        </w:tabs>
        <w:overflowPunct w:val="0"/>
        <w:autoSpaceDE w:val="0"/>
        <w:autoSpaceDN w:val="0"/>
        <w:adjustRightInd w:val="0"/>
        <w:ind w:left="993"/>
        <w:jc w:val="both"/>
        <w:rPr>
          <w:rFonts w:ascii="Bookman Old Style" w:hAnsi="Bookman Old Style"/>
          <w:kern w:val="28"/>
        </w:rPr>
      </w:pPr>
      <w:r w:rsidRPr="00A40235">
        <w:rPr>
          <w:rFonts w:ascii="Bookman Old Style" w:hAnsi="Bookman Old Style"/>
          <w:kern w:val="28"/>
        </w:rPr>
        <w:t xml:space="preserve">  (iii)        Talktalk mobile</w:t>
      </w:r>
      <w:r w:rsidRPr="00A40235">
        <w:rPr>
          <w:rFonts w:ascii="Bookman Old Style" w:hAnsi="Bookman Old Style"/>
          <w:kern w:val="28"/>
        </w:rPr>
        <w:tab/>
        <w:t>£7.50</w:t>
      </w:r>
      <w:r w:rsidRPr="00A40235">
        <w:rPr>
          <w:rFonts w:ascii="Bookman Old Style" w:hAnsi="Bookman Old Style"/>
          <w:kern w:val="28"/>
        </w:rPr>
        <w:tab/>
        <w:t>DD</w:t>
      </w:r>
    </w:p>
    <w:p w:rsidR="007B5E56" w:rsidRPr="00A40235" w:rsidRDefault="007B5E56" w:rsidP="007B5E56">
      <w:pPr>
        <w:widowControl w:val="0"/>
        <w:tabs>
          <w:tab w:val="left" w:pos="1134"/>
          <w:tab w:val="decimal" w:pos="7371"/>
        </w:tabs>
        <w:overflowPunct w:val="0"/>
        <w:autoSpaceDE w:val="0"/>
        <w:autoSpaceDN w:val="0"/>
        <w:adjustRightInd w:val="0"/>
        <w:ind w:left="993"/>
        <w:jc w:val="both"/>
        <w:rPr>
          <w:rFonts w:ascii="Bookman Old Style" w:hAnsi="Bookman Old Style"/>
          <w:kern w:val="28"/>
        </w:rPr>
      </w:pPr>
      <w:r w:rsidRPr="00A40235">
        <w:rPr>
          <w:rFonts w:ascii="Bookman Old Style" w:hAnsi="Bookman Old Style"/>
          <w:kern w:val="28"/>
        </w:rPr>
        <w:tab/>
        <w:t>(iv)       B T telephone and broadband</w:t>
      </w:r>
      <w:r w:rsidRPr="00A40235">
        <w:rPr>
          <w:rFonts w:ascii="Bookman Old Style" w:hAnsi="Bookman Old Style"/>
          <w:kern w:val="28"/>
        </w:rPr>
        <w:tab/>
        <w:t>£77.19</w:t>
      </w:r>
      <w:r w:rsidRPr="00A40235">
        <w:rPr>
          <w:rFonts w:ascii="Bookman Old Style" w:hAnsi="Bookman Old Style"/>
          <w:kern w:val="28"/>
        </w:rPr>
        <w:tab/>
        <w:t>DD</w:t>
      </w:r>
    </w:p>
    <w:p w:rsidR="007B5E56" w:rsidRPr="00A40235" w:rsidRDefault="007B5E56" w:rsidP="007B5E56">
      <w:pPr>
        <w:widowControl w:val="0"/>
        <w:tabs>
          <w:tab w:val="left" w:pos="1134"/>
          <w:tab w:val="decimal" w:pos="7371"/>
        </w:tabs>
        <w:overflowPunct w:val="0"/>
        <w:autoSpaceDE w:val="0"/>
        <w:autoSpaceDN w:val="0"/>
        <w:adjustRightInd w:val="0"/>
        <w:ind w:left="993"/>
        <w:jc w:val="both"/>
        <w:rPr>
          <w:rFonts w:ascii="Bookman Old Style" w:hAnsi="Bookman Old Style"/>
          <w:kern w:val="28"/>
        </w:rPr>
      </w:pPr>
      <w:r w:rsidRPr="00A40235">
        <w:rPr>
          <w:rFonts w:ascii="Bookman Old Style" w:hAnsi="Bookman Old Style"/>
          <w:kern w:val="28"/>
        </w:rPr>
        <w:t xml:space="preserve">   (v)       Staples</w:t>
      </w:r>
      <w:r w:rsidRPr="00A40235">
        <w:rPr>
          <w:rFonts w:ascii="Bookman Old Style" w:hAnsi="Bookman Old Style"/>
          <w:kern w:val="28"/>
        </w:rPr>
        <w:tab/>
        <w:t>£29.56</w:t>
      </w:r>
      <w:r w:rsidRPr="00A40235">
        <w:rPr>
          <w:rFonts w:ascii="Bookman Old Style" w:hAnsi="Bookman Old Style"/>
          <w:kern w:val="28"/>
        </w:rPr>
        <w:tab/>
        <w:t>DD</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t xml:space="preserve">(vi)       Rob Cartmell grass cutting </w:t>
      </w:r>
      <w:r w:rsidRPr="00A40235">
        <w:rPr>
          <w:rFonts w:ascii="Bookman Old Style" w:hAnsi="Bookman Old Style"/>
          <w:kern w:val="28"/>
        </w:rPr>
        <w:tab/>
        <w:t>£814.00</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t>(vii)       Rob Cartmell cemetery maintenance</w:t>
      </w:r>
      <w:r w:rsidRPr="00A40235">
        <w:rPr>
          <w:rFonts w:ascii="Bookman Old Style" w:hAnsi="Bookman Old Style"/>
          <w:kern w:val="28"/>
        </w:rPr>
        <w:tab/>
        <w:t>£269.00</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t>(viii)     Mr A K Marquis (plants)</w:t>
      </w:r>
      <w:r w:rsidRPr="00A40235">
        <w:rPr>
          <w:rFonts w:ascii="Bookman Old Style" w:hAnsi="Bookman Old Style"/>
          <w:kern w:val="28"/>
        </w:rPr>
        <w:tab/>
        <w:t>£23.80</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t>(ix)       Mrs S Nunn stationery</w:t>
      </w:r>
      <w:r w:rsidRPr="00A40235">
        <w:rPr>
          <w:rFonts w:ascii="Bookman Old Style" w:hAnsi="Bookman Old Style"/>
          <w:kern w:val="28"/>
        </w:rPr>
        <w:tab/>
        <w:t>£40.05</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t>(x)        Amazon inks</w:t>
      </w:r>
      <w:r w:rsidRPr="00A40235">
        <w:rPr>
          <w:rFonts w:ascii="Bookman Old Style" w:hAnsi="Bookman Old Style"/>
          <w:kern w:val="28"/>
        </w:rPr>
        <w:tab/>
        <w:t>£30.97</w:t>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r w:rsidRPr="00A40235">
        <w:rPr>
          <w:rFonts w:ascii="Bookman Old Style" w:hAnsi="Bookman Old Style"/>
          <w:kern w:val="28"/>
        </w:rPr>
        <w:tab/>
      </w: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p>
    <w:p w:rsidR="007B5E56" w:rsidRPr="00A40235" w:rsidRDefault="007B5E56" w:rsidP="007B5E56">
      <w:pPr>
        <w:widowControl w:val="0"/>
        <w:tabs>
          <w:tab w:val="left" w:pos="1134"/>
          <w:tab w:val="decimal" w:pos="7371"/>
        </w:tabs>
        <w:overflowPunct w:val="0"/>
        <w:autoSpaceDE w:val="0"/>
        <w:autoSpaceDN w:val="0"/>
        <w:adjustRightInd w:val="0"/>
        <w:jc w:val="both"/>
        <w:rPr>
          <w:rFonts w:ascii="Bookman Old Style" w:hAnsi="Bookman Old Style"/>
          <w:kern w:val="28"/>
        </w:rPr>
      </w:pPr>
    </w:p>
    <w:p w:rsidR="007B5E56" w:rsidRPr="00A40235" w:rsidRDefault="007B5E56" w:rsidP="007B5E56">
      <w:pPr>
        <w:widowControl w:val="0"/>
        <w:tabs>
          <w:tab w:val="decimal" w:pos="7371"/>
        </w:tabs>
        <w:overflowPunct w:val="0"/>
        <w:autoSpaceDE w:val="0"/>
        <w:autoSpaceDN w:val="0"/>
        <w:adjustRightInd w:val="0"/>
        <w:ind w:left="709" w:hanging="1134"/>
        <w:jc w:val="both"/>
        <w:rPr>
          <w:rFonts w:ascii="Bookman Old Style" w:hAnsi="Bookman Old Style"/>
          <w:kern w:val="28"/>
        </w:rPr>
      </w:pPr>
      <w:r w:rsidRPr="00A40235">
        <w:rPr>
          <w:rFonts w:ascii="Bookman Old Style" w:hAnsi="Bookman Old Style"/>
          <w:kern w:val="28"/>
        </w:rPr>
        <w:lastRenderedPageBreak/>
        <w:tab/>
        <w:t xml:space="preserve">(b)         </w:t>
      </w:r>
      <w:r w:rsidRPr="00A40235">
        <w:rPr>
          <w:rFonts w:ascii="Bookman Old Style" w:hAnsi="Bookman Old Style"/>
          <w:kern w:val="28"/>
          <w:u w:val="single"/>
        </w:rPr>
        <w:t>Receipts</w:t>
      </w:r>
    </w:p>
    <w:p w:rsidR="007B5E56" w:rsidRPr="00A40235" w:rsidRDefault="007B5E56" w:rsidP="007B5E56">
      <w:pPr>
        <w:widowControl w:val="0"/>
        <w:tabs>
          <w:tab w:val="left" w:pos="1134"/>
          <w:tab w:val="decimal" w:pos="7371"/>
        </w:tabs>
        <w:overflowPunct w:val="0"/>
        <w:autoSpaceDE w:val="0"/>
        <w:autoSpaceDN w:val="0"/>
        <w:adjustRightInd w:val="0"/>
        <w:ind w:left="1134" w:hanging="1134"/>
        <w:jc w:val="both"/>
        <w:rPr>
          <w:rFonts w:ascii="Bookman Old Style" w:hAnsi="Bookman Old Style"/>
          <w:kern w:val="28"/>
        </w:rPr>
      </w:pPr>
      <w:r w:rsidRPr="00A40235">
        <w:rPr>
          <w:rFonts w:ascii="Bookman Old Style" w:hAnsi="Bookman Old Style"/>
          <w:kern w:val="28"/>
        </w:rPr>
        <w:tab/>
        <w:t>(i)        Cemetery</w:t>
      </w:r>
      <w:r w:rsidRPr="00A40235">
        <w:rPr>
          <w:rFonts w:ascii="Bookman Old Style" w:hAnsi="Bookman Old Style"/>
          <w:kern w:val="28"/>
        </w:rPr>
        <w:tab/>
        <w:t>£862.00</w:t>
      </w:r>
    </w:p>
    <w:p w:rsidR="007B5E56" w:rsidRPr="00A40235" w:rsidRDefault="007B5E56" w:rsidP="007B5E56">
      <w:pPr>
        <w:widowControl w:val="0"/>
        <w:tabs>
          <w:tab w:val="left" w:pos="1134"/>
          <w:tab w:val="decimal" w:pos="7371"/>
        </w:tabs>
        <w:overflowPunct w:val="0"/>
        <w:autoSpaceDE w:val="0"/>
        <w:autoSpaceDN w:val="0"/>
        <w:adjustRightInd w:val="0"/>
        <w:ind w:left="1134" w:hanging="1134"/>
        <w:jc w:val="both"/>
        <w:rPr>
          <w:rFonts w:ascii="Bookman Old Style" w:hAnsi="Bookman Old Style"/>
          <w:kern w:val="28"/>
        </w:rPr>
      </w:pPr>
      <w:r w:rsidRPr="00A40235">
        <w:rPr>
          <w:rFonts w:ascii="Bookman Old Style" w:hAnsi="Bookman Old Style"/>
          <w:kern w:val="28"/>
        </w:rPr>
        <w:tab/>
        <w:t>(ii)      VAT reclaim</w:t>
      </w:r>
      <w:r w:rsidRPr="00A40235">
        <w:rPr>
          <w:rFonts w:ascii="Bookman Old Style" w:hAnsi="Bookman Old Style"/>
          <w:kern w:val="28"/>
        </w:rPr>
        <w:tab/>
        <w:t>£3,331.07</w:t>
      </w:r>
    </w:p>
    <w:p w:rsidR="007B5E56" w:rsidRPr="00A40235" w:rsidRDefault="007B5E56" w:rsidP="007B5E56">
      <w:pPr>
        <w:widowControl w:val="0"/>
        <w:tabs>
          <w:tab w:val="left" w:pos="1134"/>
          <w:tab w:val="decimal" w:pos="7371"/>
        </w:tabs>
        <w:overflowPunct w:val="0"/>
        <w:autoSpaceDE w:val="0"/>
        <w:autoSpaceDN w:val="0"/>
        <w:adjustRightInd w:val="0"/>
        <w:ind w:left="1134" w:hanging="1134"/>
        <w:jc w:val="both"/>
        <w:rPr>
          <w:rFonts w:ascii="Bookman Old Style" w:hAnsi="Bookman Old Style"/>
          <w:kern w:val="28"/>
        </w:rPr>
      </w:pPr>
      <w:r w:rsidRPr="00A40235">
        <w:rPr>
          <w:rFonts w:ascii="Bookman Old Style" w:hAnsi="Bookman Old Style"/>
          <w:kern w:val="28"/>
        </w:rPr>
        <w:tab/>
        <w:t>(iii)      Interest</w:t>
      </w:r>
      <w:r w:rsidRPr="00A40235">
        <w:rPr>
          <w:rFonts w:ascii="Bookman Old Style" w:hAnsi="Bookman Old Style"/>
          <w:kern w:val="28"/>
        </w:rPr>
        <w:tab/>
        <w:t>£2.47</w:t>
      </w:r>
    </w:p>
    <w:p w:rsidR="007B5E56" w:rsidRPr="00A40235" w:rsidRDefault="007B5E56" w:rsidP="007B5E56">
      <w:pPr>
        <w:widowControl w:val="0"/>
        <w:tabs>
          <w:tab w:val="left" w:pos="1134"/>
          <w:tab w:val="decimal" w:pos="7371"/>
        </w:tabs>
        <w:overflowPunct w:val="0"/>
        <w:autoSpaceDE w:val="0"/>
        <w:autoSpaceDN w:val="0"/>
        <w:adjustRightInd w:val="0"/>
        <w:ind w:left="1134" w:hanging="1134"/>
        <w:jc w:val="both"/>
        <w:rPr>
          <w:rFonts w:ascii="Bookman Old Style" w:hAnsi="Bookman Old Style"/>
          <w:kern w:val="28"/>
        </w:rPr>
      </w:pPr>
    </w:p>
    <w:p w:rsidR="007B5E56" w:rsidRPr="00A40235" w:rsidRDefault="007B5E56" w:rsidP="007B5E56">
      <w:pPr>
        <w:widowControl w:val="0"/>
        <w:tabs>
          <w:tab w:val="decimal" w:pos="7088"/>
        </w:tabs>
        <w:overflowPunct w:val="0"/>
        <w:autoSpaceDE w:val="0"/>
        <w:autoSpaceDN w:val="0"/>
        <w:adjustRightInd w:val="0"/>
        <w:ind w:left="993" w:hanging="284"/>
        <w:jc w:val="both"/>
        <w:rPr>
          <w:rFonts w:ascii="Bookman Old Style" w:hAnsi="Bookman Old Style"/>
          <w:kern w:val="28"/>
          <w:u w:val="single"/>
        </w:rPr>
      </w:pPr>
      <w:r w:rsidRPr="00A40235">
        <w:rPr>
          <w:rFonts w:ascii="Bookman Old Style" w:hAnsi="Bookman Old Style"/>
          <w:kern w:val="28"/>
        </w:rPr>
        <w:t xml:space="preserve"> (c)   </w:t>
      </w:r>
      <w:r w:rsidRPr="00A40235">
        <w:rPr>
          <w:rFonts w:ascii="Bookman Old Style" w:hAnsi="Bookman Old Style"/>
          <w:kern w:val="28"/>
          <w:u w:val="single"/>
        </w:rPr>
        <w:t>Account Balances:</w:t>
      </w:r>
    </w:p>
    <w:p w:rsidR="007B5E56" w:rsidRPr="00A40235" w:rsidRDefault="007B5E56" w:rsidP="007B5E56">
      <w:pPr>
        <w:tabs>
          <w:tab w:val="decimal" w:pos="7088"/>
          <w:tab w:val="decimal" w:pos="7371"/>
        </w:tabs>
        <w:ind w:left="851" w:hanging="851"/>
        <w:jc w:val="both"/>
        <w:rPr>
          <w:rFonts w:ascii="Bookman Old Style" w:eastAsia="Times New Roman" w:hAnsi="Bookman Old Style"/>
          <w:lang w:eastAsia="en-GB"/>
        </w:rPr>
      </w:pPr>
      <w:r w:rsidRPr="00A40235">
        <w:rPr>
          <w:rFonts w:ascii="Bookman Old Style" w:eastAsia="Times New Roman" w:hAnsi="Bookman Old Style"/>
          <w:lang w:eastAsia="en-GB"/>
        </w:rPr>
        <w:tab/>
      </w:r>
    </w:p>
    <w:p w:rsidR="007B5E56" w:rsidRPr="00A40235" w:rsidRDefault="007B5E56" w:rsidP="007B5E56">
      <w:pPr>
        <w:tabs>
          <w:tab w:val="left" w:pos="993"/>
          <w:tab w:val="decimal" w:pos="7088"/>
          <w:tab w:val="decimal" w:pos="7371"/>
        </w:tabs>
        <w:ind w:left="1134" w:hanging="1134"/>
        <w:jc w:val="both"/>
        <w:rPr>
          <w:rFonts w:ascii="Bookman Old Style" w:eastAsia="Times New Roman" w:hAnsi="Bookman Old Style"/>
          <w:lang w:eastAsia="en-GB"/>
        </w:rPr>
      </w:pPr>
      <w:r w:rsidRPr="00A40235">
        <w:rPr>
          <w:rFonts w:ascii="Bookman Old Style" w:eastAsia="Times New Roman" w:hAnsi="Bookman Old Style"/>
          <w:lang w:eastAsia="en-GB"/>
        </w:rPr>
        <w:tab/>
      </w:r>
      <w:r w:rsidRPr="00A40235">
        <w:rPr>
          <w:rFonts w:ascii="Bookman Old Style" w:eastAsia="Times New Roman" w:hAnsi="Bookman Old Style"/>
          <w:lang w:eastAsia="en-GB"/>
        </w:rPr>
        <w:tab/>
        <w:t>Treasurers Account</w:t>
      </w:r>
      <w:r w:rsidRPr="00A40235">
        <w:rPr>
          <w:rFonts w:ascii="Bookman Old Style" w:eastAsia="Times New Roman" w:hAnsi="Bookman Old Style"/>
          <w:lang w:eastAsia="en-GB"/>
        </w:rPr>
        <w:tab/>
        <w:t>£34,459.08</w:t>
      </w:r>
    </w:p>
    <w:p w:rsidR="007B5E56" w:rsidRPr="00A40235" w:rsidRDefault="007B5E56" w:rsidP="007B5E56">
      <w:pPr>
        <w:tabs>
          <w:tab w:val="decimal" w:pos="7088"/>
          <w:tab w:val="decimal" w:pos="7371"/>
        </w:tabs>
        <w:ind w:left="1134" w:hanging="1134"/>
        <w:jc w:val="both"/>
        <w:rPr>
          <w:rFonts w:ascii="Bookman Old Style" w:eastAsia="Times New Roman" w:hAnsi="Bookman Old Style"/>
          <w:lang w:eastAsia="en-GB"/>
        </w:rPr>
      </w:pPr>
      <w:r w:rsidRPr="00A40235">
        <w:rPr>
          <w:rFonts w:ascii="Bookman Old Style" w:eastAsia="Times New Roman" w:hAnsi="Bookman Old Style"/>
          <w:lang w:eastAsia="en-GB"/>
        </w:rPr>
        <w:tab/>
        <w:t>Cemetery Account</w:t>
      </w:r>
      <w:r w:rsidRPr="00A40235">
        <w:rPr>
          <w:rFonts w:ascii="Bookman Old Style" w:eastAsia="Times New Roman" w:hAnsi="Bookman Old Style"/>
          <w:lang w:eastAsia="en-GB"/>
        </w:rPr>
        <w:tab/>
        <w:t>£8,212.95</w:t>
      </w:r>
    </w:p>
    <w:p w:rsidR="007B5E56" w:rsidRPr="00A40235" w:rsidRDefault="007B5E56" w:rsidP="007B5E56">
      <w:pPr>
        <w:tabs>
          <w:tab w:val="decimal" w:pos="7088"/>
        </w:tabs>
        <w:ind w:left="1134" w:hanging="1134"/>
        <w:jc w:val="both"/>
        <w:rPr>
          <w:rFonts w:ascii="Bookman Old Style" w:eastAsia="Times New Roman" w:hAnsi="Bookman Old Style"/>
          <w:lang w:eastAsia="en-GB"/>
        </w:rPr>
      </w:pPr>
      <w:r w:rsidRPr="00A40235">
        <w:rPr>
          <w:rFonts w:ascii="Bookman Old Style" w:eastAsia="Times New Roman" w:hAnsi="Bookman Old Style"/>
          <w:lang w:eastAsia="en-GB"/>
        </w:rPr>
        <w:tab/>
        <w:t>Contingency Account</w:t>
      </w:r>
      <w:r w:rsidRPr="00A40235">
        <w:rPr>
          <w:rFonts w:ascii="Bookman Old Style" w:eastAsia="Times New Roman" w:hAnsi="Bookman Old Style"/>
          <w:lang w:eastAsia="en-GB"/>
        </w:rPr>
        <w:tab/>
        <w:t>£29,073.57+ £15,000 bond</w:t>
      </w:r>
    </w:p>
    <w:p w:rsidR="007B5E56" w:rsidRPr="00A40235" w:rsidRDefault="007B5E56" w:rsidP="007B5E56">
      <w:pPr>
        <w:tabs>
          <w:tab w:val="decimal" w:pos="7088"/>
        </w:tabs>
        <w:ind w:left="1134" w:hanging="851"/>
        <w:jc w:val="both"/>
        <w:rPr>
          <w:rFonts w:ascii="Bookman Old Style" w:eastAsia="Times New Roman" w:hAnsi="Bookman Old Style"/>
          <w:lang w:eastAsia="en-GB"/>
        </w:rPr>
      </w:pPr>
      <w:r w:rsidRPr="00A40235">
        <w:rPr>
          <w:rFonts w:ascii="Bookman Old Style" w:eastAsia="Times New Roman" w:hAnsi="Bookman Old Style"/>
          <w:lang w:eastAsia="en-GB"/>
        </w:rPr>
        <w:tab/>
        <w:t>Premium Account</w:t>
      </w:r>
      <w:r w:rsidRPr="00A40235">
        <w:rPr>
          <w:rFonts w:ascii="Bookman Old Style" w:eastAsia="Times New Roman" w:hAnsi="Bookman Old Style"/>
          <w:lang w:eastAsia="en-GB"/>
        </w:rPr>
        <w:tab/>
        <w:t xml:space="preserve">       £18,359.87 + 10,000 bond</w:t>
      </w:r>
    </w:p>
    <w:p w:rsidR="007B5E56" w:rsidRPr="00A40235" w:rsidRDefault="007B5E56" w:rsidP="007B5E56">
      <w:pPr>
        <w:tabs>
          <w:tab w:val="decimal" w:pos="7088"/>
          <w:tab w:val="decimal" w:pos="7371"/>
        </w:tabs>
        <w:ind w:left="1134" w:hanging="851"/>
        <w:jc w:val="both"/>
        <w:rPr>
          <w:rFonts w:ascii="Bookman Old Style" w:eastAsia="Times New Roman" w:hAnsi="Bookman Old Style"/>
          <w:lang w:eastAsia="en-GB"/>
        </w:rPr>
      </w:pPr>
    </w:p>
    <w:p w:rsidR="00A40235" w:rsidRPr="00A40235" w:rsidRDefault="007B5E56" w:rsidP="007B5E56">
      <w:pPr>
        <w:tabs>
          <w:tab w:val="decimal" w:pos="7088"/>
          <w:tab w:val="decimal" w:pos="7371"/>
        </w:tabs>
        <w:ind w:left="1134" w:hanging="851"/>
        <w:jc w:val="both"/>
        <w:rPr>
          <w:rFonts w:ascii="Bookman Old Style" w:eastAsia="Times New Roman" w:hAnsi="Bookman Old Style"/>
          <w:lang w:eastAsia="en-GB"/>
        </w:rPr>
      </w:pPr>
      <w:r w:rsidRPr="00A40235">
        <w:rPr>
          <w:rFonts w:ascii="Bookman Old Style" w:eastAsia="Times New Roman" w:hAnsi="Bookman Old Style"/>
          <w:lang w:eastAsia="en-GB"/>
        </w:rPr>
        <w:t>(c</w:t>
      </w:r>
      <w:r w:rsidR="00A40235" w:rsidRPr="00A40235">
        <w:rPr>
          <w:rFonts w:ascii="Bookman Old Style" w:eastAsia="Times New Roman" w:hAnsi="Bookman Old Style"/>
          <w:lang w:eastAsia="en-GB"/>
        </w:rPr>
        <w:t>)</w:t>
      </w:r>
      <w:r w:rsidR="00A40235" w:rsidRPr="00A40235">
        <w:rPr>
          <w:rFonts w:ascii="Bookman Old Style" w:eastAsia="Times New Roman" w:hAnsi="Bookman Old Style"/>
          <w:lang w:eastAsia="en-GB"/>
        </w:rPr>
        <w:tab/>
        <w:t>Carnival Funding:</w:t>
      </w:r>
    </w:p>
    <w:p w:rsidR="00A40235" w:rsidRPr="00A40235" w:rsidRDefault="00A40235" w:rsidP="007B5E56">
      <w:pPr>
        <w:tabs>
          <w:tab w:val="decimal" w:pos="7088"/>
          <w:tab w:val="decimal" w:pos="7371"/>
        </w:tabs>
        <w:ind w:left="1134" w:hanging="851"/>
        <w:jc w:val="both"/>
        <w:rPr>
          <w:rFonts w:ascii="Bookman Old Style" w:eastAsia="Times New Roman" w:hAnsi="Bookman Old Style"/>
          <w:lang w:eastAsia="en-GB"/>
        </w:rPr>
      </w:pPr>
      <w:r w:rsidRPr="00A40235">
        <w:rPr>
          <w:rFonts w:ascii="Bookman Old Style" w:eastAsia="Times New Roman" w:hAnsi="Bookman Old Style"/>
          <w:lang w:eastAsia="en-GB"/>
        </w:rPr>
        <w:tab/>
        <w:t>The application for funding for the Carnival was approved and would be in the budget for 2016/17</w:t>
      </w:r>
    </w:p>
    <w:p w:rsidR="00A40235" w:rsidRPr="00A40235" w:rsidRDefault="00A40235" w:rsidP="007B5E56">
      <w:pPr>
        <w:tabs>
          <w:tab w:val="decimal" w:pos="7088"/>
          <w:tab w:val="decimal" w:pos="7371"/>
        </w:tabs>
        <w:ind w:left="1134" w:hanging="851"/>
        <w:jc w:val="both"/>
        <w:rPr>
          <w:rFonts w:ascii="Bookman Old Style" w:eastAsia="Times New Roman" w:hAnsi="Bookman Old Style"/>
          <w:lang w:eastAsia="en-GB"/>
        </w:rPr>
      </w:pPr>
    </w:p>
    <w:p w:rsidR="00A40235" w:rsidRPr="00A40235" w:rsidRDefault="00A40235" w:rsidP="007B5E56">
      <w:pPr>
        <w:tabs>
          <w:tab w:val="decimal" w:pos="7088"/>
          <w:tab w:val="decimal" w:pos="7371"/>
        </w:tabs>
        <w:ind w:left="1134" w:hanging="851"/>
        <w:jc w:val="both"/>
        <w:rPr>
          <w:rFonts w:ascii="Bookman Old Style" w:eastAsia="Times New Roman" w:hAnsi="Bookman Old Style"/>
          <w:lang w:eastAsia="en-GB"/>
        </w:rPr>
      </w:pPr>
      <w:r w:rsidRPr="00A40235">
        <w:rPr>
          <w:rFonts w:ascii="Bookman Old Style" w:eastAsia="Times New Roman" w:hAnsi="Bookman Old Style"/>
          <w:lang w:eastAsia="en-GB"/>
        </w:rPr>
        <w:t>(d)</w:t>
      </w:r>
      <w:r w:rsidRPr="00A40235">
        <w:rPr>
          <w:rFonts w:ascii="Bookman Old Style" w:eastAsia="Times New Roman" w:hAnsi="Bookman Old Style"/>
          <w:lang w:eastAsia="en-GB"/>
        </w:rPr>
        <w:tab/>
        <w:t xml:space="preserve">Request for funding for the Local History Group – once a definite figure had been confirmed this would be discussed and decided </w:t>
      </w:r>
    </w:p>
    <w:p w:rsidR="00A40235" w:rsidRPr="00A40235" w:rsidRDefault="00A40235" w:rsidP="007B5E56">
      <w:pPr>
        <w:tabs>
          <w:tab w:val="decimal" w:pos="7088"/>
          <w:tab w:val="decimal" w:pos="7371"/>
        </w:tabs>
        <w:ind w:left="1134" w:hanging="851"/>
        <w:jc w:val="both"/>
        <w:rPr>
          <w:rFonts w:ascii="Bookman Old Style" w:eastAsia="Times New Roman" w:hAnsi="Bookman Old Style"/>
          <w:lang w:eastAsia="en-GB"/>
        </w:rPr>
      </w:pPr>
    </w:p>
    <w:p w:rsidR="00A40235" w:rsidRPr="00A40235" w:rsidRDefault="00A40235" w:rsidP="007B5E56">
      <w:pPr>
        <w:tabs>
          <w:tab w:val="decimal" w:pos="7088"/>
          <w:tab w:val="decimal" w:pos="7371"/>
        </w:tabs>
        <w:ind w:left="1134" w:hanging="851"/>
        <w:jc w:val="both"/>
        <w:rPr>
          <w:rFonts w:ascii="Bookman Old Style" w:eastAsia="Times New Roman" w:hAnsi="Bookman Old Style"/>
          <w:lang w:eastAsia="en-GB"/>
        </w:rPr>
      </w:pPr>
      <w:r w:rsidRPr="00A40235">
        <w:rPr>
          <w:rFonts w:ascii="Bookman Old Style" w:eastAsia="Times New Roman" w:hAnsi="Bookman Old Style"/>
          <w:lang w:eastAsia="en-GB"/>
        </w:rPr>
        <w:t>(e)</w:t>
      </w:r>
      <w:r w:rsidRPr="00A40235">
        <w:rPr>
          <w:rFonts w:ascii="Bookman Old Style" w:eastAsia="Times New Roman" w:hAnsi="Bookman Old Style"/>
          <w:lang w:eastAsia="en-GB"/>
        </w:rPr>
        <w:tab/>
        <w:t xml:space="preserve">The Clerk was requested to organize  a Finance Committee meeting early in January </w:t>
      </w:r>
      <w:r>
        <w:rPr>
          <w:rFonts w:ascii="Bookman Old Style" w:eastAsia="Times New Roman" w:hAnsi="Bookman Old Style"/>
          <w:lang w:eastAsia="en-GB"/>
        </w:rPr>
        <w:t>t</w:t>
      </w:r>
      <w:r w:rsidRPr="00A40235">
        <w:rPr>
          <w:rFonts w:ascii="Bookman Old Style" w:eastAsia="Times New Roman" w:hAnsi="Bookman Old Style"/>
          <w:lang w:eastAsia="en-GB"/>
        </w:rPr>
        <w:t>o set the budget and precept for 2016-17</w:t>
      </w:r>
    </w:p>
    <w:p w:rsidR="007B5E56" w:rsidRPr="00A40235" w:rsidRDefault="007B5E56" w:rsidP="007B5E56">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sz w:val="24"/>
          <w:szCs w:val="24"/>
        </w:rPr>
      </w:pPr>
    </w:p>
    <w:p w:rsidR="007B5E56" w:rsidRPr="00A40235" w:rsidRDefault="007B5E56" w:rsidP="007B5E56">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sz w:val="24"/>
          <w:szCs w:val="24"/>
        </w:rPr>
      </w:pPr>
    </w:p>
    <w:p w:rsidR="00EB0AC4" w:rsidRDefault="00A40235" w:rsidP="00A40235">
      <w:pPr>
        <w:pStyle w:val="Body"/>
        <w:widowControl w:val="0"/>
        <w:tabs>
          <w:tab w:val="left" w:pos="1134"/>
          <w:tab w:val="left" w:pos="1701"/>
          <w:tab w:val="decimal" w:pos="7371"/>
        </w:tabs>
        <w:spacing w:after="0" w:line="240" w:lineRule="auto"/>
        <w:ind w:left="1134" w:hanging="1134"/>
        <w:jc w:val="both"/>
        <w:rPr>
          <w:rFonts w:ascii="Bookman Old Style" w:hAnsi="Bookman Old Style"/>
          <w:sz w:val="24"/>
          <w:szCs w:val="24"/>
          <w:u w:val="single"/>
        </w:rPr>
      </w:pPr>
      <w:r>
        <w:rPr>
          <w:rFonts w:ascii="Bookman Old Style" w:hAnsi="Bookman Old Style"/>
          <w:color w:val="auto"/>
          <w:sz w:val="24"/>
          <w:szCs w:val="24"/>
          <w:lang w:val="en-US"/>
        </w:rPr>
        <w:t>9</w:t>
      </w:r>
      <w:r w:rsidR="00FC0755" w:rsidRPr="00A40235">
        <w:rPr>
          <w:rFonts w:ascii="Bookman Old Style" w:hAnsi="Bookman Old Style"/>
          <w:sz w:val="24"/>
          <w:szCs w:val="24"/>
          <w:u w:val="single"/>
        </w:rPr>
        <w:t>.</w:t>
      </w:r>
      <w:r w:rsidR="00FC0755" w:rsidRPr="00A40235">
        <w:rPr>
          <w:rFonts w:ascii="Bookman Old Style" w:hAnsi="Bookman Old Style"/>
          <w:sz w:val="24"/>
          <w:szCs w:val="24"/>
          <w:u w:val="single"/>
        </w:rPr>
        <w:tab/>
        <w:t>CORRESPONDENCE</w:t>
      </w:r>
    </w:p>
    <w:p w:rsidR="00A40235" w:rsidRPr="00A40235" w:rsidRDefault="00A40235" w:rsidP="00A40235">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sz w:val="24"/>
          <w:szCs w:val="24"/>
          <w:u w:val="single"/>
        </w:rPr>
      </w:pPr>
    </w:p>
    <w:p w:rsidR="00A40235" w:rsidRDefault="00FC0755" w:rsidP="00A40235">
      <w:pPr>
        <w:pStyle w:val="NoSpacing"/>
        <w:numPr>
          <w:ilvl w:val="0"/>
          <w:numId w:val="5"/>
        </w:numPr>
        <w:jc w:val="both"/>
        <w:rPr>
          <w:rFonts w:ascii="Bookman Old Style" w:hAnsi="Bookman Old Style"/>
          <w:color w:val="auto"/>
          <w:sz w:val="24"/>
          <w:szCs w:val="24"/>
        </w:rPr>
      </w:pPr>
      <w:r w:rsidRPr="00A40235">
        <w:rPr>
          <w:rFonts w:ascii="Bookman Old Style" w:hAnsi="Bookman Old Style"/>
          <w:color w:val="auto"/>
          <w:sz w:val="24"/>
          <w:szCs w:val="24"/>
        </w:rPr>
        <w:t>A</w:t>
      </w:r>
      <w:r w:rsidR="00A40235">
        <w:rPr>
          <w:rFonts w:ascii="Bookman Old Style" w:hAnsi="Bookman Old Style"/>
          <w:color w:val="auto"/>
          <w:sz w:val="24"/>
          <w:szCs w:val="24"/>
        </w:rPr>
        <w:t>n e-mail has been received from a resident of Terrington Court complaining about the amount of dog dirt on the foot</w:t>
      </w:r>
      <w:r w:rsidR="006041BA">
        <w:rPr>
          <w:rFonts w:ascii="Bookman Old Style" w:hAnsi="Bookman Old Style"/>
          <w:color w:val="auto"/>
          <w:sz w:val="24"/>
          <w:szCs w:val="24"/>
        </w:rPr>
        <w:t>p</w:t>
      </w:r>
      <w:r w:rsidR="00A40235">
        <w:rPr>
          <w:rFonts w:ascii="Bookman Old Style" w:hAnsi="Bookman Old Style"/>
          <w:color w:val="auto"/>
          <w:sz w:val="24"/>
          <w:szCs w:val="24"/>
        </w:rPr>
        <w:t>ath</w:t>
      </w:r>
      <w:r w:rsidR="006041BA">
        <w:rPr>
          <w:rFonts w:ascii="Bookman Old Style" w:hAnsi="Bookman Old Style"/>
          <w:color w:val="auto"/>
          <w:sz w:val="24"/>
          <w:szCs w:val="24"/>
        </w:rPr>
        <w:t>.  Cllr Chapma confirmed that the signs were extremely hard to get hold of and an previous occasions he had only been given three or four.  It was agreed that this e-mail should be sent in its entirety to the appropriate department at CYC.</w:t>
      </w:r>
    </w:p>
    <w:p w:rsidR="006041BA" w:rsidRDefault="006041BA" w:rsidP="00A40235">
      <w:pPr>
        <w:pStyle w:val="NoSpacing"/>
        <w:numPr>
          <w:ilvl w:val="0"/>
          <w:numId w:val="5"/>
        </w:numPr>
        <w:jc w:val="both"/>
        <w:rPr>
          <w:rFonts w:ascii="Bookman Old Style" w:hAnsi="Bookman Old Style"/>
          <w:color w:val="auto"/>
          <w:sz w:val="24"/>
          <w:szCs w:val="24"/>
        </w:rPr>
      </w:pPr>
      <w:r>
        <w:rPr>
          <w:rFonts w:ascii="Bookman Old Style" w:hAnsi="Bookman Old Style"/>
          <w:color w:val="auto"/>
          <w:sz w:val="24"/>
          <w:szCs w:val="24"/>
        </w:rPr>
        <w:t>The complaints from residents at Pasture Close had previously been discussed.</w:t>
      </w:r>
    </w:p>
    <w:p w:rsidR="00EB0AC4" w:rsidRDefault="00EB0AC4" w:rsidP="006041BA">
      <w:pPr>
        <w:pStyle w:val="NoSpacing"/>
        <w:jc w:val="both"/>
        <w:rPr>
          <w:rFonts w:ascii="Bookman Old Style" w:eastAsia="Bookman Old Style" w:hAnsi="Bookman Old Style" w:cs="Bookman Old Style"/>
          <w:sz w:val="24"/>
          <w:szCs w:val="24"/>
        </w:rPr>
      </w:pPr>
    </w:p>
    <w:p w:rsidR="00EB0AC4" w:rsidRDefault="00FC0755">
      <w:pPr>
        <w:pStyle w:val="NoSpacing"/>
        <w:rPr>
          <w:rFonts w:ascii="Bookman Old Style" w:eastAsia="Bookman Old Style" w:hAnsi="Bookman Old Style" w:cs="Bookman Old Style"/>
          <w:sz w:val="24"/>
          <w:szCs w:val="24"/>
          <w:u w:val="single"/>
        </w:rPr>
      </w:pPr>
      <w:r>
        <w:rPr>
          <w:rFonts w:ascii="Bookman Old Style"/>
          <w:sz w:val="24"/>
          <w:szCs w:val="24"/>
          <w:u w:val="single"/>
        </w:rPr>
        <w:t>10</w:t>
      </w:r>
      <w:r>
        <w:rPr>
          <w:rFonts w:ascii="Bookman Old Style"/>
          <w:sz w:val="24"/>
          <w:szCs w:val="24"/>
          <w:u w:val="single"/>
        </w:rPr>
        <w:tab/>
        <w:t xml:space="preserve">AGENDA ITEMS FOR </w:t>
      </w:r>
      <w:r w:rsidR="006041BA">
        <w:rPr>
          <w:rFonts w:ascii="Bookman Old Style"/>
          <w:sz w:val="24"/>
          <w:szCs w:val="24"/>
          <w:u w:val="single"/>
        </w:rPr>
        <w:t>DEC</w:t>
      </w:r>
      <w:r>
        <w:rPr>
          <w:rFonts w:ascii="Bookman Old Style"/>
          <w:sz w:val="24"/>
          <w:szCs w:val="24"/>
          <w:u w:val="single"/>
        </w:rPr>
        <w:t>EMBER</w:t>
      </w:r>
    </w:p>
    <w:p w:rsidR="00EB0AC4" w:rsidRDefault="00FC0755" w:rsidP="006041BA">
      <w:pPr>
        <w:pStyle w:val="NoSpacing"/>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p>
    <w:p w:rsidR="006041BA" w:rsidRDefault="006041BA" w:rsidP="006041BA">
      <w:pPr>
        <w:pStyle w:val="NoSpacing"/>
        <w:rPr>
          <w:rFonts w:ascii="Bookman Old Style" w:eastAsia="Bookman Old Style" w:hAnsi="Bookman Old Style" w:cs="Bookman Old Style"/>
          <w:sz w:val="24"/>
          <w:szCs w:val="24"/>
        </w:rPr>
      </w:pPr>
    </w:p>
    <w:p w:rsidR="006041BA" w:rsidRDefault="006041BA" w:rsidP="006041BA">
      <w:pPr>
        <w:pStyle w:val="NoSpacing"/>
        <w:rPr>
          <w:rFonts w:ascii="Bookman Old Style" w:eastAsia="Bookman Old Style" w:hAnsi="Bookman Old Style" w:cs="Bookman Old Style"/>
          <w:sz w:val="24"/>
          <w:szCs w:val="24"/>
        </w:rPr>
      </w:pPr>
    </w:p>
    <w:p w:rsidR="00EB0AC4" w:rsidRDefault="00FC0755">
      <w:pPr>
        <w:pStyle w:val="NormalWeb"/>
        <w:jc w:val="both"/>
        <w:rPr>
          <w:rFonts w:ascii="Bookman Old Style" w:eastAsia="Bookman Old Style" w:hAnsi="Bookman Old Style" w:cs="Bookman Old Style"/>
        </w:rPr>
      </w:pPr>
      <w:r>
        <w:rPr>
          <w:rFonts w:ascii="Bookman Old Style"/>
        </w:rPr>
        <w:t xml:space="preserve">There being no other business the meeting closed at </w:t>
      </w:r>
      <w:r w:rsidR="006041BA">
        <w:rPr>
          <w:rFonts w:ascii="Bookman Old Style"/>
        </w:rPr>
        <w:t xml:space="preserve">9 .10 </w:t>
      </w:r>
      <w:r w:rsidRPr="00DA402B">
        <w:rPr>
          <w:rFonts w:ascii="Bookman Old Style"/>
          <w:color w:val="auto"/>
        </w:rPr>
        <w:t>pm</w:t>
      </w:r>
      <w:r>
        <w:rPr>
          <w:rFonts w:ascii="Bookman Old Style"/>
        </w:rPr>
        <w:t xml:space="preserve">.  The next meeting to take place on Tuesday </w:t>
      </w:r>
      <w:r w:rsidR="006041BA">
        <w:rPr>
          <w:rFonts w:ascii="Bookman Old Style"/>
        </w:rPr>
        <w:t>8</w:t>
      </w:r>
      <w:r w:rsidR="006041BA" w:rsidRPr="006041BA">
        <w:rPr>
          <w:rFonts w:ascii="Bookman Old Style"/>
          <w:vertAlign w:val="superscript"/>
        </w:rPr>
        <w:t>th</w:t>
      </w:r>
      <w:r w:rsidR="006041BA">
        <w:rPr>
          <w:rFonts w:ascii="Bookman Old Style"/>
        </w:rPr>
        <w:t xml:space="preserve"> December</w:t>
      </w:r>
      <w:r>
        <w:rPr>
          <w:rFonts w:ascii="Bookman Old Style"/>
        </w:rPr>
        <w:t xml:space="preserve"> 2015 at 7.15pm </w:t>
      </w:r>
    </w:p>
    <w:p w:rsidR="00EB0AC4" w:rsidRDefault="00EB0AC4">
      <w:pPr>
        <w:pStyle w:val="NormalWeb"/>
        <w:jc w:val="both"/>
        <w:rPr>
          <w:rFonts w:ascii="Bookman Old Style" w:eastAsia="Bookman Old Style" w:hAnsi="Bookman Old Style" w:cs="Bookman Old Style"/>
        </w:rPr>
      </w:pPr>
    </w:p>
    <w:p w:rsidR="00EB0AC4" w:rsidRDefault="00FC0755">
      <w:pPr>
        <w:pStyle w:val="NormalWeb"/>
        <w:jc w:val="both"/>
        <w:rPr>
          <w:rFonts w:ascii="Bookman Old Style"/>
        </w:rPr>
      </w:pPr>
      <w:r>
        <w:rPr>
          <w:rFonts w:ascii="Bookman Old Style"/>
        </w:rPr>
        <w:t>Signed</w:t>
      </w:r>
      <w:r>
        <w:rPr>
          <w:rFonts w:hAnsi="Bookman Old Style"/>
        </w:rPr>
        <w:t>……………………………………………………</w:t>
      </w:r>
      <w:r w:rsidR="006041BA">
        <w:rPr>
          <w:rFonts w:ascii="Bookman Old Style"/>
        </w:rPr>
        <w:t>8</w:t>
      </w:r>
      <w:r w:rsidR="006041BA" w:rsidRPr="006041BA">
        <w:rPr>
          <w:rFonts w:ascii="Bookman Old Style"/>
          <w:vertAlign w:val="superscript"/>
        </w:rPr>
        <w:t>th</w:t>
      </w:r>
      <w:r w:rsidR="006041BA">
        <w:rPr>
          <w:rFonts w:ascii="Bookman Old Style"/>
        </w:rPr>
        <w:t xml:space="preserve"> December</w:t>
      </w:r>
      <w:r>
        <w:rPr>
          <w:rFonts w:ascii="Bookman Old Style"/>
        </w:rPr>
        <w:t xml:space="preserve"> 2015</w:t>
      </w: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pPr>
        <w:pStyle w:val="NormalWeb"/>
        <w:jc w:val="both"/>
        <w:rPr>
          <w:rFonts w:ascii="Bookman Old Style"/>
        </w:rPr>
      </w:pPr>
    </w:p>
    <w:p w:rsidR="006041BA" w:rsidRDefault="006041BA" w:rsidP="006041BA">
      <w:pPr>
        <w:jc w:val="center"/>
      </w:pPr>
      <w:r>
        <w:lastRenderedPageBreak/>
        <w:t>APPENDIX 1</w:t>
      </w:r>
    </w:p>
    <w:p w:rsidR="006041BA" w:rsidRDefault="006041BA" w:rsidP="006041BA">
      <w:pPr>
        <w:jc w:val="both"/>
      </w:pPr>
      <w:r>
        <w:t>The Clerk attended the Ward meeting chaired by Paul Doughty and Helen Douglas on 15</w:t>
      </w:r>
      <w:r w:rsidRPr="00573172">
        <w:rPr>
          <w:vertAlign w:val="superscript"/>
        </w:rPr>
        <w:t>th</w:t>
      </w:r>
      <w:r>
        <w:t xml:space="preserve"> October at 6.30pm. </w:t>
      </w:r>
    </w:p>
    <w:p w:rsidR="006041BA" w:rsidRDefault="006041BA" w:rsidP="006041BA">
      <w:pPr>
        <w:jc w:val="both"/>
      </w:pPr>
      <w:r>
        <w:t>Cllr Judy Smith was also in attendance and spoke in support of a Ward Grant towards a defibrillator for the telephone box recently purchased by the Parish Council adjacent to the Manor House.  The applications for Ward funding included:</w:t>
      </w:r>
    </w:p>
    <w:p w:rsidR="006041BA" w:rsidRDefault="006041BA" w:rsidP="006041BA">
      <w:pPr>
        <w:jc w:val="both"/>
      </w:pPr>
      <w:r>
        <w:t>SwT Local History Group for an information board adjacent to the telephone box</w:t>
      </w:r>
    </w:p>
    <w:p w:rsidR="006041BA" w:rsidRDefault="006041BA" w:rsidP="006041BA">
      <w:pPr>
        <w:jc w:val="both"/>
      </w:pPr>
      <w:r>
        <w:t>SwTPC for tools to assist with the maintenance of open space from the York Pride One Off fund</w:t>
      </w:r>
    </w:p>
    <w:p w:rsidR="006041BA" w:rsidRDefault="006041BA" w:rsidP="006041BA">
      <w:pPr>
        <w:jc w:val="both"/>
      </w:pPr>
      <w:r>
        <w:t>SwTPC for funding towards a Neighbourhood Plan</w:t>
      </w:r>
    </w:p>
    <w:p w:rsidR="006041BA" w:rsidRDefault="006041BA" w:rsidP="006041BA">
      <w:pPr>
        <w:jc w:val="both"/>
      </w:pPr>
      <w:r>
        <w:t>SwTPC for funding for a defibrillator</w:t>
      </w:r>
    </w:p>
    <w:p w:rsidR="006041BA" w:rsidRDefault="006041BA" w:rsidP="006041BA">
      <w:pPr>
        <w:jc w:val="both"/>
      </w:pPr>
      <w:r>
        <w:t>SwT Carnival Committee for funding towards A Carnival for 2016</w:t>
      </w:r>
    </w:p>
    <w:p w:rsidR="006041BA" w:rsidRDefault="006041BA" w:rsidP="006041BA">
      <w:pPr>
        <w:jc w:val="both"/>
      </w:pPr>
      <w:r>
        <w:t>It was suggested that the Strensall Church Group apply for funding for the monthly lunches and Christmas Party from the Community Care Fund – SN to speak to Pauline Chambers or Dot Hicks on this as transport may be funded in this way.</w:t>
      </w:r>
    </w:p>
    <w:p w:rsidR="006041BA" w:rsidRDefault="006041BA" w:rsidP="006041BA">
      <w:pPr>
        <w:jc w:val="both"/>
      </w:pPr>
      <w:r>
        <w:t>The Clerk spoke on the three applications put forward for tools, NP and Carnival, Shirley Jenkins spoke for the information board and Judy Smith for the defibrillator.  It was suggested that there may be a possibility of joint funding for the information board between the PC and the Ward Cttee.</w:t>
      </w:r>
    </w:p>
    <w:p w:rsidR="006041BA" w:rsidRDefault="006041BA" w:rsidP="006041BA">
      <w:pPr>
        <w:jc w:val="both"/>
      </w:pPr>
      <w:r>
        <w:t>The next Ward Team meeting was to be arranged when the applications will be discussed and the funding decisions made.</w:t>
      </w:r>
    </w:p>
    <w:p w:rsidR="006041BA" w:rsidRDefault="006041BA" w:rsidP="006041BA">
      <w:pPr>
        <w:pStyle w:val="Heading1"/>
        <w:jc w:val="center"/>
      </w:pPr>
      <w:r>
        <w:t>Appendix 2</w:t>
      </w:r>
    </w:p>
    <w:p w:rsidR="006041BA" w:rsidRDefault="006041BA" w:rsidP="006041BA">
      <w:pPr>
        <w:pStyle w:val="Heading1"/>
        <w:jc w:val="center"/>
      </w:pPr>
      <w:r>
        <w:t>REPORT ON CARNIVAL FOR 2016</w:t>
      </w:r>
    </w:p>
    <w:p w:rsidR="006041BA" w:rsidRDefault="006041BA" w:rsidP="006041BA"/>
    <w:p w:rsidR="006041BA" w:rsidRDefault="006041BA" w:rsidP="006041BA">
      <w:pPr>
        <w:pStyle w:val="NoSpacing"/>
        <w:rPr>
          <w:rFonts w:ascii="Century Gothic" w:hAnsi="Century Gothic"/>
          <w:szCs w:val="24"/>
        </w:rPr>
      </w:pPr>
      <w:r>
        <w:rPr>
          <w:rFonts w:ascii="Century Gothic" w:hAnsi="Century Gothic"/>
          <w:szCs w:val="24"/>
        </w:rPr>
        <w:t>Attended the first meeting of the Carnival Committee to decide whether there are sufficient volunteers to organise a carnival for 2016.</w:t>
      </w:r>
    </w:p>
    <w:p w:rsidR="006041BA" w:rsidRDefault="006041BA" w:rsidP="006041BA">
      <w:pPr>
        <w:pStyle w:val="NoSpacing"/>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Lynette, Sam, Mike, Chris and myself had put their names forward to assist once again and some new faces volunteered for roles previously undertaken by one of us.    Sam would continue as Chairman with Lynette as her deputy.  A secretary was appointed and John would continue as Treasurer.</w:t>
      </w:r>
    </w:p>
    <w:p w:rsidR="006041BA" w:rsidRDefault="006041BA" w:rsidP="006041BA">
      <w:pPr>
        <w:pStyle w:val="NoSpacing"/>
        <w:jc w:val="both"/>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The date set for the Carnival is Saturday 25</w:t>
      </w:r>
      <w:r w:rsidRPr="00752616">
        <w:rPr>
          <w:rFonts w:ascii="Century Gothic" w:hAnsi="Century Gothic"/>
          <w:szCs w:val="24"/>
          <w:vertAlign w:val="superscript"/>
        </w:rPr>
        <w:t>th</w:t>
      </w:r>
      <w:r>
        <w:rPr>
          <w:rFonts w:ascii="Century Gothic" w:hAnsi="Century Gothic"/>
          <w:szCs w:val="24"/>
        </w:rPr>
        <w:t xml:space="preserve"> June 2016.   The theme to be a voted decision.  Geoffrey to organise the school e-mail system and parentline in order select the categories and collate the answers.    Other groups would be asked for their preferences.</w:t>
      </w:r>
    </w:p>
    <w:p w:rsidR="006041BA" w:rsidRDefault="006041BA" w:rsidP="006041BA">
      <w:pPr>
        <w:pStyle w:val="NoSpacing"/>
        <w:jc w:val="both"/>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 xml:space="preserve">In addition to the Anscomb trophies I was asked if the Parish Council would be prepared to give trophies and gift tokens to the winners in three categories yet to be chosen.   </w:t>
      </w:r>
    </w:p>
    <w:p w:rsidR="006041BA" w:rsidRDefault="006041BA" w:rsidP="006041BA">
      <w:pPr>
        <w:pStyle w:val="NoSpacing"/>
        <w:jc w:val="both"/>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The Carnival committee would request the permission of the Parish Council to use the field at Northfields and also the Parish Council insurance as  in 2015.  A request for a grant of £800 plus the employment of St Johns Ambulance Service paid for by the Parish Council would be requested, in addition to a grant application from the ward committee of £750.   There is some money left from 2015 and together this would enable the hire of canopies for the food court which will be in the car park.</w:t>
      </w:r>
    </w:p>
    <w:p w:rsidR="006041BA" w:rsidRDefault="006041BA" w:rsidP="006041BA">
      <w:pPr>
        <w:pStyle w:val="NoSpacing"/>
        <w:jc w:val="both"/>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The Commitee would very much value the input of Cllr Mattinson on Health and Safety issues if he was able to join the working group.</w:t>
      </w:r>
    </w:p>
    <w:p w:rsidR="006041BA" w:rsidRDefault="006041BA" w:rsidP="006041BA">
      <w:pPr>
        <w:pStyle w:val="NoSpacing"/>
        <w:jc w:val="both"/>
        <w:rPr>
          <w:rFonts w:ascii="Century Gothic" w:hAnsi="Century Gothic"/>
          <w:szCs w:val="24"/>
        </w:rPr>
      </w:pPr>
    </w:p>
    <w:p w:rsidR="006041BA" w:rsidRDefault="006041BA" w:rsidP="006041BA">
      <w:pPr>
        <w:pStyle w:val="NoSpacing"/>
        <w:jc w:val="both"/>
        <w:rPr>
          <w:rFonts w:ascii="Century Gothic" w:hAnsi="Century Gothic"/>
          <w:szCs w:val="24"/>
        </w:rPr>
      </w:pPr>
      <w:r>
        <w:rPr>
          <w:rFonts w:ascii="Century Gothic" w:hAnsi="Century Gothic"/>
          <w:szCs w:val="24"/>
        </w:rPr>
        <w:t xml:space="preserve">A suggestion was made as to alcohol provision and I confirmed that it is an alcohol free area.  It was suggested a beer tent on the car park with the food outlets with the Landlord of the Ship providing this service on a sale or return basis under his licence.    I said that the </w:t>
      </w:r>
      <w:r>
        <w:rPr>
          <w:rFonts w:ascii="Century Gothic" w:hAnsi="Century Gothic"/>
          <w:szCs w:val="24"/>
        </w:rPr>
        <w:lastRenderedPageBreak/>
        <w:t>police would have to be consulted on this and I undertook to do this before the next meeting.  Having spoken to PCSO he confirmed that this could be possible only if it were on private land and no alcohol was taken away from the beer tent.  Licenses would need to be obtained.   He personally would not be in favour of this as it is a family and community event with the introduction of alcohol a potential problem.</w:t>
      </w:r>
    </w:p>
    <w:p w:rsidR="006041BA" w:rsidRDefault="006041BA" w:rsidP="006041BA">
      <w:pPr>
        <w:pStyle w:val="NoSpacing"/>
        <w:jc w:val="both"/>
        <w:rPr>
          <w:rFonts w:ascii="Century Gothic" w:hAnsi="Century Gothic"/>
          <w:szCs w:val="24"/>
        </w:rPr>
      </w:pPr>
    </w:p>
    <w:p w:rsidR="006041BA" w:rsidRPr="00752616" w:rsidRDefault="006041BA" w:rsidP="006041BA">
      <w:pPr>
        <w:pStyle w:val="NoSpacing"/>
        <w:jc w:val="both"/>
        <w:rPr>
          <w:rFonts w:ascii="Century Gothic" w:hAnsi="Century Gothic"/>
          <w:szCs w:val="24"/>
        </w:rPr>
      </w:pPr>
      <w:r>
        <w:rPr>
          <w:rFonts w:ascii="Century Gothic" w:hAnsi="Century Gothic"/>
          <w:szCs w:val="24"/>
        </w:rPr>
        <w:t>Costcutter would once again be asked to sponsor the event with banners, posters and programmes.   All  stallholders will be advised that there will be no parking facilities at the Village Hall for this event, they would need to unload on the field within a certain timeframe and find their own parking place.</w:t>
      </w:r>
    </w:p>
    <w:p w:rsidR="006041BA" w:rsidRDefault="006041BA" w:rsidP="006041BA">
      <w:pPr>
        <w:pStyle w:val="NoSpacing"/>
        <w:jc w:val="center"/>
        <w:rPr>
          <w:rFonts w:ascii="Cambria" w:hAnsi="Cambria"/>
          <w:b/>
          <w:i/>
          <w:sz w:val="28"/>
          <w:szCs w:val="28"/>
        </w:rPr>
      </w:pPr>
    </w:p>
    <w:p w:rsidR="006041BA" w:rsidRDefault="006041BA" w:rsidP="006041BA">
      <w:pPr>
        <w:pStyle w:val="NoSpacing"/>
        <w:jc w:val="center"/>
        <w:rPr>
          <w:rFonts w:ascii="Cambria" w:hAnsi="Cambria"/>
          <w:b/>
          <w:i/>
          <w:sz w:val="28"/>
          <w:szCs w:val="28"/>
        </w:rPr>
      </w:pPr>
    </w:p>
    <w:p w:rsidR="006041BA" w:rsidRDefault="006041BA" w:rsidP="006041BA">
      <w:pPr>
        <w:pStyle w:val="NoSpacing"/>
        <w:jc w:val="center"/>
        <w:rPr>
          <w:rFonts w:ascii="Cambria" w:hAnsi="Cambria"/>
          <w:b/>
          <w:i/>
          <w:sz w:val="28"/>
          <w:szCs w:val="28"/>
        </w:rPr>
      </w:pPr>
    </w:p>
    <w:p w:rsidR="006041BA" w:rsidRDefault="006041BA" w:rsidP="006041BA">
      <w:pPr>
        <w:pStyle w:val="NoSpacing"/>
        <w:jc w:val="center"/>
        <w:rPr>
          <w:rFonts w:ascii="Cambria" w:hAnsi="Cambria"/>
          <w:b/>
          <w:i/>
          <w:sz w:val="28"/>
          <w:szCs w:val="28"/>
        </w:rPr>
      </w:pPr>
      <w:r>
        <w:rPr>
          <w:rFonts w:ascii="Cambria" w:hAnsi="Cambria"/>
          <w:b/>
          <w:i/>
          <w:sz w:val="28"/>
          <w:szCs w:val="28"/>
        </w:rPr>
        <w:t>Appendix 3</w:t>
      </w:r>
    </w:p>
    <w:p w:rsidR="006041BA" w:rsidRDefault="006041BA" w:rsidP="006041BA">
      <w:pPr>
        <w:pStyle w:val="NoSpacing"/>
        <w:rPr>
          <w:rFonts w:ascii="Cambria" w:hAnsi="Cambria"/>
          <w:b/>
          <w:i/>
          <w:sz w:val="28"/>
          <w:szCs w:val="28"/>
        </w:rPr>
      </w:pPr>
    </w:p>
    <w:p w:rsidR="006041BA" w:rsidRPr="006336B5" w:rsidRDefault="006041BA" w:rsidP="006041BA">
      <w:pPr>
        <w:pStyle w:val="NoSpacing"/>
        <w:rPr>
          <w:rFonts w:ascii="Cambria" w:hAnsi="Cambria"/>
          <w:i/>
          <w:sz w:val="28"/>
          <w:szCs w:val="28"/>
        </w:rPr>
      </w:pPr>
      <w:r w:rsidRPr="006336B5">
        <w:rPr>
          <w:rFonts w:ascii="Cambria" w:hAnsi="Cambria"/>
          <w:i/>
          <w:sz w:val="28"/>
          <w:szCs w:val="28"/>
        </w:rPr>
        <w:t>Councillors will be aware that the cost of maintaining the Cemetery increases each year and the charges have only been increased once in all the time this facility has been open and this was five years ago.</w:t>
      </w:r>
    </w:p>
    <w:p w:rsidR="006041BA" w:rsidRPr="006336B5" w:rsidRDefault="006041BA" w:rsidP="006041BA">
      <w:pPr>
        <w:pStyle w:val="NoSpacing"/>
        <w:rPr>
          <w:rFonts w:ascii="Cambria" w:hAnsi="Cambria"/>
          <w:i/>
          <w:sz w:val="28"/>
          <w:szCs w:val="28"/>
        </w:rPr>
      </w:pPr>
    </w:p>
    <w:p w:rsidR="006041BA" w:rsidRPr="006336B5" w:rsidRDefault="006041BA" w:rsidP="006041BA">
      <w:pPr>
        <w:pStyle w:val="NoSpacing"/>
        <w:rPr>
          <w:rFonts w:ascii="Cambria" w:hAnsi="Cambria"/>
          <w:i/>
          <w:sz w:val="28"/>
          <w:szCs w:val="28"/>
        </w:rPr>
      </w:pPr>
      <w:r w:rsidRPr="006336B5">
        <w:rPr>
          <w:rFonts w:ascii="Cambria" w:hAnsi="Cambria"/>
          <w:i/>
          <w:sz w:val="28"/>
          <w:szCs w:val="28"/>
        </w:rPr>
        <w:t>I would propose to increase the fees in line with below and the attached Christmas notice on the notice board, Gate and shed window so there can be no misunderstanding!    This is in line with York Cemetery whose idea I stole.</w:t>
      </w:r>
    </w:p>
    <w:p w:rsidR="006041BA" w:rsidRPr="00DE738B" w:rsidRDefault="006041BA" w:rsidP="006041BA">
      <w:pPr>
        <w:pStyle w:val="NoSpacing"/>
        <w:rPr>
          <w:rFonts w:ascii="Cambria" w:hAnsi="Cambria"/>
          <w:b/>
          <w:i/>
          <w:sz w:val="28"/>
          <w:szCs w:val="28"/>
        </w:rPr>
      </w:pPr>
    </w:p>
    <w:p w:rsidR="006041BA" w:rsidRPr="006336B5" w:rsidRDefault="006041BA" w:rsidP="006041BA">
      <w:pPr>
        <w:pStyle w:val="NoSpacing"/>
        <w:rPr>
          <w:rFonts w:ascii="Cambria" w:hAnsi="Cambria"/>
          <w:i/>
          <w:sz w:val="28"/>
          <w:szCs w:val="28"/>
        </w:rPr>
      </w:pPr>
      <w:r w:rsidRPr="006336B5">
        <w:rPr>
          <w:rFonts w:ascii="Cambria" w:hAnsi="Cambria"/>
          <w:i/>
          <w:sz w:val="28"/>
          <w:szCs w:val="28"/>
        </w:rPr>
        <w:t>Perhaps you would consider this so that a decision can be made in November –the notice to go on immediately and the fee increase on 1</w:t>
      </w:r>
      <w:r w:rsidRPr="006336B5">
        <w:rPr>
          <w:rFonts w:ascii="Cambria" w:hAnsi="Cambria"/>
          <w:i/>
          <w:sz w:val="28"/>
          <w:szCs w:val="28"/>
          <w:vertAlign w:val="superscript"/>
        </w:rPr>
        <w:t>st</w:t>
      </w:r>
      <w:r w:rsidRPr="006336B5">
        <w:rPr>
          <w:rFonts w:ascii="Cambria" w:hAnsi="Cambria"/>
          <w:i/>
          <w:sz w:val="28"/>
          <w:szCs w:val="28"/>
        </w:rPr>
        <w:t xml:space="preserve"> January 2016.  Chris has looked it over but as we are the only  two members of the committee,  it was felt appropriate to ask the PC.</w:t>
      </w:r>
    </w:p>
    <w:p w:rsidR="006041BA" w:rsidRDefault="006041BA" w:rsidP="006041BA">
      <w:pPr>
        <w:widowControl w:val="0"/>
        <w:overflowPunct w:val="0"/>
        <w:autoSpaceDE w:val="0"/>
        <w:autoSpaceDN w:val="0"/>
        <w:adjustRightInd w:val="0"/>
        <w:jc w:val="center"/>
        <w:rPr>
          <w:rFonts w:ascii="Cambria" w:hAnsi="Cambria"/>
          <w:b/>
          <w:i/>
          <w:kern w:val="28"/>
          <w:sz w:val="28"/>
          <w:szCs w:val="28"/>
        </w:rPr>
      </w:pPr>
    </w:p>
    <w:p w:rsidR="006041BA" w:rsidRDefault="006041BA" w:rsidP="006041BA">
      <w:pPr>
        <w:widowControl w:val="0"/>
        <w:overflowPunct w:val="0"/>
        <w:autoSpaceDE w:val="0"/>
        <w:autoSpaceDN w:val="0"/>
        <w:adjustRightInd w:val="0"/>
        <w:jc w:val="center"/>
        <w:rPr>
          <w:rFonts w:ascii="Cambria" w:hAnsi="Cambria"/>
          <w:b/>
          <w:i/>
          <w:kern w:val="28"/>
          <w:sz w:val="28"/>
          <w:szCs w:val="28"/>
        </w:rPr>
      </w:pPr>
    </w:p>
    <w:p w:rsidR="006041BA" w:rsidRDefault="006041BA" w:rsidP="006041BA">
      <w:pPr>
        <w:widowControl w:val="0"/>
        <w:overflowPunct w:val="0"/>
        <w:autoSpaceDE w:val="0"/>
        <w:autoSpaceDN w:val="0"/>
        <w:adjustRightInd w:val="0"/>
        <w:jc w:val="center"/>
        <w:rPr>
          <w:rFonts w:ascii="Lucida Sans" w:hAnsi="Lucida Sans"/>
          <w:b/>
          <w:kern w:val="28"/>
          <w:u w:val="single"/>
        </w:rPr>
      </w:pPr>
      <w:r>
        <w:rPr>
          <w:rFonts w:ascii="Cambria" w:hAnsi="Cambria"/>
          <w:b/>
          <w:i/>
          <w:kern w:val="28"/>
          <w:sz w:val="28"/>
          <w:szCs w:val="28"/>
        </w:rPr>
        <w:t>F</w:t>
      </w:r>
      <w:r>
        <w:rPr>
          <w:rFonts w:ascii="Lucida Sans" w:hAnsi="Lucida Sans"/>
          <w:b/>
          <w:kern w:val="28"/>
          <w:u w:val="single"/>
        </w:rPr>
        <w:t>ees</w:t>
      </w:r>
    </w:p>
    <w:p w:rsidR="006041BA" w:rsidRDefault="006041BA" w:rsidP="006041BA">
      <w:pPr>
        <w:widowControl w:val="0"/>
        <w:overflowPunct w:val="0"/>
        <w:autoSpaceDE w:val="0"/>
        <w:autoSpaceDN w:val="0"/>
        <w:adjustRightInd w:val="0"/>
        <w:jc w:val="center"/>
        <w:rPr>
          <w:rFonts w:ascii="Lucida Sans" w:hAnsi="Lucida Sans"/>
          <w:b/>
          <w:kern w:val="28"/>
          <w:u w:val="single"/>
        </w:rPr>
      </w:pPr>
    </w:p>
    <w:p w:rsidR="006041BA" w:rsidRPr="004400EE" w:rsidRDefault="006041BA" w:rsidP="006041BA">
      <w:pPr>
        <w:widowControl w:val="0"/>
        <w:overflowPunct w:val="0"/>
        <w:autoSpaceDE w:val="0"/>
        <w:autoSpaceDN w:val="0"/>
        <w:adjustRightInd w:val="0"/>
        <w:rPr>
          <w:b/>
          <w:kern w:val="28"/>
          <w:u w:val="single"/>
        </w:rPr>
      </w:pPr>
      <w:r w:rsidRPr="004400EE">
        <w:rPr>
          <w:rFonts w:ascii="Lucida Sans" w:hAnsi="Lucida Sans"/>
          <w:b/>
          <w:kern w:val="28"/>
          <w:u w:val="single"/>
        </w:rPr>
        <w:t>STRENSALL AND TOWTHORPE RESIDENTS</w:t>
      </w:r>
    </w:p>
    <w:p w:rsidR="006041BA" w:rsidRDefault="006041BA" w:rsidP="006041BA">
      <w:pPr>
        <w:widowControl w:val="0"/>
        <w:overflowPunct w:val="0"/>
        <w:autoSpaceDE w:val="0"/>
        <w:autoSpaceDN w:val="0"/>
        <w:adjustRightInd w:val="0"/>
        <w:jc w:val="both"/>
        <w:rPr>
          <w:kern w:val="28"/>
        </w:rPr>
      </w:pPr>
    </w:p>
    <w:p w:rsidR="006041BA" w:rsidRPr="00595EA0" w:rsidRDefault="006041BA" w:rsidP="006041BA">
      <w:pPr>
        <w:widowControl w:val="0"/>
        <w:overflowPunct w:val="0"/>
        <w:autoSpaceDE w:val="0"/>
        <w:autoSpaceDN w:val="0"/>
        <w:adjustRightInd w:val="0"/>
        <w:jc w:val="both"/>
        <w:rPr>
          <w:rFonts w:ascii="Lucida Sans" w:hAnsi="Lucida Sans"/>
          <w:color w:val="FF0000"/>
          <w:kern w:val="28"/>
        </w:rPr>
      </w:pPr>
      <w:r w:rsidRPr="000A0F1D">
        <w:rPr>
          <w:rFonts w:ascii="Lucida Sans" w:hAnsi="Lucida Sans"/>
          <w:kern w:val="28"/>
        </w:rPr>
        <w:t>Adults:</w:t>
      </w:r>
      <w:r w:rsidRPr="000A0F1D">
        <w:rPr>
          <w:rFonts w:ascii="Lucida Sans" w:hAnsi="Lucida Sans"/>
          <w:kern w:val="28"/>
        </w:rPr>
        <w:tab/>
      </w:r>
      <w:r w:rsidRPr="000A0F1D">
        <w:rPr>
          <w:rFonts w:ascii="Lucida Sans" w:hAnsi="Lucida Sans"/>
          <w:kern w:val="28"/>
        </w:rPr>
        <w:tab/>
        <w:t>Single Grave</w:t>
      </w:r>
      <w:r w:rsidRPr="000A0F1D">
        <w:rPr>
          <w:rFonts w:ascii="Lucida Sans" w:hAnsi="Lucida Sans"/>
          <w:kern w:val="28"/>
        </w:rPr>
        <w:tab/>
      </w:r>
      <w:r w:rsidRPr="000A0F1D">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 xml:space="preserve">£175.00    </w:t>
      </w:r>
      <w:r>
        <w:rPr>
          <w:rFonts w:ascii="Lucida Sans" w:hAnsi="Lucida Sans"/>
          <w:kern w:val="28"/>
        </w:rPr>
        <w:tab/>
      </w:r>
      <w:r>
        <w:rPr>
          <w:rFonts w:ascii="Lucida Sans" w:hAnsi="Lucida Sans"/>
          <w:color w:val="FF0000"/>
          <w:kern w:val="28"/>
        </w:rPr>
        <w:t>£195</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Adjacent Grave</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£175.00</w:t>
      </w:r>
      <w:r>
        <w:rPr>
          <w:rFonts w:ascii="Lucida Sans" w:hAnsi="Lucida Sans"/>
          <w:kern w:val="28"/>
        </w:rPr>
        <w:tab/>
      </w:r>
      <w:r>
        <w:rPr>
          <w:rFonts w:ascii="Lucida Sans" w:hAnsi="Lucida Sans"/>
          <w:color w:val="FF0000"/>
          <w:kern w:val="28"/>
        </w:rPr>
        <w:t>£195</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Reservation fee</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£175.00</w:t>
      </w:r>
      <w:r>
        <w:rPr>
          <w:rFonts w:ascii="Lucida Sans" w:hAnsi="Lucida Sans"/>
          <w:kern w:val="28"/>
        </w:rPr>
        <w:tab/>
      </w:r>
      <w:r>
        <w:rPr>
          <w:rFonts w:ascii="Lucida Sans" w:hAnsi="Lucida Sans"/>
          <w:color w:val="FF0000"/>
          <w:kern w:val="28"/>
        </w:rPr>
        <w:t>£195</w:t>
      </w:r>
    </w:p>
    <w:p w:rsidR="006041BA"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r>
      <w:r>
        <w:rPr>
          <w:rFonts w:ascii="Lucida Sans" w:hAnsi="Lucida Sans"/>
          <w:kern w:val="28"/>
        </w:rPr>
        <w:t>Interment</w:t>
      </w:r>
      <w:r w:rsidRPr="000A0F1D">
        <w:rPr>
          <w:rFonts w:ascii="Lucida Sans" w:hAnsi="Lucida Sans"/>
          <w:kern w:val="28"/>
        </w:rPr>
        <w:t xml:space="preserve"> charge</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£100.00*</w:t>
      </w:r>
      <w:r>
        <w:rPr>
          <w:rFonts w:ascii="Lucida Sans" w:hAnsi="Lucida Sans"/>
          <w:kern w:val="28"/>
        </w:rPr>
        <w:tab/>
      </w:r>
      <w:r w:rsidRPr="00595EA0">
        <w:rPr>
          <w:rFonts w:ascii="Lucida Sans" w:hAnsi="Lucida Sans"/>
          <w:color w:val="FF0000"/>
          <w:kern w:val="28"/>
        </w:rPr>
        <w:t>£12</w:t>
      </w:r>
      <w:r>
        <w:rPr>
          <w:rFonts w:ascii="Lucida Sans" w:hAnsi="Lucida Sans"/>
          <w:color w:val="FF0000"/>
          <w:kern w:val="28"/>
        </w:rPr>
        <w:t>0</w:t>
      </w:r>
    </w:p>
    <w:p w:rsidR="006041BA" w:rsidRPr="007502FD" w:rsidRDefault="006041BA" w:rsidP="006041BA">
      <w:pPr>
        <w:widowControl w:val="0"/>
        <w:overflowPunct w:val="0"/>
        <w:autoSpaceDE w:val="0"/>
        <w:autoSpaceDN w:val="0"/>
        <w:adjustRightInd w:val="0"/>
        <w:jc w:val="both"/>
        <w:rPr>
          <w:rFonts w:ascii="Lucida Sans" w:hAnsi="Lucida Sans"/>
          <w:i/>
          <w:kern w:val="28"/>
        </w:rPr>
      </w:pPr>
      <w:r w:rsidRPr="007502FD">
        <w:rPr>
          <w:rFonts w:ascii="Lucida Sans" w:hAnsi="Lucida Sans"/>
          <w:i/>
          <w:kern w:val="28"/>
        </w:rPr>
        <w:t>*carried out during normal hours. If a Coroner or Registered Medical Practitioner advises that immediate interment is necessary then this will be carried out promptly at a time arranged with th</w:t>
      </w:r>
      <w:r>
        <w:rPr>
          <w:rFonts w:ascii="Lucida Sans" w:hAnsi="Lucida Sans"/>
          <w:i/>
          <w:kern w:val="28"/>
        </w:rPr>
        <w:t>e Clerk to the Burial Authority and may incur additional fees.</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Children:</w:t>
      </w:r>
      <w:r w:rsidRPr="000A0F1D">
        <w:rPr>
          <w:rFonts w:ascii="Lucida Sans" w:hAnsi="Lucida Sans"/>
          <w:kern w:val="28"/>
        </w:rPr>
        <w:tab/>
      </w:r>
      <w:r w:rsidRPr="000A0F1D">
        <w:rPr>
          <w:rFonts w:ascii="Lucida Sans" w:hAnsi="Lucida Sans"/>
          <w:kern w:val="28"/>
        </w:rPr>
        <w:tab/>
        <w:t>Up to 12 months</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 xml:space="preserve">  £10.00</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From 1 year to 12 years</w:t>
      </w:r>
      <w:r>
        <w:rPr>
          <w:rFonts w:ascii="Lucida Sans" w:hAnsi="Lucida Sans"/>
          <w:kern w:val="28"/>
        </w:rPr>
        <w:tab/>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 xml:space="preserve">Single grave and </w:t>
      </w:r>
      <w:r>
        <w:rPr>
          <w:rFonts w:ascii="Lucida Sans" w:hAnsi="Lucida Sans"/>
          <w:kern w:val="28"/>
        </w:rPr>
        <w:t>interment</w:t>
      </w:r>
      <w:r>
        <w:rPr>
          <w:rFonts w:ascii="Lucida Sans" w:hAnsi="Lucida Sans"/>
          <w:kern w:val="28"/>
        </w:rPr>
        <w:tab/>
      </w:r>
      <w:r>
        <w:rPr>
          <w:rFonts w:ascii="Lucida Sans" w:hAnsi="Lucida Sans"/>
          <w:kern w:val="28"/>
        </w:rPr>
        <w:tab/>
        <w:t>£100.00</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Headstones</w:t>
      </w:r>
      <w:r>
        <w:rPr>
          <w:rFonts w:ascii="Lucida Sans" w:hAnsi="Lucida Sans"/>
          <w:kern w:val="28"/>
        </w:rPr>
        <w:t>:</w:t>
      </w:r>
    </w:p>
    <w:p w:rsidR="006041BA" w:rsidRPr="00595EA0" w:rsidRDefault="006041BA" w:rsidP="006041BA">
      <w:pPr>
        <w:widowControl w:val="0"/>
        <w:overflowPunct w:val="0"/>
        <w:autoSpaceDE w:val="0"/>
        <w:autoSpaceDN w:val="0"/>
        <w:adjustRightInd w:val="0"/>
        <w:jc w:val="both"/>
        <w:rPr>
          <w:rFonts w:ascii="Lucida Sans" w:hAnsi="Lucida Sans"/>
          <w:color w:val="FF0000"/>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Erection</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£45.00</w:t>
      </w:r>
      <w:r>
        <w:rPr>
          <w:rFonts w:ascii="Lucida Sans" w:hAnsi="Lucida Sans"/>
          <w:kern w:val="28"/>
        </w:rPr>
        <w:tab/>
      </w:r>
      <w:r w:rsidRPr="00595EA0">
        <w:rPr>
          <w:rFonts w:ascii="Lucida Sans" w:hAnsi="Lucida Sans"/>
          <w:color w:val="FF0000"/>
          <w:kern w:val="28"/>
        </w:rPr>
        <w:t>£</w:t>
      </w:r>
      <w:r>
        <w:rPr>
          <w:rFonts w:ascii="Lucida Sans" w:hAnsi="Lucida Sans"/>
          <w:color w:val="FF0000"/>
          <w:kern w:val="28"/>
        </w:rPr>
        <w:t>55</w:t>
      </w:r>
    </w:p>
    <w:p w:rsidR="006041BA" w:rsidRPr="000A0F1D"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Charge for inscription</w:t>
      </w:r>
      <w:r>
        <w:rPr>
          <w:rFonts w:ascii="Lucida Sans" w:hAnsi="Lucida Sans"/>
          <w:kern w:val="28"/>
        </w:rPr>
        <w:tab/>
      </w:r>
      <w:r>
        <w:rPr>
          <w:rFonts w:ascii="Lucida Sans" w:hAnsi="Lucida Sans"/>
          <w:kern w:val="28"/>
        </w:rPr>
        <w:tab/>
      </w:r>
      <w:r>
        <w:rPr>
          <w:rFonts w:ascii="Lucida Sans" w:hAnsi="Lucida Sans"/>
          <w:kern w:val="28"/>
        </w:rPr>
        <w:tab/>
        <w:t>£12.00</w:t>
      </w:r>
      <w:r>
        <w:rPr>
          <w:rFonts w:ascii="Lucida Sans" w:hAnsi="Lucida Sans"/>
          <w:kern w:val="28"/>
        </w:rPr>
        <w:tab/>
      </w:r>
      <w:r>
        <w:rPr>
          <w:rFonts w:ascii="Lucida Sans" w:hAnsi="Lucida Sans"/>
          <w:color w:val="FF0000"/>
          <w:kern w:val="28"/>
        </w:rPr>
        <w:t>£18</w:t>
      </w:r>
      <w:r w:rsidRPr="00595EA0">
        <w:rPr>
          <w:rFonts w:ascii="Lucida Sans" w:hAnsi="Lucida Sans"/>
          <w:color w:val="FF0000"/>
          <w:kern w:val="28"/>
        </w:rPr>
        <w:tab/>
      </w:r>
      <w:r w:rsidRPr="00595EA0">
        <w:rPr>
          <w:rFonts w:ascii="Lucida Sans" w:hAnsi="Lucida Sans"/>
          <w:color w:val="FF0000"/>
          <w:kern w:val="28"/>
        </w:rPr>
        <w:tab/>
      </w:r>
      <w:r>
        <w:rPr>
          <w:rFonts w:ascii="Lucida Sans" w:hAnsi="Lucida Sans"/>
          <w:color w:val="FF0000"/>
          <w:kern w:val="28"/>
        </w:rPr>
        <w:tab/>
      </w:r>
      <w:r>
        <w:rPr>
          <w:rFonts w:ascii="Lucida Sans" w:hAnsi="Lucida Sans"/>
          <w:color w:val="FF0000"/>
          <w:kern w:val="28"/>
        </w:rPr>
        <w:tab/>
      </w:r>
      <w:r w:rsidRPr="00595EA0">
        <w:rPr>
          <w:rFonts w:ascii="Lucida Sans" w:hAnsi="Lucida Sans"/>
          <w:kern w:val="28"/>
        </w:rPr>
        <w:t>Charge for inscribed vase</w:t>
      </w:r>
      <w:r w:rsidRPr="00595EA0">
        <w:rPr>
          <w:rFonts w:ascii="Lucida Sans" w:hAnsi="Lucida Sans"/>
          <w:kern w:val="28"/>
        </w:rPr>
        <w:tab/>
      </w:r>
      <w:r w:rsidRPr="00595EA0">
        <w:rPr>
          <w:rFonts w:ascii="Lucida Sans" w:hAnsi="Lucida Sans"/>
          <w:kern w:val="28"/>
        </w:rPr>
        <w:tab/>
        <w:t>£25.00</w:t>
      </w:r>
      <w:r w:rsidRPr="00595EA0">
        <w:rPr>
          <w:rFonts w:ascii="Lucida Sans" w:hAnsi="Lucida Sans"/>
          <w:color w:val="FF0000"/>
          <w:kern w:val="28"/>
        </w:rPr>
        <w:tab/>
        <w:t>£30</w:t>
      </w:r>
    </w:p>
    <w:p w:rsidR="006041BA" w:rsidRPr="00DE738B" w:rsidRDefault="006041BA" w:rsidP="006041BA">
      <w:pPr>
        <w:widowControl w:val="0"/>
        <w:overflowPunct w:val="0"/>
        <w:autoSpaceDE w:val="0"/>
        <w:autoSpaceDN w:val="0"/>
        <w:adjustRightInd w:val="0"/>
        <w:jc w:val="both"/>
        <w:rPr>
          <w:rFonts w:ascii="Lucida Sans" w:hAnsi="Lucida Sans"/>
          <w:kern w:val="28"/>
          <w:u w:val="single"/>
        </w:rPr>
      </w:pPr>
      <w:r>
        <w:rPr>
          <w:rFonts w:ascii="Lucida Sans" w:hAnsi="Lucida Sans"/>
          <w:kern w:val="28"/>
          <w:u w:val="single"/>
        </w:rPr>
        <w:t>Cremated Remains</w:t>
      </w:r>
    </w:p>
    <w:p w:rsidR="006041BA" w:rsidRDefault="006041BA" w:rsidP="006041BA">
      <w:pPr>
        <w:widowControl w:val="0"/>
        <w:overflowPunct w:val="0"/>
        <w:autoSpaceDE w:val="0"/>
        <w:autoSpaceDN w:val="0"/>
        <w:adjustRightInd w:val="0"/>
        <w:jc w:val="both"/>
        <w:rPr>
          <w:rFonts w:ascii="Lucida Sans" w:hAnsi="Lucida Sans"/>
          <w:kern w:val="28"/>
        </w:rPr>
      </w:pPr>
      <w:r w:rsidRPr="000A0F1D">
        <w:rPr>
          <w:rFonts w:ascii="Lucida Sans" w:hAnsi="Lucida Sans"/>
          <w:kern w:val="28"/>
        </w:rPr>
        <w:lastRenderedPageBreak/>
        <w:t>Adult:</w:t>
      </w:r>
      <w:r w:rsidRPr="000A0F1D">
        <w:rPr>
          <w:rFonts w:ascii="Lucida Sans" w:hAnsi="Lucida Sans"/>
          <w:kern w:val="28"/>
        </w:rPr>
        <w:tab/>
      </w:r>
      <w:r w:rsidRPr="000A0F1D">
        <w:rPr>
          <w:rFonts w:ascii="Lucida Sans" w:hAnsi="Lucida Sans"/>
          <w:kern w:val="28"/>
        </w:rPr>
        <w:tab/>
      </w:r>
      <w:r w:rsidRPr="000A0F1D">
        <w:rPr>
          <w:rFonts w:ascii="Lucida Sans" w:hAnsi="Lucida Sans"/>
          <w:kern w:val="28"/>
        </w:rPr>
        <w:tab/>
        <w:t>In existing grave</w:t>
      </w:r>
      <w:r>
        <w:rPr>
          <w:rFonts w:ascii="Lucida Sans" w:hAnsi="Lucida Sans"/>
          <w:kern w:val="28"/>
        </w:rPr>
        <w:t xml:space="preserve"> or designated</w:t>
      </w:r>
    </w:p>
    <w:p w:rsidR="006041BA" w:rsidRPr="00DE738B" w:rsidRDefault="006041BA" w:rsidP="006041BA">
      <w:pPr>
        <w:widowControl w:val="0"/>
        <w:overflowPunct w:val="0"/>
        <w:autoSpaceDE w:val="0"/>
        <w:autoSpaceDN w:val="0"/>
        <w:adjustRightInd w:val="0"/>
        <w:jc w:val="both"/>
        <w:rPr>
          <w:rFonts w:ascii="Lucida Sans" w:hAnsi="Lucida Sans"/>
          <w:color w:val="FF0000"/>
          <w:kern w:val="28"/>
        </w:rPr>
      </w:pPr>
      <w:r>
        <w:rPr>
          <w:rFonts w:ascii="Lucida Sans" w:hAnsi="Lucida Sans"/>
          <w:kern w:val="28"/>
        </w:rPr>
        <w:tab/>
      </w:r>
      <w:r>
        <w:rPr>
          <w:rFonts w:ascii="Lucida Sans" w:hAnsi="Lucida Sans"/>
          <w:kern w:val="28"/>
        </w:rPr>
        <w:tab/>
      </w:r>
      <w:r>
        <w:rPr>
          <w:rFonts w:ascii="Lucida Sans" w:hAnsi="Lucida Sans"/>
          <w:kern w:val="28"/>
        </w:rPr>
        <w:tab/>
        <w:t>area</w:t>
      </w:r>
      <w:r w:rsidRPr="000A0F1D">
        <w:rPr>
          <w:rFonts w:ascii="Lucida Sans" w:hAnsi="Lucida Sans"/>
          <w:kern w:val="28"/>
        </w:rPr>
        <w:t xml:space="preserve"> </w:t>
      </w:r>
      <w:r>
        <w:rPr>
          <w:rFonts w:ascii="Lucida Sans" w:hAnsi="Lucida Sans"/>
          <w:kern w:val="28"/>
        </w:rPr>
        <w:t>with</w:t>
      </w:r>
      <w:r>
        <w:rPr>
          <w:rFonts w:ascii="Lucida Sans" w:hAnsi="Lucida Sans"/>
          <w:color w:val="FF0000"/>
          <w:kern w:val="28"/>
        </w:rPr>
        <w:t xml:space="preserve"> </w:t>
      </w:r>
      <w:r>
        <w:rPr>
          <w:rFonts w:ascii="Lucida Sans" w:hAnsi="Lucida Sans"/>
          <w:kern w:val="28"/>
        </w:rPr>
        <w:t>interment</w:t>
      </w:r>
      <w:r>
        <w:rPr>
          <w:rFonts w:ascii="Lucida Sans" w:hAnsi="Lucida Sans"/>
          <w:kern w:val="28"/>
        </w:rPr>
        <w:tab/>
      </w:r>
      <w:r>
        <w:rPr>
          <w:rFonts w:ascii="Lucida Sans" w:hAnsi="Lucida Sans"/>
          <w:kern w:val="28"/>
        </w:rPr>
        <w:tab/>
      </w:r>
      <w:r>
        <w:rPr>
          <w:rFonts w:ascii="Lucida Sans" w:hAnsi="Lucida Sans"/>
          <w:kern w:val="28"/>
        </w:rPr>
        <w:tab/>
        <w:t>£100.00</w:t>
      </w:r>
      <w:r>
        <w:rPr>
          <w:rFonts w:ascii="Lucida Sans" w:hAnsi="Lucida Sans"/>
          <w:kern w:val="28"/>
        </w:rPr>
        <w:tab/>
      </w:r>
      <w:r>
        <w:rPr>
          <w:rFonts w:ascii="Lucida Sans" w:hAnsi="Lucida Sans"/>
          <w:color w:val="FF0000"/>
          <w:kern w:val="28"/>
        </w:rPr>
        <w:t>£120</w:t>
      </w:r>
    </w:p>
    <w:p w:rsidR="006041BA" w:rsidRPr="00DE738B" w:rsidRDefault="006041BA" w:rsidP="006041BA">
      <w:pPr>
        <w:widowControl w:val="0"/>
        <w:overflowPunct w:val="0"/>
        <w:autoSpaceDE w:val="0"/>
        <w:autoSpaceDN w:val="0"/>
        <w:adjustRightInd w:val="0"/>
        <w:jc w:val="both"/>
        <w:rPr>
          <w:rFonts w:ascii="Lucida Sans" w:hAnsi="Lucida Sans"/>
          <w:color w:val="FF0000"/>
          <w:kern w:val="28"/>
        </w:rPr>
      </w:pPr>
      <w:r w:rsidRPr="000A0F1D">
        <w:rPr>
          <w:rFonts w:ascii="Lucida Sans" w:hAnsi="Lucida Sans"/>
          <w:kern w:val="28"/>
        </w:rPr>
        <w:t>Children:</w:t>
      </w:r>
      <w:r w:rsidRPr="000A0F1D">
        <w:rPr>
          <w:rFonts w:ascii="Lucida Sans" w:hAnsi="Lucida Sans"/>
          <w:kern w:val="28"/>
        </w:rPr>
        <w:tab/>
      </w:r>
      <w:r w:rsidRPr="000A0F1D">
        <w:rPr>
          <w:rFonts w:ascii="Lucida Sans" w:hAnsi="Lucida Sans"/>
          <w:kern w:val="28"/>
        </w:rPr>
        <w:tab/>
        <w:t>in designated area</w:t>
      </w:r>
      <w:r>
        <w:rPr>
          <w:rFonts w:ascii="Lucida Sans" w:hAnsi="Lucida Sans"/>
          <w:kern w:val="28"/>
        </w:rPr>
        <w:tab/>
      </w:r>
      <w:r>
        <w:rPr>
          <w:rFonts w:ascii="Lucida Sans" w:hAnsi="Lucida Sans"/>
          <w:kern w:val="28"/>
        </w:rPr>
        <w:tab/>
      </w:r>
      <w:r>
        <w:rPr>
          <w:rFonts w:ascii="Lucida Sans" w:hAnsi="Lucida Sans"/>
          <w:kern w:val="28"/>
        </w:rPr>
        <w:tab/>
      </w:r>
      <w:r>
        <w:rPr>
          <w:rFonts w:ascii="Lucida Sans" w:hAnsi="Lucida Sans"/>
          <w:kern w:val="28"/>
        </w:rPr>
        <w:tab/>
        <w:t>£40.00</w:t>
      </w:r>
      <w:r>
        <w:rPr>
          <w:rFonts w:ascii="Lucida Sans" w:hAnsi="Lucida Sans"/>
          <w:kern w:val="28"/>
        </w:rPr>
        <w:tab/>
      </w:r>
      <w:r>
        <w:rPr>
          <w:rFonts w:ascii="Lucida Sans" w:hAnsi="Lucida Sans"/>
          <w:color w:val="FF0000"/>
          <w:kern w:val="28"/>
        </w:rPr>
        <w:t>£55</w:t>
      </w:r>
    </w:p>
    <w:p w:rsidR="006041BA" w:rsidRPr="00595EA0" w:rsidRDefault="006041BA" w:rsidP="006041BA">
      <w:pPr>
        <w:widowControl w:val="0"/>
        <w:overflowPunct w:val="0"/>
        <w:autoSpaceDE w:val="0"/>
        <w:autoSpaceDN w:val="0"/>
        <w:adjustRightInd w:val="0"/>
        <w:jc w:val="both"/>
        <w:rPr>
          <w:rFonts w:ascii="Lucida Sans" w:hAnsi="Lucida Sans"/>
          <w:color w:val="FF0000"/>
          <w:kern w:val="28"/>
        </w:rPr>
      </w:pPr>
      <w:r w:rsidRPr="000A0F1D">
        <w:rPr>
          <w:rFonts w:ascii="Lucida Sans" w:hAnsi="Lucida Sans"/>
          <w:kern w:val="28"/>
        </w:rPr>
        <w:t>Plaques</w:t>
      </w:r>
      <w:r w:rsidRPr="000A0F1D">
        <w:rPr>
          <w:rFonts w:ascii="Lucida Sans" w:hAnsi="Lucida Sans"/>
          <w:kern w:val="28"/>
        </w:rPr>
        <w:tab/>
      </w:r>
      <w:r w:rsidRPr="000A0F1D">
        <w:rPr>
          <w:rFonts w:ascii="Lucida Sans" w:hAnsi="Lucida Sans"/>
          <w:kern w:val="28"/>
        </w:rPr>
        <w:tab/>
        <w:t>On all cremated remains</w:t>
      </w:r>
      <w:r>
        <w:rPr>
          <w:rFonts w:ascii="Lucida Sans" w:hAnsi="Lucida Sans"/>
          <w:kern w:val="28"/>
        </w:rPr>
        <w:tab/>
      </w:r>
      <w:r>
        <w:rPr>
          <w:rFonts w:ascii="Lucida Sans" w:hAnsi="Lucida Sans"/>
          <w:kern w:val="28"/>
        </w:rPr>
        <w:tab/>
      </w:r>
      <w:r>
        <w:rPr>
          <w:rFonts w:ascii="Lucida Sans" w:hAnsi="Lucida Sans"/>
          <w:kern w:val="28"/>
        </w:rPr>
        <w:tab/>
        <w:t>£40.00</w:t>
      </w:r>
      <w:r>
        <w:rPr>
          <w:rFonts w:ascii="Lucida Sans" w:hAnsi="Lucida Sans"/>
          <w:kern w:val="28"/>
        </w:rPr>
        <w:tab/>
      </w:r>
      <w:r w:rsidRPr="00595EA0">
        <w:rPr>
          <w:rFonts w:ascii="Lucida Sans" w:hAnsi="Lucida Sans"/>
          <w:color w:val="FF0000"/>
          <w:kern w:val="28"/>
        </w:rPr>
        <w:t>£</w:t>
      </w:r>
      <w:r>
        <w:rPr>
          <w:rFonts w:ascii="Lucida Sans" w:hAnsi="Lucida Sans"/>
          <w:color w:val="FF0000"/>
          <w:kern w:val="28"/>
        </w:rPr>
        <w:t>55</w:t>
      </w:r>
    </w:p>
    <w:p w:rsidR="006041BA" w:rsidRDefault="006041BA" w:rsidP="006041BA">
      <w:pPr>
        <w:widowControl w:val="0"/>
        <w:overflowPunct w:val="0"/>
        <w:autoSpaceDE w:val="0"/>
        <w:autoSpaceDN w:val="0"/>
        <w:adjustRightInd w:val="0"/>
        <w:jc w:val="both"/>
        <w:rPr>
          <w:rFonts w:ascii="Lucida Sans" w:hAnsi="Lucida Sans"/>
          <w:kern w:val="28"/>
          <w:u w:val="single"/>
        </w:rPr>
      </w:pPr>
    </w:p>
    <w:p w:rsidR="006041BA" w:rsidRPr="000A0F1D" w:rsidRDefault="006041BA" w:rsidP="006041BA">
      <w:pPr>
        <w:widowControl w:val="0"/>
        <w:overflowPunct w:val="0"/>
        <w:autoSpaceDE w:val="0"/>
        <w:autoSpaceDN w:val="0"/>
        <w:adjustRightInd w:val="0"/>
        <w:jc w:val="both"/>
        <w:rPr>
          <w:rFonts w:ascii="Lucida Sans" w:hAnsi="Lucida Sans"/>
          <w:kern w:val="28"/>
          <w:u w:val="single"/>
        </w:rPr>
      </w:pPr>
      <w:r w:rsidRPr="000A0F1D">
        <w:rPr>
          <w:rFonts w:ascii="Lucida Sans" w:hAnsi="Lucida Sans"/>
          <w:kern w:val="28"/>
          <w:u w:val="single"/>
        </w:rPr>
        <w:t>Other fees</w:t>
      </w:r>
    </w:p>
    <w:p w:rsidR="006041BA" w:rsidRPr="000A0F1D" w:rsidRDefault="006041BA" w:rsidP="006041BA">
      <w:pPr>
        <w:widowControl w:val="0"/>
        <w:tabs>
          <w:tab w:val="decimal" w:pos="7088"/>
        </w:tabs>
        <w:overflowPunct w:val="0"/>
        <w:autoSpaceDE w:val="0"/>
        <w:autoSpaceDN w:val="0"/>
        <w:adjustRightInd w:val="0"/>
        <w:jc w:val="both"/>
        <w:rPr>
          <w:rFonts w:ascii="Lucida Sans" w:hAnsi="Lucida Sans"/>
          <w:kern w:val="28"/>
        </w:rPr>
      </w:pPr>
      <w:r w:rsidRPr="000A0F1D">
        <w:rPr>
          <w:rFonts w:ascii="Lucida Sans" w:hAnsi="Lucida Sans"/>
          <w:kern w:val="28"/>
        </w:rPr>
        <w:t>Admin</w:t>
      </w:r>
      <w:r>
        <w:rPr>
          <w:rFonts w:ascii="Lucida Sans" w:hAnsi="Lucida Sans"/>
          <w:kern w:val="28"/>
        </w:rPr>
        <w:t>i</w:t>
      </w:r>
      <w:r w:rsidRPr="000A0F1D">
        <w:rPr>
          <w:rFonts w:ascii="Lucida Sans" w:hAnsi="Lucida Sans"/>
          <w:kern w:val="28"/>
        </w:rPr>
        <w:t xml:space="preserve">stration fees:    </w:t>
      </w:r>
      <w:r>
        <w:rPr>
          <w:rFonts w:ascii="Lucida Sans" w:hAnsi="Lucida Sans"/>
          <w:kern w:val="28"/>
        </w:rPr>
        <w:t>for interment etc</w:t>
      </w:r>
      <w:r w:rsidRPr="000A0F1D">
        <w:rPr>
          <w:rFonts w:ascii="Lucida Sans" w:hAnsi="Lucida Sans"/>
          <w:kern w:val="28"/>
        </w:rPr>
        <w:tab/>
        <w:t xml:space="preserve">£25.00 per </w:t>
      </w:r>
      <w:r>
        <w:rPr>
          <w:rFonts w:ascii="Lucida Sans" w:hAnsi="Lucida Sans"/>
          <w:kern w:val="28"/>
        </w:rPr>
        <w:t>person</w:t>
      </w:r>
    </w:p>
    <w:p w:rsidR="006041BA" w:rsidRPr="000A0F1D" w:rsidRDefault="006041BA" w:rsidP="006041BA">
      <w:pPr>
        <w:widowControl w:val="0"/>
        <w:tabs>
          <w:tab w:val="decimal" w:pos="7088"/>
        </w:tabs>
        <w:overflowPunct w:val="0"/>
        <w:autoSpaceDE w:val="0"/>
        <w:autoSpaceDN w:val="0"/>
        <w:adjustRightInd w:val="0"/>
        <w:jc w:val="both"/>
        <w:rPr>
          <w:rFonts w:ascii="Lucida Sans" w:hAnsi="Lucida Sans"/>
          <w:kern w:val="28"/>
        </w:rPr>
      </w:pPr>
      <w:r w:rsidRPr="000A0F1D">
        <w:rPr>
          <w:rFonts w:ascii="Lucida Sans" w:hAnsi="Lucida Sans"/>
          <w:kern w:val="28"/>
        </w:rPr>
        <w:t>Search fee                   Register of Burials</w:t>
      </w:r>
      <w:r w:rsidRPr="000A0F1D">
        <w:rPr>
          <w:rFonts w:ascii="Lucida Sans" w:hAnsi="Lucida Sans"/>
          <w:kern w:val="28"/>
        </w:rPr>
        <w:tab/>
        <w:t>£20.00 per person</w:t>
      </w:r>
    </w:p>
    <w:p w:rsidR="006041BA" w:rsidRDefault="006041BA" w:rsidP="006041BA">
      <w:pPr>
        <w:widowControl w:val="0"/>
        <w:tabs>
          <w:tab w:val="decimal" w:pos="7088"/>
        </w:tabs>
        <w:overflowPunct w:val="0"/>
        <w:autoSpaceDE w:val="0"/>
        <w:autoSpaceDN w:val="0"/>
        <w:adjustRightInd w:val="0"/>
        <w:jc w:val="both"/>
        <w:rPr>
          <w:rFonts w:ascii="Lucida Sans" w:hAnsi="Lucida Sans"/>
          <w:kern w:val="28"/>
        </w:rPr>
      </w:pPr>
    </w:p>
    <w:p w:rsidR="006041BA" w:rsidRPr="006041BA" w:rsidRDefault="006041BA" w:rsidP="006041BA">
      <w:pPr>
        <w:widowControl w:val="0"/>
        <w:tabs>
          <w:tab w:val="decimal" w:pos="7088"/>
        </w:tabs>
        <w:overflowPunct w:val="0"/>
        <w:autoSpaceDE w:val="0"/>
        <w:autoSpaceDN w:val="0"/>
        <w:adjustRightInd w:val="0"/>
        <w:jc w:val="both"/>
        <w:rPr>
          <w:rFonts w:ascii="Lucida Sans" w:hAnsi="Lucida Sans"/>
          <w:color w:val="FF0000"/>
          <w:kern w:val="28"/>
        </w:rPr>
      </w:pPr>
      <w:r w:rsidRPr="00E5745F">
        <w:rPr>
          <w:rFonts w:ascii="Lucida Sans" w:hAnsi="Lucida Sans"/>
          <w:kern w:val="28"/>
        </w:rPr>
        <w:t>All Burial or Cremation fees</w:t>
      </w:r>
      <w:r>
        <w:rPr>
          <w:rFonts w:ascii="Lucida Sans" w:hAnsi="Lucida Sans"/>
          <w:color w:val="FF0000"/>
          <w:kern w:val="28"/>
        </w:rPr>
        <w:t xml:space="preserve"> </w:t>
      </w:r>
      <w:r w:rsidRPr="002C1AB1">
        <w:rPr>
          <w:rFonts w:ascii="Lucida Sans" w:hAnsi="Lucida Sans"/>
          <w:kern w:val="28"/>
        </w:rPr>
        <w:t>for non-residents of Strensall</w:t>
      </w:r>
      <w:r w:rsidRPr="00E5745F">
        <w:rPr>
          <w:rFonts w:ascii="Lucida Sans" w:hAnsi="Lucida Sans"/>
          <w:kern w:val="28"/>
        </w:rPr>
        <w:t xml:space="preserve"> are treble those applicable to residents of the parish</w:t>
      </w:r>
      <w:r>
        <w:rPr>
          <w:rFonts w:ascii="Lucida Sans" w:hAnsi="Lucida Sans"/>
          <w:kern w:val="28"/>
        </w:rPr>
        <w:t xml:space="preserve"> and acceptance is at the discretion of the Burial Authority</w:t>
      </w:r>
      <w:r>
        <w:rPr>
          <w:rFonts w:ascii="Lucida Sans" w:hAnsi="Lucida Sans"/>
          <w:color w:val="FF0000"/>
          <w:kern w:val="28"/>
        </w:rPr>
        <w:t>.</w:t>
      </w:r>
    </w:p>
    <w:p w:rsidR="006041BA" w:rsidRDefault="006041BA" w:rsidP="006041BA">
      <w:pPr>
        <w:rPr>
          <w:rFonts w:ascii="Arial Rounded MT Bold" w:hAnsi="Arial Rounded MT Bold"/>
          <w:sz w:val="44"/>
          <w:szCs w:val="44"/>
          <w:u w:val="single"/>
        </w:rPr>
      </w:pPr>
    </w:p>
    <w:p w:rsidR="006041BA" w:rsidRDefault="006041BA" w:rsidP="006041BA">
      <w:pPr>
        <w:jc w:val="center"/>
        <w:rPr>
          <w:rFonts w:ascii="Arial Rounded MT Bold" w:hAnsi="Arial Rounded MT Bold"/>
          <w:sz w:val="44"/>
          <w:szCs w:val="44"/>
          <w:u w:val="single"/>
        </w:rPr>
      </w:pPr>
      <w:r w:rsidRPr="00323531">
        <w:rPr>
          <w:rFonts w:ascii="Arial Rounded MT Bold" w:hAnsi="Arial Rounded MT Bold"/>
          <w:sz w:val="44"/>
          <w:szCs w:val="44"/>
          <w:u w:val="single"/>
        </w:rPr>
        <w:t>WILL VISITORS PLEASE NOTE</w:t>
      </w:r>
    </w:p>
    <w:p w:rsidR="006041BA" w:rsidRPr="00323531" w:rsidRDefault="006041BA" w:rsidP="006041BA">
      <w:pPr>
        <w:jc w:val="center"/>
        <w:rPr>
          <w:rFonts w:ascii="Arial Rounded MT Bold" w:hAnsi="Arial Rounded MT Bold"/>
          <w:sz w:val="44"/>
          <w:szCs w:val="44"/>
          <w:u w:val="single"/>
        </w:rPr>
      </w:pPr>
    </w:p>
    <w:p w:rsidR="006041BA" w:rsidRPr="00323531"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STRENSALL WITH TOWTHORPE BURIAL AUTHORITY</w:t>
      </w:r>
    </w:p>
    <w:p w:rsidR="006041BA" w:rsidRPr="00323531" w:rsidRDefault="006041BA" w:rsidP="006041BA">
      <w:pPr>
        <w:jc w:val="center"/>
        <w:rPr>
          <w:rFonts w:ascii="Arial Rounded MT Bold" w:hAnsi="Arial Rounded MT Bold"/>
          <w:sz w:val="40"/>
          <w:szCs w:val="40"/>
        </w:rPr>
      </w:pPr>
      <w:r>
        <w:rPr>
          <w:rFonts w:ascii="Arial Rounded MT Bold" w:hAnsi="Arial Rounded MT Bold"/>
          <w:sz w:val="40"/>
          <w:szCs w:val="40"/>
        </w:rPr>
        <w:t>ARE HAPPY TO ACCEPT</w:t>
      </w:r>
      <w:r w:rsidRPr="00323531">
        <w:rPr>
          <w:rFonts w:ascii="Arial Rounded MT Bold" w:hAnsi="Arial Rounded MT Bold"/>
          <w:sz w:val="40"/>
          <w:szCs w:val="40"/>
        </w:rPr>
        <w:t xml:space="preserve"> CHRISTMAS DECORATIONS</w:t>
      </w: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ON THE GRAVES</w:t>
      </w:r>
      <w:r>
        <w:rPr>
          <w:rFonts w:ascii="Arial Rounded MT Bold" w:hAnsi="Arial Rounded MT Bold"/>
          <w:sz w:val="40"/>
          <w:szCs w:val="40"/>
        </w:rPr>
        <w:t xml:space="preserve"> DURING THE FESTIVE SEASON</w:t>
      </w:r>
    </w:p>
    <w:p w:rsidR="006041BA" w:rsidRPr="00323531"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 xml:space="preserve"> BUT PLEASE NOTE THAT THESE </w:t>
      </w:r>
    </w:p>
    <w:p w:rsidR="006041BA" w:rsidRPr="00816D58" w:rsidRDefault="006041BA" w:rsidP="006041BA">
      <w:pPr>
        <w:jc w:val="center"/>
        <w:rPr>
          <w:rFonts w:ascii="Arial Rounded MT Bold" w:hAnsi="Arial Rounded MT Bold"/>
          <w:sz w:val="40"/>
          <w:szCs w:val="40"/>
          <w:u w:val="single"/>
        </w:rPr>
      </w:pPr>
      <w:r w:rsidRPr="00816D58">
        <w:rPr>
          <w:rFonts w:ascii="Arial Rounded MT Bold" w:hAnsi="Arial Rounded MT Bold"/>
          <w:sz w:val="40"/>
          <w:szCs w:val="40"/>
          <w:u w:val="single"/>
        </w:rPr>
        <w:t>MUST BE REMOVED BY 31</w:t>
      </w:r>
      <w:r w:rsidRPr="00816D58">
        <w:rPr>
          <w:rFonts w:ascii="Arial Rounded MT Bold" w:hAnsi="Arial Rounded MT Bold"/>
          <w:sz w:val="40"/>
          <w:szCs w:val="40"/>
          <w:u w:val="single"/>
          <w:vertAlign w:val="superscript"/>
        </w:rPr>
        <w:t>ST</w:t>
      </w:r>
      <w:r w:rsidRPr="00816D58">
        <w:rPr>
          <w:rFonts w:ascii="Arial Rounded MT Bold" w:hAnsi="Arial Rounded MT Bold"/>
          <w:sz w:val="40"/>
          <w:szCs w:val="40"/>
          <w:u w:val="single"/>
        </w:rPr>
        <w:t xml:space="preserve"> JANUARY 2016</w:t>
      </w:r>
    </w:p>
    <w:p w:rsidR="006041BA" w:rsidRPr="00323531" w:rsidRDefault="006041BA" w:rsidP="006041BA">
      <w:pPr>
        <w:rPr>
          <w:rFonts w:ascii="Arial Rounded MT Bold" w:hAnsi="Arial Rounded MT Bold"/>
          <w:sz w:val="40"/>
          <w:szCs w:val="40"/>
        </w:rPr>
      </w:pP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ALL DECORATIONS, WREATHS, TOYS</w:t>
      </w: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 xml:space="preserve"> AND</w:t>
      </w:r>
      <w:r>
        <w:rPr>
          <w:rFonts w:ascii="Arial Rounded MT Bold" w:hAnsi="Arial Rounded MT Bold"/>
          <w:sz w:val="40"/>
          <w:szCs w:val="40"/>
        </w:rPr>
        <w:t xml:space="preserve"> ALL</w:t>
      </w:r>
      <w:r w:rsidRPr="00323531">
        <w:rPr>
          <w:rFonts w:ascii="Arial Rounded MT Bold" w:hAnsi="Arial Rounded MT Bold"/>
          <w:sz w:val="40"/>
          <w:szCs w:val="40"/>
        </w:rPr>
        <w:t xml:space="preserve"> OTHER OBJECTS WHICH ARE NOT </w:t>
      </w: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PERMITTED  WILL BE REMOVED</w:t>
      </w:r>
    </w:p>
    <w:p w:rsidR="006041BA" w:rsidRDefault="006041BA" w:rsidP="006041BA">
      <w:pPr>
        <w:jc w:val="center"/>
        <w:rPr>
          <w:rFonts w:ascii="Arial Rounded MT Bold" w:hAnsi="Arial Rounded MT Bold"/>
          <w:sz w:val="40"/>
          <w:szCs w:val="40"/>
        </w:rPr>
      </w:pPr>
      <w:r>
        <w:rPr>
          <w:rFonts w:ascii="Arial Rounded MT Bold" w:hAnsi="Arial Rounded MT Bold"/>
          <w:sz w:val="40"/>
          <w:szCs w:val="40"/>
        </w:rPr>
        <w:t>TO A PLACE OF SAFETY</w:t>
      </w: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ON 1</w:t>
      </w:r>
      <w:r w:rsidRPr="00323531">
        <w:rPr>
          <w:rFonts w:ascii="Arial Rounded MT Bold" w:hAnsi="Arial Rounded MT Bold"/>
          <w:sz w:val="40"/>
          <w:szCs w:val="40"/>
          <w:vertAlign w:val="superscript"/>
        </w:rPr>
        <w:t>ST</w:t>
      </w:r>
      <w:r w:rsidRPr="00323531">
        <w:rPr>
          <w:rFonts w:ascii="Arial Rounded MT Bold" w:hAnsi="Arial Rounded MT Bold"/>
          <w:sz w:val="40"/>
          <w:szCs w:val="40"/>
        </w:rPr>
        <w:t xml:space="preserve"> FEBRUARY IF THEY REMAIN</w:t>
      </w:r>
    </w:p>
    <w:p w:rsidR="006041BA" w:rsidRDefault="006041BA" w:rsidP="006041BA">
      <w:pPr>
        <w:jc w:val="center"/>
        <w:rPr>
          <w:rFonts w:ascii="Arial Rounded MT Bold" w:hAnsi="Arial Rounded MT Bold"/>
          <w:sz w:val="40"/>
          <w:szCs w:val="40"/>
        </w:rPr>
      </w:pPr>
    </w:p>
    <w:p w:rsidR="006041BA" w:rsidRDefault="006041BA" w:rsidP="006041BA">
      <w:pPr>
        <w:jc w:val="center"/>
        <w:rPr>
          <w:rFonts w:ascii="Arial Rounded MT Bold" w:hAnsi="Arial Rounded MT Bold"/>
          <w:sz w:val="40"/>
          <w:szCs w:val="40"/>
        </w:rPr>
      </w:pPr>
      <w:r w:rsidRPr="00323531">
        <w:rPr>
          <w:rFonts w:ascii="Arial Rounded MT Bold" w:hAnsi="Arial Rounded MT Bold"/>
          <w:sz w:val="40"/>
          <w:szCs w:val="40"/>
        </w:rPr>
        <w:t>FOR COLLECTION</w:t>
      </w:r>
      <w:r>
        <w:rPr>
          <w:rFonts w:ascii="Arial Rounded MT Bold" w:hAnsi="Arial Rounded MT Bold"/>
          <w:sz w:val="40"/>
          <w:szCs w:val="40"/>
        </w:rPr>
        <w:t xml:space="preserve"> BY</w:t>
      </w:r>
      <w:r w:rsidRPr="00323531">
        <w:rPr>
          <w:rFonts w:ascii="Arial Rounded MT Bold" w:hAnsi="Arial Rounded MT Bold"/>
          <w:sz w:val="40"/>
          <w:szCs w:val="40"/>
        </w:rPr>
        <w:t xml:space="preserve"> PRIOR ARRANGEMENT</w:t>
      </w:r>
    </w:p>
    <w:p w:rsidR="006041BA" w:rsidRDefault="006041BA" w:rsidP="006041BA">
      <w:pPr>
        <w:jc w:val="center"/>
        <w:rPr>
          <w:rFonts w:ascii="Arial Rounded MT Bold" w:hAnsi="Arial Rounded MT Bold"/>
          <w:sz w:val="40"/>
          <w:szCs w:val="40"/>
        </w:rPr>
      </w:pPr>
      <w:r>
        <w:rPr>
          <w:rFonts w:ascii="Arial Rounded MT Bold" w:hAnsi="Arial Rounded MT Bold"/>
          <w:sz w:val="40"/>
          <w:szCs w:val="40"/>
        </w:rPr>
        <w:t>WITH A MEMBER OF THE PARISH COUNCIL</w:t>
      </w:r>
    </w:p>
    <w:p w:rsidR="006041BA" w:rsidRDefault="006041BA" w:rsidP="006041BA">
      <w:pPr>
        <w:jc w:val="center"/>
        <w:rPr>
          <w:rFonts w:ascii="Arial Rounded MT Bold" w:hAnsi="Arial Rounded MT Bold"/>
          <w:sz w:val="40"/>
          <w:szCs w:val="40"/>
        </w:rPr>
      </w:pPr>
    </w:p>
    <w:p w:rsidR="00A8570B" w:rsidRDefault="00A8570B" w:rsidP="006041BA">
      <w:pPr>
        <w:jc w:val="center"/>
        <w:rPr>
          <w:rFonts w:ascii="Arial Rounded MT Bold" w:hAnsi="Arial Rounded MT Bold"/>
          <w:sz w:val="40"/>
          <w:szCs w:val="40"/>
        </w:rPr>
      </w:pPr>
    </w:p>
    <w:p w:rsidR="00A8570B" w:rsidRDefault="00A8570B" w:rsidP="006041BA">
      <w:pPr>
        <w:jc w:val="center"/>
        <w:rPr>
          <w:rFonts w:ascii="Arial Rounded MT Bold" w:hAnsi="Arial Rounded MT Bold"/>
          <w:sz w:val="40"/>
          <w:szCs w:val="40"/>
        </w:rPr>
      </w:pPr>
    </w:p>
    <w:p w:rsidR="00A8570B" w:rsidRDefault="00A8570B" w:rsidP="006041BA">
      <w:pPr>
        <w:jc w:val="center"/>
        <w:rPr>
          <w:rFonts w:ascii="Arial Rounded MT Bold" w:hAnsi="Arial Rounded MT Bold"/>
          <w:sz w:val="40"/>
          <w:szCs w:val="40"/>
        </w:rPr>
      </w:pPr>
    </w:p>
    <w:p w:rsidR="00A8570B" w:rsidRDefault="00A8570B" w:rsidP="006041BA">
      <w:pPr>
        <w:jc w:val="center"/>
        <w:rPr>
          <w:rFonts w:ascii="Arial Rounded MT Bold" w:hAnsi="Arial Rounded MT Bold"/>
          <w:sz w:val="40"/>
          <w:szCs w:val="40"/>
        </w:rPr>
      </w:pPr>
      <w:bookmarkStart w:id="0" w:name="_GoBack"/>
      <w:bookmarkEnd w:id="0"/>
    </w:p>
    <w:p w:rsidR="006041BA" w:rsidRDefault="006041BA" w:rsidP="006041BA">
      <w:pPr>
        <w:jc w:val="center"/>
        <w:rPr>
          <w:rFonts w:ascii="Arial Rounded MT Bold" w:hAnsi="Arial Rounded MT Bold"/>
          <w:sz w:val="40"/>
          <w:szCs w:val="40"/>
        </w:rPr>
      </w:pPr>
    </w:p>
    <w:p w:rsidR="006041BA" w:rsidRDefault="006041BA" w:rsidP="006041BA">
      <w:pPr>
        <w:jc w:val="center"/>
        <w:rPr>
          <w:rFonts w:ascii="Arial Rounded MT Bold" w:hAnsi="Arial Rounded MT Bold"/>
          <w:sz w:val="40"/>
          <w:szCs w:val="40"/>
        </w:rPr>
      </w:pPr>
      <w:r>
        <w:rPr>
          <w:rFonts w:ascii="Arial Rounded MT Bold" w:hAnsi="Arial Rounded MT Bold"/>
          <w:sz w:val="40"/>
          <w:szCs w:val="40"/>
        </w:rPr>
        <w:lastRenderedPageBreak/>
        <w:t>Appendix 4</w:t>
      </w:r>
    </w:p>
    <w:p w:rsidR="006041BA" w:rsidRPr="006041BA" w:rsidRDefault="006041BA" w:rsidP="006041BA">
      <w:pPr>
        <w:jc w:val="both"/>
        <w:rPr>
          <w:rFonts w:ascii="Bookman Old Style" w:hAnsi="Bookman Old Style"/>
        </w:rPr>
      </w:pPr>
      <w:r w:rsidRPr="006041BA">
        <w:rPr>
          <w:rFonts w:ascii="Bookman Old Style" w:hAnsi="Bookman Old Style"/>
        </w:rPr>
        <w:t>A site meeting with Trish Hirst and Ben Potter in April, which was convened after the submission of a petition from worried parents and residents whose children cross the Sheriff Hutton Road twice each day on their way to and from school, resulted in all the proposals put forward by the Parish Council being rejected for one reason or another.</w:t>
      </w:r>
    </w:p>
    <w:p w:rsidR="006041BA" w:rsidRPr="006041BA" w:rsidRDefault="006041BA" w:rsidP="006041BA">
      <w:pPr>
        <w:jc w:val="both"/>
        <w:rPr>
          <w:rFonts w:ascii="Bookman Old Style" w:hAnsi="Bookman Old Style"/>
        </w:rPr>
      </w:pPr>
      <w:r w:rsidRPr="006041BA">
        <w:rPr>
          <w:rFonts w:ascii="Bookman Old Style" w:hAnsi="Bookman Old Style"/>
        </w:rPr>
        <w:t>The only positive was that Ben Potter agreed to look at the provision of gating so that the footpath, which presently leads straight onto Sheriff Hutton Road  with no barrier, would be safer for children and prevent them running into the road.  It was suggested that a large gate, suitable to allow the passage of an ambulance or other emergency vehicle, a single gate to allow someone with a bicycle or pushchair/pram to get through and the widening the pathway and clearing of the weeds to enable the use of the kissing gate already there for pedestrians.</w:t>
      </w:r>
    </w:p>
    <w:p w:rsidR="006041BA" w:rsidRPr="006041BA" w:rsidRDefault="006041BA" w:rsidP="006041BA">
      <w:pPr>
        <w:jc w:val="both"/>
        <w:rPr>
          <w:rFonts w:ascii="Bookman Old Style" w:hAnsi="Bookman Old Style"/>
        </w:rPr>
      </w:pPr>
      <w:r w:rsidRPr="006041BA">
        <w:rPr>
          <w:rFonts w:ascii="Bookman Old Style" w:hAnsi="Bookman Old Style"/>
        </w:rPr>
        <w:t>Ben asked that I provide him with a detailed drawing of what was suggested and he would see if funding was available.   It had been at the back of my mind for some months and the onset of autumn, together with the e-mail of 4th September considering the provision of a second VAS on York Road and a partial cycle lane, gave me the reminder.   In my view a VAS sign would be more use between the Cemetery and Tannery warning drivers to slow down children crossing.</w:t>
      </w:r>
    </w:p>
    <w:p w:rsidR="006041BA" w:rsidRPr="006041BA" w:rsidRDefault="006041BA" w:rsidP="006041BA">
      <w:pPr>
        <w:jc w:val="both"/>
        <w:rPr>
          <w:rFonts w:ascii="Bookman Old Style" w:hAnsi="Bookman Old Style"/>
        </w:rPr>
      </w:pPr>
      <w:r w:rsidRPr="006041BA">
        <w:rPr>
          <w:rFonts w:ascii="Bookman Old Style" w:hAnsi="Bookman Old Style"/>
        </w:rPr>
        <w:t xml:space="preserve">The attached drawings were sent to Ben to see if funding was available as this appears to be the only Safety measure available to the Parish Council. The parents and residents of the village would prefer prevention of any child being injured or worse rather than statistics to show the accident  rate.      </w:t>
      </w:r>
    </w:p>
    <w:p w:rsidR="006041BA" w:rsidRPr="006041BA" w:rsidRDefault="006041BA" w:rsidP="006041BA">
      <w:pPr>
        <w:jc w:val="both"/>
        <w:rPr>
          <w:rFonts w:ascii="Bookman Old Style" w:hAnsi="Bookman Old Style"/>
        </w:rPr>
      </w:pPr>
      <w:r w:rsidRPr="006041BA">
        <w:rPr>
          <w:rFonts w:ascii="Bookman Old Style" w:hAnsi="Bookman Old Style"/>
        </w:rPr>
        <w:t xml:space="preserve">I pointed out to Ben and Trish that the path from The Brecks area to Sheriff Hutton Road was well used and, in the absence of the provision of a lollipop person (too dangerous apparently)  something to prevent children running out into the road is essential.  I have suggested that if this is provided, the School may look at a “safe walk to school” along that route, thus cutting down on congestion of cars around the school entrance as parents feel able to allow their child to walk to school supervised by an adult.  </w:t>
      </w:r>
    </w:p>
    <w:p w:rsidR="006041BA" w:rsidRPr="006041BA" w:rsidRDefault="006041BA" w:rsidP="006041BA">
      <w:pPr>
        <w:jc w:val="both"/>
        <w:rPr>
          <w:rFonts w:ascii="Bookman Old Style" w:hAnsi="Bookman Old Style"/>
        </w:rPr>
      </w:pPr>
      <w:r w:rsidRPr="006041BA">
        <w:rPr>
          <w:rFonts w:ascii="Bookman Old Style" w:hAnsi="Bookman Old Style"/>
        </w:rPr>
        <w:t>I also spoke to Julian Sturdy to update him on the lack of progress of any safety measures and he has promised to add his weight to our cause.  He also asked me about the traffic survey to which I confirmed there has been no response at all.</w:t>
      </w:r>
    </w:p>
    <w:p w:rsidR="006041BA" w:rsidRPr="006041BA" w:rsidRDefault="006041BA" w:rsidP="006041BA">
      <w:pPr>
        <w:jc w:val="both"/>
        <w:rPr>
          <w:rFonts w:ascii="Bookman Old Style" w:hAnsi="Bookman Old Style"/>
        </w:rPr>
      </w:pPr>
      <w:r w:rsidRPr="006041BA">
        <w:rPr>
          <w:rFonts w:ascii="Bookman Old Style" w:hAnsi="Bookman Old Style"/>
        </w:rPr>
        <w:t>As Councillors are all aware, that footpath, recently taken over from Persimmon by City of York Council, is well used although in a dreadfully neglected state.</w:t>
      </w:r>
    </w:p>
    <w:p w:rsidR="00A8570B" w:rsidRDefault="006041BA" w:rsidP="006041BA">
      <w:pPr>
        <w:jc w:val="both"/>
        <w:rPr>
          <w:rFonts w:ascii="Bookman Old Style" w:hAnsi="Bookman Old Style"/>
        </w:rPr>
      </w:pPr>
      <w:r w:rsidRPr="006041BA">
        <w:rPr>
          <w:rFonts w:ascii="Bookman Old Style" w:hAnsi="Bookman Old Style"/>
        </w:rPr>
        <w:t>I understand Ben Potter is not at work until early November, so maybe I will receive a response by the meeting</w:t>
      </w: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A8570B" w:rsidRDefault="00A8570B" w:rsidP="006041BA">
      <w:pPr>
        <w:jc w:val="both"/>
        <w:rPr>
          <w:rFonts w:ascii="Bookman Old Style" w:hAnsi="Bookman Old Style"/>
        </w:rPr>
      </w:pPr>
    </w:p>
    <w:p w:rsidR="006041BA" w:rsidRPr="006041BA" w:rsidRDefault="006041BA" w:rsidP="006041BA">
      <w:pPr>
        <w:jc w:val="both"/>
        <w:rPr>
          <w:rFonts w:ascii="Bookman Old Style" w:hAnsi="Bookman Old Style"/>
        </w:rPr>
      </w:pPr>
      <w:r w:rsidRPr="006041BA">
        <w:rPr>
          <w:rFonts w:ascii="Bookman Old Style" w:hAnsi="Bookman Old Style"/>
        </w:rPr>
        <w:t xml:space="preserve"> </w:t>
      </w:r>
    </w:p>
    <w:p w:rsidR="006041BA" w:rsidRPr="006041BA" w:rsidRDefault="006041BA" w:rsidP="006041BA">
      <w:pPr>
        <w:pStyle w:val="NormalWeb"/>
        <w:jc w:val="center"/>
        <w:rPr>
          <w:rFonts w:ascii="Bookman Old Style" w:hAnsi="Bookman Old Style" w:cs="Arial"/>
          <w:b/>
        </w:rPr>
      </w:pPr>
      <w:r w:rsidRPr="006041BA">
        <w:rPr>
          <w:rFonts w:ascii="Bookman Old Style" w:hAnsi="Bookman Old Style" w:cs="Arial"/>
          <w:b/>
        </w:rPr>
        <w:t>Appendix 5 – Police Report</w:t>
      </w:r>
    </w:p>
    <w:p w:rsidR="006041BA" w:rsidRPr="006041BA" w:rsidRDefault="006041BA" w:rsidP="006041BA">
      <w:pPr>
        <w:pStyle w:val="NormalWeb"/>
        <w:jc w:val="center"/>
        <w:rPr>
          <w:rFonts w:ascii="Bookman Old Style" w:hAnsi="Bookman Old Style"/>
        </w:rPr>
      </w:pPr>
    </w:p>
    <w:p w:rsidR="006041BA" w:rsidRPr="006041BA" w:rsidRDefault="006041BA" w:rsidP="006041BA">
      <w:pPr>
        <w:rPr>
          <w:rFonts w:ascii="Bookman Old Style" w:hAnsi="Bookman Old Style"/>
          <w:b/>
          <w:bCs/>
        </w:rPr>
      </w:pPr>
      <w:r w:rsidRPr="006041BA">
        <w:rPr>
          <w:rFonts w:ascii="Bookman Old Style" w:hAnsi="Bookman Old Style"/>
          <w:b/>
          <w:bCs/>
        </w:rPr>
        <w:t>Burglary     2  Theft           2   Arson          1   Drugs          1   Violence   6     Other         2</w:t>
      </w:r>
    </w:p>
    <w:p w:rsidR="006041BA" w:rsidRPr="006041BA" w:rsidRDefault="006041BA" w:rsidP="006041BA">
      <w:pPr>
        <w:rPr>
          <w:rFonts w:ascii="Bookman Old Style" w:hAnsi="Bookman Old Style"/>
          <w:b/>
          <w:bCs/>
        </w:rPr>
      </w:pPr>
      <w:r w:rsidRPr="006041BA">
        <w:rPr>
          <w:rFonts w:ascii="Bookman Old Style" w:hAnsi="Bookman Old Style"/>
          <w:b/>
          <w:bCs/>
        </w:rPr>
        <w:t>TOTAL      14</w:t>
      </w:r>
    </w:p>
    <w:p w:rsidR="006041BA" w:rsidRPr="006041BA" w:rsidRDefault="006041BA" w:rsidP="006041BA">
      <w:pPr>
        <w:rPr>
          <w:rFonts w:ascii="Bookman Old Style" w:hAnsi="Bookman Old Style"/>
        </w:rPr>
      </w:pPr>
      <w:r w:rsidRPr="006041BA">
        <w:rPr>
          <w:rFonts w:ascii="Bookman Old Style" w:hAnsi="Bookman Old Style"/>
          <w:b/>
          <w:bCs/>
        </w:rPr>
        <w:t xml:space="preserve">                </w:t>
      </w:r>
      <w:r w:rsidRPr="006041BA">
        <w:rPr>
          <w:rFonts w:ascii="Bookman Old Style" w:hAnsi="Bookman Old Style"/>
        </w:rPr>
        <w:t>As you can see there were 14 crimes reported across the Ward during October.</w:t>
      </w:r>
    </w:p>
    <w:p w:rsidR="006041BA" w:rsidRPr="006041BA" w:rsidRDefault="006041BA" w:rsidP="006041BA">
      <w:pPr>
        <w:rPr>
          <w:rFonts w:ascii="Bookman Old Style" w:hAnsi="Bookman Old Style"/>
        </w:rPr>
      </w:pPr>
      <w:r w:rsidRPr="006041BA">
        <w:rPr>
          <w:rFonts w:ascii="Bookman Old Style" w:hAnsi="Bookman Old Style"/>
        </w:rPr>
        <w:t>                The first burglary was what we call a 2 in 1 burglary where a property in Earswick was entered , car keys taken and the car on the driveway stolen. The vehicle was later recovered by Police. The second Burglary was an attempted burglary to an Industrial Unit at Stockton on the Forest although no entry was gained and nothing taken.</w:t>
      </w:r>
    </w:p>
    <w:p w:rsidR="006041BA" w:rsidRPr="006041BA" w:rsidRDefault="006041BA" w:rsidP="006041BA">
      <w:pPr>
        <w:rPr>
          <w:rFonts w:ascii="Bookman Old Style" w:hAnsi="Bookman Old Style"/>
        </w:rPr>
      </w:pPr>
      <w:r w:rsidRPr="006041BA">
        <w:rPr>
          <w:rFonts w:ascii="Bookman Old Style" w:hAnsi="Bookman Old Style"/>
        </w:rPr>
        <w:t>               The first theft occurred at a building site in Strensall where equipment left insecure on the Site was taken overnight. The other relates to a theft of cash at the Golf Club and the offender was arrested and dealt with.</w:t>
      </w:r>
    </w:p>
    <w:p w:rsidR="006041BA" w:rsidRPr="006041BA" w:rsidRDefault="006041BA" w:rsidP="006041BA">
      <w:pPr>
        <w:rPr>
          <w:rFonts w:ascii="Bookman Old Style" w:hAnsi="Bookman Old Style"/>
        </w:rPr>
      </w:pPr>
      <w:r w:rsidRPr="006041BA">
        <w:rPr>
          <w:rFonts w:ascii="Bookman Old Style" w:hAnsi="Bookman Old Style"/>
        </w:rPr>
        <w:t>               The arson was a burnt out vehicle found at Towthorpe. This is linked to the theft of the ATM Machine from Heslington earlier this month as the vehicle was used to transport the ATM away and remains of ATM were still in the back of the vehicle.</w:t>
      </w:r>
    </w:p>
    <w:p w:rsidR="006041BA" w:rsidRPr="006041BA" w:rsidRDefault="006041BA" w:rsidP="006041BA">
      <w:pPr>
        <w:rPr>
          <w:rFonts w:ascii="Bookman Old Style" w:hAnsi="Bookman Old Style"/>
        </w:rPr>
      </w:pPr>
      <w:r w:rsidRPr="006041BA">
        <w:rPr>
          <w:rFonts w:ascii="Bookman Old Style" w:hAnsi="Bookman Old Style"/>
        </w:rPr>
        <w:t>                The Drugs job relates to a vehicle stopped within the Ward where the occupant was discovered to have a small quantity of drugs on their person.</w:t>
      </w:r>
    </w:p>
    <w:p w:rsidR="006041BA" w:rsidRPr="006041BA" w:rsidRDefault="006041BA" w:rsidP="006041BA">
      <w:pPr>
        <w:rPr>
          <w:rFonts w:ascii="Bookman Old Style" w:hAnsi="Bookman Old Style"/>
        </w:rPr>
      </w:pPr>
      <w:r w:rsidRPr="006041BA">
        <w:rPr>
          <w:rFonts w:ascii="Bookman Old Style" w:hAnsi="Bookman Old Style"/>
        </w:rPr>
        <w:t>                The violence jobs are three in relation to a Public House, two at Stockton Hall and one that is related to a domestic incident.</w:t>
      </w:r>
    </w:p>
    <w:p w:rsidR="006041BA" w:rsidRPr="006041BA" w:rsidRDefault="006041BA" w:rsidP="006041BA">
      <w:pPr>
        <w:rPr>
          <w:rFonts w:ascii="Bookman Old Style" w:hAnsi="Bookman Old Style"/>
        </w:rPr>
      </w:pPr>
    </w:p>
    <w:p w:rsidR="006041BA" w:rsidRPr="006041BA" w:rsidRDefault="006041BA">
      <w:pPr>
        <w:pStyle w:val="NormalWeb"/>
        <w:jc w:val="both"/>
        <w:rPr>
          <w:rFonts w:ascii="Bookman Old Style" w:hAnsi="Bookman Old Style"/>
        </w:rPr>
      </w:pPr>
    </w:p>
    <w:p w:rsidR="006041BA" w:rsidRPr="006041BA" w:rsidRDefault="006041BA">
      <w:pPr>
        <w:pStyle w:val="NormalWeb"/>
        <w:jc w:val="both"/>
        <w:rPr>
          <w:rFonts w:ascii="Bookman Old Style" w:hAnsi="Bookman Old Style"/>
        </w:rPr>
      </w:pPr>
    </w:p>
    <w:sectPr w:rsidR="006041BA" w:rsidRPr="006041BA" w:rsidSect="00A8570B">
      <w:headerReference w:type="default" r:id="rId7"/>
      <w:footerReference w:type="default" r:id="rId8"/>
      <w:pgSz w:w="11900" w:h="16840"/>
      <w:pgMar w:top="907" w:right="1361" w:bottom="454" w:left="851" w:header="709" w:footer="709"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79" w:rsidRDefault="001F0F79">
      <w:r>
        <w:separator/>
      </w:r>
    </w:p>
  </w:endnote>
  <w:endnote w:type="continuationSeparator" w:id="0">
    <w:p w:rsidR="001F0F79" w:rsidRDefault="001F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BA" w:rsidRDefault="006041BA">
    <w:pPr>
      <w:pStyle w:val="Footer"/>
      <w:jc w:val="center"/>
    </w:pPr>
    <w:r>
      <w:fldChar w:fldCharType="begin"/>
    </w:r>
    <w:r>
      <w:instrText xml:space="preserve"> PAGE </w:instrText>
    </w:r>
    <w:r>
      <w:fldChar w:fldCharType="separate"/>
    </w:r>
    <w:r w:rsidR="00A8570B">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79" w:rsidRDefault="001F0F79">
      <w:r>
        <w:separator/>
      </w:r>
    </w:p>
  </w:footnote>
  <w:footnote w:type="continuationSeparator" w:id="0">
    <w:p w:rsidR="001F0F79" w:rsidRDefault="001F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BA" w:rsidRDefault="006041B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F3BD2"/>
    <w:multiLevelType w:val="multilevel"/>
    <w:tmpl w:val="392835C2"/>
    <w:styleLink w:val="List0"/>
    <w:lvl w:ilvl="0">
      <w:start w:val="1"/>
      <w:numFmt w:val="decimal"/>
      <w:lvlText w:val="%1."/>
      <w:lvlJc w:val="left"/>
      <w:rPr>
        <w:rFonts w:ascii="Bookman Old Style" w:eastAsia="Bookman Old Style" w:hAnsi="Bookman Old Style" w:cs="Bookman Old Style"/>
        <w:position w:val="0"/>
        <w:u w:val="single"/>
      </w:rPr>
    </w:lvl>
    <w:lvl w:ilvl="1">
      <w:start w:val="1"/>
      <w:numFmt w:val="lowerLetter"/>
      <w:lvlText w:val="%2."/>
      <w:lvlJc w:val="left"/>
      <w:rPr>
        <w:rFonts w:ascii="Bookman Old Style" w:eastAsia="Bookman Old Style" w:hAnsi="Bookman Old Style" w:cs="Bookman Old Style"/>
        <w:position w:val="0"/>
        <w:u w:val="single"/>
      </w:rPr>
    </w:lvl>
    <w:lvl w:ilvl="2">
      <w:start w:val="1"/>
      <w:numFmt w:val="lowerRoman"/>
      <w:lvlText w:val="%3."/>
      <w:lvlJc w:val="left"/>
      <w:rPr>
        <w:rFonts w:ascii="Bookman Old Style" w:eastAsia="Bookman Old Style" w:hAnsi="Bookman Old Style" w:cs="Bookman Old Style"/>
        <w:position w:val="0"/>
        <w:u w:val="single"/>
      </w:rPr>
    </w:lvl>
    <w:lvl w:ilvl="3">
      <w:start w:val="1"/>
      <w:numFmt w:val="decimal"/>
      <w:lvlText w:val="%4."/>
      <w:lvlJc w:val="left"/>
      <w:rPr>
        <w:rFonts w:ascii="Bookman Old Style" w:eastAsia="Bookman Old Style" w:hAnsi="Bookman Old Style" w:cs="Bookman Old Style"/>
        <w:position w:val="0"/>
        <w:u w:val="single"/>
      </w:rPr>
    </w:lvl>
    <w:lvl w:ilvl="4">
      <w:start w:val="1"/>
      <w:numFmt w:val="lowerLetter"/>
      <w:lvlText w:val="%5."/>
      <w:lvlJc w:val="left"/>
      <w:rPr>
        <w:rFonts w:ascii="Bookman Old Style" w:eastAsia="Bookman Old Style" w:hAnsi="Bookman Old Style" w:cs="Bookman Old Style"/>
        <w:position w:val="0"/>
        <w:u w:val="single"/>
      </w:rPr>
    </w:lvl>
    <w:lvl w:ilvl="5">
      <w:start w:val="1"/>
      <w:numFmt w:val="lowerRoman"/>
      <w:lvlText w:val="%6."/>
      <w:lvlJc w:val="left"/>
      <w:rPr>
        <w:rFonts w:ascii="Bookman Old Style" w:eastAsia="Bookman Old Style" w:hAnsi="Bookman Old Style" w:cs="Bookman Old Style"/>
        <w:position w:val="0"/>
        <w:u w:val="single"/>
      </w:rPr>
    </w:lvl>
    <w:lvl w:ilvl="6">
      <w:start w:val="1"/>
      <w:numFmt w:val="decimal"/>
      <w:lvlText w:val="%7."/>
      <w:lvlJc w:val="left"/>
      <w:rPr>
        <w:rFonts w:ascii="Bookman Old Style" w:eastAsia="Bookman Old Style" w:hAnsi="Bookman Old Style" w:cs="Bookman Old Style"/>
        <w:position w:val="0"/>
        <w:u w:val="single"/>
      </w:rPr>
    </w:lvl>
    <w:lvl w:ilvl="7">
      <w:start w:val="1"/>
      <w:numFmt w:val="lowerLetter"/>
      <w:lvlText w:val="%8."/>
      <w:lvlJc w:val="left"/>
      <w:rPr>
        <w:rFonts w:ascii="Bookman Old Style" w:eastAsia="Bookman Old Style" w:hAnsi="Bookman Old Style" w:cs="Bookman Old Style"/>
        <w:position w:val="0"/>
        <w:u w:val="single"/>
      </w:rPr>
    </w:lvl>
    <w:lvl w:ilvl="8">
      <w:start w:val="1"/>
      <w:numFmt w:val="lowerRoman"/>
      <w:lvlText w:val="%9."/>
      <w:lvlJc w:val="left"/>
      <w:rPr>
        <w:rFonts w:ascii="Bookman Old Style" w:eastAsia="Bookman Old Style" w:hAnsi="Bookman Old Style" w:cs="Bookman Old Style"/>
        <w:position w:val="0"/>
        <w:u w:val="single"/>
      </w:rPr>
    </w:lvl>
  </w:abstractNum>
  <w:abstractNum w:abstractNumId="1" w15:restartNumberingAfterBreak="0">
    <w:nsid w:val="36D7058A"/>
    <w:multiLevelType w:val="multilevel"/>
    <w:tmpl w:val="682CC27E"/>
    <w:lvl w:ilvl="0">
      <w:start w:val="1"/>
      <w:numFmt w:val="decimal"/>
      <w:lvlText w:val="%1."/>
      <w:lvlJc w:val="left"/>
      <w:rPr>
        <w:rFonts w:ascii="Bookman Old Style" w:eastAsia="Bookman Old Style" w:hAnsi="Bookman Old Style" w:cs="Bookman Old Style"/>
        <w:position w:val="0"/>
        <w:u w:val="single"/>
      </w:rPr>
    </w:lvl>
    <w:lvl w:ilvl="1">
      <w:start w:val="1"/>
      <w:numFmt w:val="lowerLetter"/>
      <w:lvlText w:val="%2."/>
      <w:lvlJc w:val="left"/>
      <w:rPr>
        <w:rFonts w:ascii="Bookman Old Style" w:eastAsia="Bookman Old Style" w:hAnsi="Bookman Old Style" w:cs="Bookman Old Style"/>
        <w:position w:val="0"/>
        <w:u w:val="single"/>
      </w:rPr>
    </w:lvl>
    <w:lvl w:ilvl="2">
      <w:start w:val="1"/>
      <w:numFmt w:val="lowerRoman"/>
      <w:lvlText w:val="%3."/>
      <w:lvlJc w:val="left"/>
      <w:rPr>
        <w:rFonts w:ascii="Bookman Old Style" w:eastAsia="Bookman Old Style" w:hAnsi="Bookman Old Style" w:cs="Bookman Old Style"/>
        <w:position w:val="0"/>
        <w:u w:val="single"/>
      </w:rPr>
    </w:lvl>
    <w:lvl w:ilvl="3">
      <w:start w:val="1"/>
      <w:numFmt w:val="decimal"/>
      <w:lvlText w:val="%4."/>
      <w:lvlJc w:val="left"/>
      <w:rPr>
        <w:rFonts w:ascii="Bookman Old Style" w:eastAsia="Bookman Old Style" w:hAnsi="Bookman Old Style" w:cs="Bookman Old Style"/>
        <w:position w:val="0"/>
        <w:u w:val="single"/>
      </w:rPr>
    </w:lvl>
    <w:lvl w:ilvl="4">
      <w:start w:val="1"/>
      <w:numFmt w:val="lowerLetter"/>
      <w:lvlText w:val="%5."/>
      <w:lvlJc w:val="left"/>
      <w:rPr>
        <w:rFonts w:ascii="Bookman Old Style" w:eastAsia="Bookman Old Style" w:hAnsi="Bookman Old Style" w:cs="Bookman Old Style"/>
        <w:position w:val="0"/>
        <w:u w:val="single"/>
      </w:rPr>
    </w:lvl>
    <w:lvl w:ilvl="5">
      <w:start w:val="1"/>
      <w:numFmt w:val="lowerRoman"/>
      <w:lvlText w:val="%6."/>
      <w:lvlJc w:val="left"/>
      <w:rPr>
        <w:rFonts w:ascii="Bookman Old Style" w:eastAsia="Bookman Old Style" w:hAnsi="Bookman Old Style" w:cs="Bookman Old Style"/>
        <w:position w:val="0"/>
        <w:u w:val="single"/>
      </w:rPr>
    </w:lvl>
    <w:lvl w:ilvl="6">
      <w:start w:val="1"/>
      <w:numFmt w:val="decimal"/>
      <w:lvlText w:val="%7."/>
      <w:lvlJc w:val="left"/>
      <w:rPr>
        <w:rFonts w:ascii="Bookman Old Style" w:eastAsia="Bookman Old Style" w:hAnsi="Bookman Old Style" w:cs="Bookman Old Style"/>
        <w:position w:val="0"/>
        <w:u w:val="single"/>
      </w:rPr>
    </w:lvl>
    <w:lvl w:ilvl="7">
      <w:start w:val="1"/>
      <w:numFmt w:val="lowerLetter"/>
      <w:lvlText w:val="%8."/>
      <w:lvlJc w:val="left"/>
      <w:rPr>
        <w:rFonts w:ascii="Bookman Old Style" w:eastAsia="Bookman Old Style" w:hAnsi="Bookman Old Style" w:cs="Bookman Old Style"/>
        <w:position w:val="0"/>
        <w:u w:val="single"/>
      </w:rPr>
    </w:lvl>
    <w:lvl w:ilvl="8">
      <w:start w:val="1"/>
      <w:numFmt w:val="lowerRoman"/>
      <w:lvlText w:val="%9."/>
      <w:lvlJc w:val="left"/>
      <w:rPr>
        <w:rFonts w:ascii="Bookman Old Style" w:eastAsia="Bookman Old Style" w:hAnsi="Bookman Old Style" w:cs="Bookman Old Style"/>
        <w:position w:val="0"/>
        <w:u w:val="single"/>
      </w:rPr>
    </w:lvl>
  </w:abstractNum>
  <w:abstractNum w:abstractNumId="2" w15:restartNumberingAfterBreak="0">
    <w:nsid w:val="46DE69A8"/>
    <w:multiLevelType w:val="hybridMultilevel"/>
    <w:tmpl w:val="50CACD40"/>
    <w:lvl w:ilvl="0" w:tplc="45CAD80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300F7"/>
    <w:multiLevelType w:val="hybridMultilevel"/>
    <w:tmpl w:val="76C86F58"/>
    <w:lvl w:ilvl="0" w:tplc="E0A6EDF6">
      <w:start w:val="1"/>
      <w:numFmt w:val="lowerLetter"/>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C91F4C"/>
    <w:multiLevelType w:val="multilevel"/>
    <w:tmpl w:val="B092584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C4"/>
    <w:rsid w:val="00013515"/>
    <w:rsid w:val="00087FBE"/>
    <w:rsid w:val="001F0F79"/>
    <w:rsid w:val="006041BA"/>
    <w:rsid w:val="007B5E56"/>
    <w:rsid w:val="009C171B"/>
    <w:rsid w:val="00A40235"/>
    <w:rsid w:val="00A8570B"/>
    <w:rsid w:val="00CB024C"/>
    <w:rsid w:val="00DA402B"/>
    <w:rsid w:val="00EB0AC4"/>
    <w:rsid w:val="00EB2639"/>
    <w:rsid w:val="00F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56BDA-2667-4DF1-B6A2-C85EA7C3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041B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59" w:lineRule="auto"/>
      <w:outlineLvl w:val="0"/>
    </w:pPr>
    <w:rPr>
      <w:rFonts w:asciiTheme="majorHAnsi" w:eastAsiaTheme="majorEastAsia" w:hAnsiTheme="majorHAnsi" w:cstheme="majorBidi"/>
      <w:b/>
      <w:bCs/>
      <w:color w:val="2F759E" w:themeColor="accent1" w:themeShade="BF"/>
      <w:sz w:val="28"/>
      <w:szCs w:val="28"/>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uiPriority w:val="1"/>
    <w:qForma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6041BA"/>
    <w:rPr>
      <w:rFonts w:asciiTheme="majorHAnsi" w:eastAsiaTheme="majorEastAsia" w:hAnsiTheme="majorHAnsi" w:cstheme="majorBidi"/>
      <w:b/>
      <w:bCs/>
      <w:color w:val="2F759E" w:themeColor="accent1" w:themeShade="BF"/>
      <w:sz w:val="28"/>
      <w:szCs w:val="2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dcterms:created xsi:type="dcterms:W3CDTF">2015-11-11T09:14:00Z</dcterms:created>
  <dcterms:modified xsi:type="dcterms:W3CDTF">2015-11-11T09:14:00Z</dcterms:modified>
</cp:coreProperties>
</file>