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E64252">
      <w:pPr>
        <w:pStyle w:val="NormalWeb"/>
        <w:jc w:val="center"/>
      </w:pPr>
      <w:r>
        <w:t>STRENSALL with TOWTHORPE PARISH COUNCIL</w:t>
      </w:r>
    </w:p>
    <w:p w:rsidR="005752FF" w:rsidRDefault="005752FF" w:rsidP="00E64252">
      <w:pPr>
        <w:pStyle w:val="NoSpacing"/>
        <w:jc w:val="right"/>
      </w:pPr>
      <w:r>
        <w:t>The Village Hall, Northfields</w:t>
      </w:r>
    </w:p>
    <w:p w:rsidR="00E64252" w:rsidRDefault="005752FF" w:rsidP="00E64252">
      <w:pPr>
        <w:pStyle w:val="NoSpacing"/>
        <w:jc w:val="right"/>
      </w:pPr>
      <w:r>
        <w:t>Strensall, York</w:t>
      </w:r>
      <w:r w:rsidR="00E64252">
        <w:t xml:space="preserve"> YO32 5</w:t>
      </w:r>
      <w:r>
        <w:t>XW</w:t>
      </w:r>
      <w:r w:rsidR="00E64252">
        <w:t xml:space="preserve"> </w:t>
      </w:r>
    </w:p>
    <w:p w:rsidR="00E64252" w:rsidRDefault="00E64252" w:rsidP="00E64252">
      <w:pPr>
        <w:pStyle w:val="NormalWeb"/>
        <w:jc w:val="right"/>
      </w:pPr>
      <w:r>
        <w:t>Tel: 491569 E-mail: clerk</w:t>
      </w:r>
      <w:r w:rsidR="005752FF">
        <w:t>-</w:t>
      </w:r>
      <w:r>
        <w:t>strensallpc@</w:t>
      </w:r>
      <w:r w:rsidR="005752FF">
        <w:t>btconnect.com</w:t>
      </w: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615C0B">
        <w:rPr>
          <w:rFonts w:ascii="Bookman Old Style" w:hAnsi="Bookman Old Style"/>
          <w:sz w:val="24"/>
          <w:szCs w:val="24"/>
        </w:rPr>
        <w:t>13</w:t>
      </w:r>
      <w:r w:rsidR="00615C0B" w:rsidRPr="00615C0B">
        <w:rPr>
          <w:rFonts w:ascii="Bookman Old Style" w:hAnsi="Bookman Old Style"/>
          <w:sz w:val="24"/>
          <w:szCs w:val="24"/>
          <w:vertAlign w:val="superscript"/>
        </w:rPr>
        <w:t>th</w:t>
      </w:r>
      <w:r w:rsidR="00615C0B">
        <w:rPr>
          <w:rFonts w:ascii="Bookman Old Style" w:hAnsi="Bookman Old Style"/>
          <w:sz w:val="24"/>
          <w:szCs w:val="24"/>
        </w:rPr>
        <w:t xml:space="preserve"> September</w:t>
      </w:r>
      <w:r w:rsidR="005752FF">
        <w:rPr>
          <w:rFonts w:ascii="Bookman Old Style" w:hAnsi="Bookman Old Style"/>
          <w:sz w:val="24"/>
          <w:szCs w:val="24"/>
        </w:rPr>
        <w:t xml:space="preserve"> 2016</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AF057E">
        <w:rPr>
          <w:rFonts w:ascii="Bookman Old Style" w:hAnsi="Bookman Old Style"/>
          <w:sz w:val="24"/>
          <w:szCs w:val="24"/>
        </w:rPr>
        <w:t>Marquis</w:t>
      </w:r>
      <w:r w:rsidR="00E94899">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Fisher, Maher</w:t>
      </w:r>
      <w:r w:rsidR="005752FF">
        <w:rPr>
          <w:rFonts w:ascii="Bookman Old Style" w:hAnsi="Bookman Old Style"/>
          <w:sz w:val="24"/>
          <w:szCs w:val="24"/>
        </w:rPr>
        <w:t>, Chambers, Chapman</w:t>
      </w:r>
      <w:r w:rsidR="00C30407">
        <w:rPr>
          <w:rFonts w:ascii="Bookman Old Style" w:hAnsi="Bookman Old Style"/>
          <w:sz w:val="24"/>
          <w:szCs w:val="24"/>
        </w:rPr>
        <w:t>,</w:t>
      </w:r>
      <w:r w:rsidR="005752FF">
        <w:rPr>
          <w:rFonts w:ascii="Bookman Old Style" w:hAnsi="Bookman Old Style"/>
          <w:sz w:val="24"/>
          <w:szCs w:val="24"/>
        </w:rPr>
        <w:t xml:space="preserve"> </w:t>
      </w:r>
      <w:r w:rsidR="00C30407">
        <w:rPr>
          <w:rFonts w:ascii="Bookman Old Style" w:hAnsi="Bookman Old Style"/>
          <w:sz w:val="24"/>
          <w:szCs w:val="24"/>
        </w:rPr>
        <w:t>Plant, Hill</w:t>
      </w:r>
      <w:r w:rsidR="00615C0B">
        <w:rPr>
          <w:rFonts w:ascii="Bookman Old Style" w:hAnsi="Bookman Old Style"/>
          <w:sz w:val="24"/>
          <w:szCs w:val="24"/>
        </w:rPr>
        <w:t>, Mattinson and Jakobsen</w:t>
      </w:r>
    </w:p>
    <w:p w:rsidR="00E51844" w:rsidRDefault="00E94899" w:rsidP="00414BD4">
      <w:pPr>
        <w:pStyle w:val="NoSpacing"/>
        <w:jc w:val="both"/>
        <w:rPr>
          <w:rFonts w:ascii="Bookman Old Style" w:hAnsi="Bookman Old Style"/>
          <w:sz w:val="24"/>
          <w:szCs w:val="24"/>
        </w:rPr>
      </w:pPr>
      <w:r>
        <w:rPr>
          <w:rFonts w:ascii="Bookman Old Style" w:hAnsi="Bookman Old Style"/>
          <w:sz w:val="24"/>
          <w:szCs w:val="24"/>
        </w:rPr>
        <w:t xml:space="preserve">Ward </w:t>
      </w:r>
      <w:r w:rsidR="00414BD4">
        <w:rPr>
          <w:rFonts w:ascii="Bookman Old Style" w:hAnsi="Bookman Old Style"/>
          <w:sz w:val="24"/>
          <w:szCs w:val="24"/>
        </w:rPr>
        <w:t>Cllr</w:t>
      </w:r>
      <w:r w:rsidR="00C30407">
        <w:rPr>
          <w:rFonts w:ascii="Bookman Old Style" w:hAnsi="Bookman Old Style"/>
          <w:sz w:val="24"/>
          <w:szCs w:val="24"/>
        </w:rPr>
        <w:t xml:space="preserve"> </w:t>
      </w:r>
      <w:r w:rsidR="00615C0B">
        <w:rPr>
          <w:rFonts w:ascii="Bookman Old Style" w:hAnsi="Bookman Old Style"/>
          <w:sz w:val="24"/>
          <w:szCs w:val="24"/>
        </w:rPr>
        <w:t>Paul Doughty and</w:t>
      </w:r>
      <w:r w:rsidR="00615C0B" w:rsidRPr="00F02579">
        <w:rPr>
          <w:rFonts w:ascii="Bookman Old Style" w:hAnsi="Bookman Old Style"/>
          <w:sz w:val="24"/>
          <w:szCs w:val="24"/>
        </w:rPr>
        <w:t xml:space="preserve"> </w:t>
      </w:r>
      <w:r w:rsidR="0078028B" w:rsidRPr="00F02579">
        <w:rPr>
          <w:rFonts w:ascii="Bookman Old Style" w:hAnsi="Bookman Old Style"/>
          <w:sz w:val="24"/>
          <w:szCs w:val="24"/>
        </w:rPr>
        <w:t>30</w:t>
      </w:r>
      <w:r w:rsidR="00C30407" w:rsidRPr="00F02579">
        <w:rPr>
          <w:rFonts w:ascii="Bookman Old Style" w:hAnsi="Bookman Old Style"/>
          <w:sz w:val="24"/>
          <w:szCs w:val="24"/>
        </w:rPr>
        <w:t xml:space="preserve"> </w:t>
      </w:r>
      <w:r w:rsidR="00414BD4">
        <w:rPr>
          <w:rFonts w:ascii="Bookman Old Style" w:hAnsi="Bookman Old Style"/>
          <w:sz w:val="24"/>
          <w:szCs w:val="24"/>
        </w:rPr>
        <w:t>members of the public</w:t>
      </w:r>
      <w:r w:rsidR="005B060E">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Pr="00382B26"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C30407">
        <w:rPr>
          <w:rFonts w:ascii="Bookman Old Style" w:hAnsi="Bookman Old Style"/>
        </w:rPr>
        <w:t xml:space="preserve"> Cllrs Mrs J Smith, </w:t>
      </w:r>
      <w:r w:rsidR="00615C0B">
        <w:rPr>
          <w:rFonts w:ascii="Bookman Old Style" w:hAnsi="Bookman Old Style"/>
        </w:rPr>
        <w:t>Ogilvy, Harvey-Walker and Baxter</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2. DECLARATIONS OF INTEREST </w:t>
      </w:r>
    </w:p>
    <w:p w:rsidR="00414BD4" w:rsidRDefault="00414BD4" w:rsidP="00C30407">
      <w:pPr>
        <w:pStyle w:val="NormalWeb"/>
        <w:jc w:val="both"/>
        <w:rPr>
          <w:rFonts w:ascii="Bookman Old Style" w:hAnsi="Bookman Old Style"/>
        </w:rPr>
      </w:pPr>
      <w:r>
        <w:rPr>
          <w:rFonts w:ascii="Bookman Old Style" w:hAnsi="Bookman Old Style"/>
        </w:rPr>
        <w:t>Cllrs Chambers declared a personal interest in item</w:t>
      </w:r>
      <w:r w:rsidR="00615C0B">
        <w:rPr>
          <w:rFonts w:ascii="Bookman Old Style" w:hAnsi="Bookman Old Style"/>
        </w:rPr>
        <w:t xml:space="preserve"> 5(d) and Cllr Jakobsen declared a personal interest in item 5(e)</w:t>
      </w:r>
      <w:r w:rsidR="001B2ECA">
        <w:rPr>
          <w:rFonts w:ascii="Bookman Old Style" w:hAnsi="Bookman Old Style"/>
        </w:rPr>
        <w:t xml:space="preserve">. </w:t>
      </w:r>
      <w:r>
        <w:rPr>
          <w:rFonts w:ascii="Bookman Old Style" w:hAnsi="Bookman Old Style"/>
        </w:rPr>
        <w:t xml:space="preserve"> </w:t>
      </w:r>
      <w:r w:rsidRPr="00F02579">
        <w:rPr>
          <w:rFonts w:ascii="Bookman Old Style" w:hAnsi="Bookman Old Style"/>
        </w:rPr>
        <w:t xml:space="preserve">They </w:t>
      </w:r>
      <w:r w:rsidR="00457F02" w:rsidRPr="00F02579">
        <w:rPr>
          <w:rFonts w:ascii="Bookman Old Style" w:hAnsi="Bookman Old Style"/>
        </w:rPr>
        <w:t>did</w:t>
      </w:r>
      <w:r>
        <w:rPr>
          <w:rFonts w:ascii="Bookman Old Style" w:hAnsi="Bookman Old Style"/>
        </w:rPr>
        <w:t xml:space="preserve"> not take part </w:t>
      </w:r>
      <w:r w:rsidR="001B2ECA">
        <w:rPr>
          <w:rFonts w:ascii="Bookman Old Style" w:hAnsi="Bookman Old Style"/>
        </w:rPr>
        <w:t>i</w:t>
      </w:r>
      <w:r>
        <w:rPr>
          <w:rFonts w:ascii="Bookman Old Style" w:hAnsi="Bookman Old Style"/>
        </w:rPr>
        <w:t>n any discussion or decision on these items</w:t>
      </w:r>
    </w:p>
    <w:p w:rsidR="001B2ECA" w:rsidRPr="001B2ECA" w:rsidRDefault="001B2ECA" w:rsidP="00C30407">
      <w:pPr>
        <w:pStyle w:val="NormalWeb"/>
        <w:jc w:val="both"/>
        <w:rPr>
          <w:rFonts w:ascii="Bookman Old Style" w:hAnsi="Bookman Old Style"/>
          <w:u w:val="single"/>
        </w:rPr>
      </w:pPr>
      <w:r w:rsidRPr="001B2ECA">
        <w:rPr>
          <w:rFonts w:ascii="Bookman Old Style" w:hAnsi="Bookman Old Style"/>
          <w:u w:val="single"/>
        </w:rPr>
        <w:t>3.  MINUTES</w:t>
      </w:r>
    </w:p>
    <w:p w:rsidR="001B2ECA" w:rsidRPr="00156598"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he Minutes of the Parish Council meeting of 9</w:t>
      </w:r>
      <w:r w:rsidRPr="001B2ECA">
        <w:rPr>
          <w:rFonts w:ascii="Bookman Old Style" w:hAnsi="Bookman Old Style"/>
          <w:kern w:val="28"/>
          <w:sz w:val="24"/>
          <w:szCs w:val="24"/>
          <w:vertAlign w:val="superscript"/>
          <w:lang w:val="en-US"/>
        </w:rPr>
        <w:t>th</w:t>
      </w:r>
      <w:r w:rsidRPr="001B2ECA">
        <w:rPr>
          <w:rFonts w:ascii="Bookman Old Style" w:hAnsi="Bookman Old Style"/>
          <w:kern w:val="28"/>
          <w:sz w:val="24"/>
          <w:szCs w:val="24"/>
          <w:lang w:val="en-US"/>
        </w:rPr>
        <w:t xml:space="preserve"> August 2016</w:t>
      </w:r>
      <w:r>
        <w:rPr>
          <w:rFonts w:ascii="Bookman Old Style" w:hAnsi="Bookman Old Style"/>
          <w:kern w:val="28"/>
          <w:sz w:val="24"/>
          <w:szCs w:val="24"/>
          <w:lang w:val="en-US"/>
        </w:rPr>
        <w:t xml:space="preserve"> had been circulated and were approved without amendment</w:t>
      </w:r>
      <w:r w:rsidRPr="001B2ECA">
        <w:rPr>
          <w:rFonts w:ascii="Bookman Old Style" w:hAnsi="Bookman Old Style"/>
          <w:kern w:val="28"/>
          <w:sz w:val="24"/>
          <w:szCs w:val="24"/>
          <w:lang w:val="en-US"/>
        </w:rPr>
        <w:t xml:space="preserve"> and </w:t>
      </w:r>
      <w:r>
        <w:rPr>
          <w:rFonts w:ascii="Bookman Old Style" w:hAnsi="Bookman Old Style"/>
          <w:kern w:val="28"/>
          <w:sz w:val="24"/>
          <w:szCs w:val="24"/>
          <w:lang w:val="en-US"/>
        </w:rPr>
        <w:t xml:space="preserve">the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 9</w:t>
      </w:r>
      <w:r w:rsidRPr="001B2ECA">
        <w:rPr>
          <w:rFonts w:ascii="Bookman Old Style" w:hAnsi="Bookman Old Style"/>
          <w:kern w:val="28"/>
          <w:sz w:val="24"/>
          <w:szCs w:val="24"/>
          <w:vertAlign w:val="superscript"/>
          <w:lang w:val="en-US"/>
        </w:rPr>
        <w:t>th</w:t>
      </w:r>
      <w:r w:rsidRPr="001B2ECA">
        <w:rPr>
          <w:rFonts w:ascii="Bookman Old Style" w:hAnsi="Bookman Old Style"/>
          <w:kern w:val="28"/>
          <w:sz w:val="24"/>
          <w:szCs w:val="24"/>
          <w:lang w:val="en-US"/>
        </w:rPr>
        <w:t xml:space="preserve"> and 23</w:t>
      </w:r>
      <w:r w:rsidRPr="001B2ECA">
        <w:rPr>
          <w:rFonts w:ascii="Bookman Old Style" w:hAnsi="Bookman Old Style"/>
          <w:kern w:val="28"/>
          <w:sz w:val="24"/>
          <w:szCs w:val="24"/>
          <w:vertAlign w:val="superscript"/>
          <w:lang w:val="en-US"/>
        </w:rPr>
        <w:t>rd</w:t>
      </w:r>
      <w:r w:rsidRPr="001B2ECA">
        <w:rPr>
          <w:rFonts w:ascii="Bookman Old Style" w:hAnsi="Bookman Old Style"/>
          <w:kern w:val="28"/>
          <w:sz w:val="24"/>
          <w:szCs w:val="24"/>
          <w:lang w:val="en-US"/>
        </w:rPr>
        <w:t xml:space="preserve"> August</w:t>
      </w:r>
      <w:r w:rsidR="00156598">
        <w:rPr>
          <w:rFonts w:ascii="Bookman Old Style" w:hAnsi="Bookman Old Style"/>
          <w:kern w:val="28"/>
          <w:sz w:val="24"/>
          <w:szCs w:val="24"/>
          <w:lang w:val="en-US"/>
        </w:rPr>
        <w:t xml:space="preserve"> </w:t>
      </w:r>
      <w:r w:rsidR="00156598">
        <w:rPr>
          <w:rFonts w:ascii="Bookman Old Style" w:hAnsi="Bookman Old Style"/>
          <w:b/>
          <w:kern w:val="28"/>
          <w:sz w:val="24"/>
          <w:szCs w:val="24"/>
          <w:lang w:val="en-US"/>
        </w:rPr>
        <w:t>Resolution 130916/01</w:t>
      </w:r>
    </w:p>
    <w:p w:rsidR="001B2ECA" w:rsidRPr="001B2ECA" w:rsidRDefault="001B2ECA" w:rsidP="001B2ECA">
      <w:pPr>
        <w:widowControl w:val="0"/>
        <w:overflowPunct w:val="0"/>
        <w:autoSpaceDE w:val="0"/>
        <w:autoSpaceDN w:val="0"/>
        <w:adjustRightInd w:val="0"/>
        <w:spacing w:after="0" w:line="240" w:lineRule="auto"/>
        <w:ind w:left="720" w:hanging="720"/>
        <w:jc w:val="both"/>
        <w:rPr>
          <w:rFonts w:ascii="Bookman Old Style" w:hAnsi="Bookman Old Style"/>
          <w:kern w:val="28"/>
          <w:sz w:val="24"/>
          <w:szCs w:val="24"/>
          <w:lang w:val="en-US"/>
        </w:rPr>
      </w:pPr>
    </w:p>
    <w:p w:rsidR="00E64252" w:rsidRDefault="001B2ECA" w:rsidP="00E64252">
      <w:pPr>
        <w:pStyle w:val="NormalWeb"/>
        <w:rPr>
          <w:rFonts w:ascii="Bookman Old Style" w:hAnsi="Bookman Old Style"/>
          <w:u w:val="single"/>
        </w:rPr>
      </w:pPr>
      <w:r>
        <w:rPr>
          <w:rFonts w:ascii="Bookman Old Style" w:hAnsi="Bookman Old Style"/>
          <w:u w:val="single"/>
        </w:rPr>
        <w:t>4</w:t>
      </w:r>
      <w:r w:rsidR="00E64252" w:rsidRPr="00382B26">
        <w:rPr>
          <w:rFonts w:ascii="Bookman Old Style" w:hAnsi="Bookman Old Style"/>
          <w:u w:val="single"/>
        </w:rPr>
        <w:t>.</w:t>
      </w:r>
      <w:r>
        <w:rPr>
          <w:rFonts w:ascii="Bookman Old Style" w:hAnsi="Bookman Old Style"/>
          <w:u w:val="single"/>
        </w:rPr>
        <w:tab/>
      </w:r>
      <w:r w:rsidR="00E64252" w:rsidRPr="00382B26">
        <w:rPr>
          <w:rFonts w:ascii="Bookman Old Style" w:hAnsi="Bookman Old Style"/>
          <w:u w:val="single"/>
        </w:rPr>
        <w:t xml:space="preserve"> </w:t>
      </w:r>
      <w:r w:rsidR="00615C0B">
        <w:rPr>
          <w:rFonts w:ascii="Bookman Old Style" w:hAnsi="Bookman Old Style"/>
          <w:u w:val="single"/>
        </w:rPr>
        <w:t>PUBLIC PARTICIPATION</w:t>
      </w:r>
      <w:r w:rsidR="00E64252" w:rsidRPr="00382B26">
        <w:rPr>
          <w:rFonts w:ascii="Bookman Old Style" w:hAnsi="Bookman Old Style"/>
          <w:u w:val="single"/>
        </w:rPr>
        <w:t xml:space="preserve"> </w:t>
      </w:r>
    </w:p>
    <w:p w:rsidR="00615C0B" w:rsidRPr="00457F02" w:rsidRDefault="00615C0B" w:rsidP="001B2ECA">
      <w:pPr>
        <w:pStyle w:val="NormalWeb"/>
        <w:jc w:val="both"/>
        <w:rPr>
          <w:rFonts w:ascii="Bookman Old Style" w:hAnsi="Bookman Old Style"/>
          <w:u w:val="single"/>
        </w:rPr>
      </w:pPr>
      <w:r>
        <w:rPr>
          <w:rFonts w:ascii="Bookman Old Style" w:hAnsi="Bookman Old Style"/>
        </w:rPr>
        <w:t xml:space="preserve">The high number of residents attending the meeting was because they had heard that a resident was taking legal action against the Parish Council to have the football area closed down.  All the residents who spoke were overwhelmingly in favour of its retention, indeed one </w:t>
      </w:r>
      <w:r w:rsidRPr="00F02579">
        <w:rPr>
          <w:rFonts w:ascii="Bookman Old Style" w:hAnsi="Bookman Old Style"/>
        </w:rPr>
        <w:t xml:space="preserve">lady said they had moved to Kirklands specifically because of the play area.  </w:t>
      </w:r>
      <w:r w:rsidR="00457F02" w:rsidRPr="00F02579">
        <w:rPr>
          <w:rFonts w:ascii="Bookman Old Style" w:hAnsi="Bookman Old Style"/>
        </w:rPr>
        <w:t xml:space="preserve">Those who spoke were concerned that the Parish Council should encourage the use of Open Space areas to provide activities where physical exercise can be undertaken to counter possible future health problems of young children. </w:t>
      </w:r>
      <w:r w:rsidRPr="00F02579">
        <w:rPr>
          <w:rFonts w:ascii="Bookman Old Style" w:hAnsi="Bookman Old Style"/>
        </w:rPr>
        <w:t>Several other r</w:t>
      </w:r>
      <w:r w:rsidR="001B2ECA" w:rsidRPr="00F02579">
        <w:rPr>
          <w:rFonts w:ascii="Bookman Old Style" w:hAnsi="Bookman Old Style"/>
        </w:rPr>
        <w:t>e</w:t>
      </w:r>
      <w:r w:rsidRPr="00F02579">
        <w:rPr>
          <w:rFonts w:ascii="Bookman Old Style" w:hAnsi="Bookman Old Style"/>
        </w:rPr>
        <w:t xml:space="preserve">sidents of Pasture Close and Knapton Close had expressed their </w:t>
      </w:r>
      <w:r w:rsidR="001B2ECA" w:rsidRPr="00F02579">
        <w:rPr>
          <w:rFonts w:ascii="Bookman Old Style" w:hAnsi="Bookman Old Style"/>
        </w:rPr>
        <w:t>support for the retention of the playgrounds.  The Chairman thanked them for their attendance and their views would be noted.</w:t>
      </w:r>
      <w:r w:rsidR="00457F02" w:rsidRPr="00F02579">
        <w:rPr>
          <w:rFonts w:ascii="Bookman Old Style" w:hAnsi="Bookman Old Style"/>
        </w:rPr>
        <w:t xml:space="preserve"> There were no adverse comments received from other members of the public on this subject</w:t>
      </w:r>
      <w:r w:rsidR="00457F02" w:rsidRPr="00F02579">
        <w:rPr>
          <w:rFonts w:ascii="Bookman Old Style" w:hAnsi="Bookman Old Style"/>
          <w:u w:val="single"/>
        </w:rPr>
        <w:t xml:space="preserve"> </w:t>
      </w:r>
    </w:p>
    <w:p w:rsidR="00E64252" w:rsidRPr="00382B26" w:rsidRDefault="005B060E" w:rsidP="00E64252">
      <w:pPr>
        <w:pStyle w:val="NormalWeb"/>
        <w:rPr>
          <w:rFonts w:ascii="Bookman Old Style" w:hAnsi="Bookman Old Style"/>
          <w:u w:val="single"/>
        </w:rPr>
      </w:pPr>
      <w:r>
        <w:rPr>
          <w:rFonts w:ascii="Bookman Old Style" w:hAnsi="Bookman Old Style"/>
          <w:u w:val="single"/>
        </w:rPr>
        <w:lastRenderedPageBreak/>
        <w:t>5.</w:t>
      </w:r>
      <w:r>
        <w:rPr>
          <w:rFonts w:ascii="Bookman Old Style" w:hAnsi="Bookman Old Style"/>
          <w:u w:val="single"/>
        </w:rPr>
        <w:tab/>
      </w:r>
      <w:r w:rsidR="00E64252" w:rsidRPr="00382B26">
        <w:rPr>
          <w:rFonts w:ascii="Bookman Old Style" w:hAnsi="Bookman Old Style"/>
          <w:u w:val="single"/>
        </w:rPr>
        <w:t xml:space="preserve">ONGOING ISSUES </w:t>
      </w:r>
    </w:p>
    <w:p w:rsidR="001B2ECA" w:rsidRDefault="00716158" w:rsidP="00274815">
      <w:pPr>
        <w:pStyle w:val="NoSpacing"/>
        <w:ind w:left="567" w:hanging="567"/>
        <w:jc w:val="both"/>
        <w:rPr>
          <w:rFonts w:ascii="Bookman Old Style" w:hAnsi="Bookman Old Style"/>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5752FF">
        <w:rPr>
          <w:rFonts w:ascii="Bookman Old Style" w:hAnsi="Bookman Old Style"/>
          <w:b/>
          <w:sz w:val="24"/>
          <w:szCs w:val="24"/>
        </w:rPr>
        <w:t xml:space="preserve">Footpath brochure </w:t>
      </w:r>
      <w:r w:rsidR="005752FF">
        <w:rPr>
          <w:rFonts w:ascii="Bookman Old Style" w:hAnsi="Bookman Old Style"/>
          <w:sz w:val="24"/>
          <w:szCs w:val="24"/>
        </w:rPr>
        <w:t>– Cllr Plan</w:t>
      </w:r>
      <w:r w:rsidR="00274815">
        <w:rPr>
          <w:rFonts w:ascii="Bookman Old Style" w:hAnsi="Bookman Old Style"/>
          <w:sz w:val="24"/>
          <w:szCs w:val="24"/>
        </w:rPr>
        <w:t xml:space="preserve">t </w:t>
      </w:r>
      <w:r w:rsidR="00BE20A8">
        <w:rPr>
          <w:rFonts w:ascii="Bookman Old Style" w:hAnsi="Bookman Old Style"/>
          <w:sz w:val="24"/>
          <w:szCs w:val="24"/>
        </w:rPr>
        <w:t xml:space="preserve">passed round the final </w:t>
      </w:r>
      <w:r w:rsidR="001B2ECA">
        <w:rPr>
          <w:rFonts w:ascii="Bookman Old Style" w:hAnsi="Bookman Old Style"/>
          <w:sz w:val="24"/>
          <w:szCs w:val="24"/>
        </w:rPr>
        <w:t>agreed front picture and he confirmed that this would now be sent for a print run and should be available for sale very soon.  The Chairman thanked Cllr Plant for all his hard work in compiling and producing a very professional brochure.</w:t>
      </w:r>
    </w:p>
    <w:p w:rsidR="001B2ECA" w:rsidRPr="00F02579" w:rsidRDefault="001B2ECA" w:rsidP="001B2ECA">
      <w:pPr>
        <w:pStyle w:val="NoSpacing"/>
        <w:ind w:left="567"/>
        <w:jc w:val="both"/>
        <w:rPr>
          <w:rFonts w:ascii="Bookman Old Style" w:hAnsi="Bookman Old Style"/>
          <w:sz w:val="24"/>
          <w:szCs w:val="24"/>
        </w:rPr>
      </w:pPr>
      <w:r>
        <w:rPr>
          <w:rFonts w:ascii="Bookman Old Style" w:hAnsi="Bookman Old Style"/>
          <w:sz w:val="24"/>
          <w:szCs w:val="24"/>
        </w:rPr>
        <w:t xml:space="preserve">The Clerk reported that she had received an e-mail from the Footpaths Officer at City of York Council who confirmed that </w:t>
      </w:r>
      <w:r w:rsidR="00457F02" w:rsidRPr="00F02579">
        <w:rPr>
          <w:rFonts w:ascii="Bookman Old Style" w:hAnsi="Bookman Old Style"/>
          <w:sz w:val="24"/>
          <w:szCs w:val="24"/>
        </w:rPr>
        <w:t>damaged</w:t>
      </w:r>
      <w:r w:rsidRPr="00F02579">
        <w:rPr>
          <w:rFonts w:ascii="Bookman Old Style" w:hAnsi="Bookman Old Style"/>
          <w:sz w:val="24"/>
          <w:szCs w:val="24"/>
        </w:rPr>
        <w:t xml:space="preserve"> finger posts </w:t>
      </w:r>
      <w:r w:rsidR="00457F02" w:rsidRPr="00F02579">
        <w:rPr>
          <w:rFonts w:ascii="Bookman Old Style" w:hAnsi="Bookman Old Style"/>
          <w:sz w:val="24"/>
          <w:szCs w:val="24"/>
        </w:rPr>
        <w:t xml:space="preserve">for public rights of way </w:t>
      </w:r>
      <w:r w:rsidRPr="00F02579">
        <w:rPr>
          <w:rFonts w:ascii="Bookman Old Style" w:hAnsi="Bookman Old Style"/>
          <w:sz w:val="24"/>
          <w:szCs w:val="24"/>
        </w:rPr>
        <w:t>were to be replaced within this financial</w:t>
      </w:r>
      <w:r w:rsidR="007B4F60" w:rsidRPr="00F02579">
        <w:rPr>
          <w:rFonts w:ascii="Bookman Old Style" w:hAnsi="Bookman Old Style"/>
          <w:sz w:val="24"/>
          <w:szCs w:val="24"/>
        </w:rPr>
        <w:t xml:space="preserve"> y</w:t>
      </w:r>
      <w:r w:rsidRPr="00F02579">
        <w:rPr>
          <w:rFonts w:ascii="Bookman Old Style" w:hAnsi="Bookman Old Style"/>
          <w:sz w:val="24"/>
          <w:szCs w:val="24"/>
        </w:rPr>
        <w:t>ear.</w:t>
      </w:r>
    </w:p>
    <w:p w:rsidR="007B4F60" w:rsidRPr="00F02579" w:rsidRDefault="007B4F60" w:rsidP="00A442B8">
      <w:pPr>
        <w:pStyle w:val="NoSpacing"/>
        <w:ind w:left="567" w:hanging="567"/>
        <w:jc w:val="both"/>
        <w:rPr>
          <w:rFonts w:ascii="Bookman Old Style" w:hAnsi="Bookman Old Style"/>
          <w:sz w:val="24"/>
          <w:szCs w:val="24"/>
        </w:rPr>
      </w:pPr>
    </w:p>
    <w:p w:rsidR="00956E79" w:rsidRPr="00956E79" w:rsidRDefault="00E94899" w:rsidP="007B4F60">
      <w:pPr>
        <w:pStyle w:val="NoSpacing"/>
        <w:ind w:left="567" w:hanging="567"/>
        <w:jc w:val="both"/>
        <w:rPr>
          <w:rFonts w:ascii="Bookman Old Style" w:hAnsi="Bookman Old Style"/>
          <w:b/>
          <w:sz w:val="24"/>
          <w:szCs w:val="24"/>
        </w:rPr>
      </w:pPr>
      <w:r>
        <w:rPr>
          <w:rFonts w:ascii="Bookman Old Style" w:hAnsi="Bookman Old Style"/>
          <w:sz w:val="24"/>
          <w:szCs w:val="24"/>
        </w:rPr>
        <w:t>(b)</w:t>
      </w:r>
      <w:r>
        <w:rPr>
          <w:rFonts w:ascii="Bookman Old Style" w:hAnsi="Bookman Old Style"/>
          <w:sz w:val="24"/>
          <w:szCs w:val="24"/>
        </w:rPr>
        <w:tab/>
      </w:r>
      <w:r w:rsidR="003A53B5">
        <w:rPr>
          <w:rFonts w:ascii="Bookman Old Style" w:hAnsi="Bookman Old Style"/>
          <w:b/>
          <w:sz w:val="24"/>
          <w:szCs w:val="24"/>
        </w:rPr>
        <w:t xml:space="preserve">Neighbourhood Plan </w:t>
      </w:r>
      <w:r w:rsidR="003A53B5">
        <w:rPr>
          <w:rFonts w:ascii="Bookman Old Style" w:hAnsi="Bookman Old Style"/>
          <w:sz w:val="24"/>
          <w:szCs w:val="24"/>
        </w:rPr>
        <w:t xml:space="preserve">– The Chairman </w:t>
      </w:r>
      <w:r w:rsidR="007B4F60">
        <w:rPr>
          <w:rFonts w:ascii="Bookman Old Style" w:hAnsi="Bookman Old Style"/>
          <w:sz w:val="24"/>
          <w:szCs w:val="24"/>
        </w:rPr>
        <w:t>updated the Council on the</w:t>
      </w:r>
      <w:r w:rsidR="007B4F60" w:rsidRPr="00457F02">
        <w:rPr>
          <w:rFonts w:ascii="Bookman Old Style" w:hAnsi="Bookman Old Style"/>
          <w:strike/>
          <w:color w:val="FF0000"/>
          <w:sz w:val="24"/>
          <w:szCs w:val="24"/>
        </w:rPr>
        <w:t xml:space="preserve"> </w:t>
      </w:r>
      <w:r w:rsidR="007B4F60">
        <w:rPr>
          <w:rFonts w:ascii="Bookman Old Style" w:hAnsi="Bookman Old Style"/>
          <w:sz w:val="24"/>
          <w:szCs w:val="24"/>
        </w:rPr>
        <w:t>progress of this.</w:t>
      </w:r>
    </w:p>
    <w:p w:rsidR="00093A50" w:rsidRDefault="002C275C" w:rsidP="007B4F60">
      <w:pPr>
        <w:pStyle w:val="NoSpacing"/>
        <w:ind w:left="567"/>
        <w:jc w:val="both"/>
        <w:rPr>
          <w:rFonts w:ascii="Bookman Old Style" w:hAnsi="Bookman Old Style"/>
          <w:sz w:val="24"/>
          <w:szCs w:val="24"/>
        </w:rPr>
      </w:pPr>
      <w:r>
        <w:rPr>
          <w:rFonts w:ascii="Bookman Old Style" w:hAnsi="Bookman Old Style"/>
          <w:b/>
          <w:sz w:val="24"/>
          <w:szCs w:val="24"/>
        </w:rPr>
        <w:t>Local Plan</w:t>
      </w:r>
      <w:r w:rsidR="00093A50">
        <w:rPr>
          <w:rFonts w:ascii="Bookman Old Style" w:hAnsi="Bookman Old Style"/>
          <w:b/>
          <w:sz w:val="24"/>
          <w:szCs w:val="24"/>
        </w:rPr>
        <w:t xml:space="preserve"> (2016)</w:t>
      </w:r>
      <w:r>
        <w:rPr>
          <w:rFonts w:ascii="Bookman Old Style" w:hAnsi="Bookman Old Style"/>
          <w:b/>
          <w:sz w:val="24"/>
          <w:szCs w:val="24"/>
        </w:rPr>
        <w:tab/>
      </w:r>
      <w:r>
        <w:rPr>
          <w:rFonts w:ascii="Bookman Old Style" w:hAnsi="Bookman Old Style"/>
          <w:sz w:val="24"/>
          <w:szCs w:val="24"/>
        </w:rPr>
        <w:t xml:space="preserve">The Chairman </w:t>
      </w:r>
      <w:r w:rsidRPr="00F02579">
        <w:rPr>
          <w:rFonts w:ascii="Bookman Old Style" w:hAnsi="Bookman Old Style"/>
          <w:sz w:val="24"/>
          <w:szCs w:val="24"/>
        </w:rPr>
        <w:t>reported</w:t>
      </w:r>
      <w:r w:rsidR="00217E8A" w:rsidRPr="00F02579">
        <w:rPr>
          <w:rFonts w:ascii="Bookman Old Style" w:hAnsi="Bookman Old Style"/>
          <w:sz w:val="24"/>
          <w:szCs w:val="24"/>
        </w:rPr>
        <w:t xml:space="preserve"> </w:t>
      </w:r>
      <w:r w:rsidR="00457F02" w:rsidRPr="00F02579">
        <w:rPr>
          <w:rFonts w:ascii="Bookman Old Style" w:hAnsi="Bookman Old Style"/>
          <w:sz w:val="24"/>
          <w:szCs w:val="24"/>
        </w:rPr>
        <w:t>on</w:t>
      </w:r>
      <w:r w:rsidR="007B4F60" w:rsidRPr="00F02579">
        <w:rPr>
          <w:rFonts w:ascii="Bookman Old Style" w:hAnsi="Bookman Old Style"/>
          <w:sz w:val="24"/>
          <w:szCs w:val="24"/>
        </w:rPr>
        <w:t xml:space="preserve"> </w:t>
      </w:r>
      <w:r w:rsidR="007B4F60">
        <w:rPr>
          <w:rFonts w:ascii="Bookman Old Style" w:hAnsi="Bookman Old Style"/>
          <w:sz w:val="24"/>
          <w:szCs w:val="24"/>
        </w:rPr>
        <w:t>the preparation of Parish Council</w:t>
      </w:r>
      <w:r w:rsidR="00093A50">
        <w:rPr>
          <w:rFonts w:ascii="Bookman Old Style" w:hAnsi="Bookman Old Style"/>
          <w:sz w:val="24"/>
          <w:szCs w:val="24"/>
        </w:rPr>
        <w:t xml:space="preserve"> response</w:t>
      </w:r>
      <w:r w:rsidR="00217E8A">
        <w:rPr>
          <w:rFonts w:ascii="Bookman Old Style" w:hAnsi="Bookman Old Style"/>
          <w:sz w:val="24"/>
          <w:szCs w:val="24"/>
        </w:rPr>
        <w:t>s</w:t>
      </w:r>
      <w:r w:rsidR="00093A50">
        <w:rPr>
          <w:rFonts w:ascii="Bookman Old Style" w:hAnsi="Bookman Old Style"/>
          <w:sz w:val="24"/>
          <w:szCs w:val="24"/>
        </w:rPr>
        <w:t xml:space="preserve"> </w:t>
      </w:r>
    </w:p>
    <w:p w:rsidR="007B4F60" w:rsidRPr="00093A50" w:rsidRDefault="007B4F60" w:rsidP="007B4F60">
      <w:pPr>
        <w:pStyle w:val="NoSpacing"/>
        <w:ind w:left="567"/>
        <w:jc w:val="both"/>
        <w:rPr>
          <w:rFonts w:ascii="Bookman Old Style" w:hAnsi="Bookman Old Style"/>
          <w:b/>
          <w:sz w:val="24"/>
          <w:szCs w:val="24"/>
        </w:rPr>
      </w:pPr>
    </w:p>
    <w:p w:rsidR="00156598" w:rsidRDefault="003766DD" w:rsidP="00A442B8">
      <w:pPr>
        <w:pStyle w:val="NoSpacing"/>
        <w:ind w:left="567" w:hanging="567"/>
        <w:jc w:val="both"/>
        <w:rPr>
          <w:rFonts w:ascii="Bookman Old Style" w:hAnsi="Bookman Old Style"/>
          <w:sz w:val="24"/>
          <w:szCs w:val="24"/>
        </w:rPr>
      </w:pPr>
      <w:r>
        <w:rPr>
          <w:rFonts w:ascii="Bookman Old Style" w:hAnsi="Bookman Old Style"/>
          <w:sz w:val="24"/>
          <w:szCs w:val="24"/>
        </w:rPr>
        <w:t>(</w:t>
      </w:r>
      <w:r w:rsidR="00E40535">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Pr>
          <w:rFonts w:ascii="Bookman Old Style" w:hAnsi="Bookman Old Style"/>
          <w:b/>
          <w:sz w:val="24"/>
          <w:szCs w:val="24"/>
        </w:rPr>
        <w:t xml:space="preserve">Playground Issues </w:t>
      </w:r>
      <w:r w:rsidR="00956E79">
        <w:rPr>
          <w:rFonts w:ascii="Bookman Old Style" w:hAnsi="Bookman Old Style"/>
          <w:sz w:val="24"/>
          <w:szCs w:val="24"/>
        </w:rPr>
        <w:t xml:space="preserve">– </w:t>
      </w:r>
    </w:p>
    <w:p w:rsidR="007B4F60" w:rsidRDefault="005C5177" w:rsidP="00156598">
      <w:pPr>
        <w:pStyle w:val="NoSpacing"/>
        <w:ind w:left="567"/>
        <w:jc w:val="both"/>
        <w:rPr>
          <w:rFonts w:ascii="Bookman Old Style" w:hAnsi="Bookman Old Style"/>
          <w:sz w:val="24"/>
          <w:szCs w:val="24"/>
        </w:rPr>
      </w:pPr>
      <w:r w:rsidRPr="005C5177">
        <w:rPr>
          <w:rFonts w:ascii="Bookman Old Style" w:hAnsi="Bookman Old Style"/>
          <w:sz w:val="24"/>
          <w:szCs w:val="24"/>
          <w:u w:val="single"/>
        </w:rPr>
        <w:t>Northfields</w:t>
      </w:r>
      <w:r w:rsidR="007B4F60">
        <w:rPr>
          <w:rFonts w:ascii="Bookman Old Style" w:hAnsi="Bookman Old Style"/>
          <w:sz w:val="24"/>
          <w:szCs w:val="24"/>
          <w:u w:val="single"/>
        </w:rPr>
        <w:t xml:space="preserve"> Junior – </w:t>
      </w:r>
      <w:r w:rsidR="007B4F60">
        <w:rPr>
          <w:rFonts w:ascii="Bookman Old Style" w:hAnsi="Bookman Old Style"/>
          <w:sz w:val="24"/>
          <w:szCs w:val="24"/>
        </w:rPr>
        <w:t>the Clerk had spoken to the playground provider who was very unhappy that the outstanding issues had not been deal with.  He had visited the site that afternoon and would speak to the Clerk on Wednesday.</w:t>
      </w:r>
      <w:r w:rsidR="00FC4A6D">
        <w:rPr>
          <w:rFonts w:ascii="Bookman Old Style" w:hAnsi="Bookman Old Style"/>
          <w:sz w:val="24"/>
          <w:szCs w:val="24"/>
        </w:rPr>
        <w:t xml:space="preserve">  The Chairman wished to record the thanks of the Parish Council to Cllr Chapman who had done fencing repairs and other work at the playground.</w:t>
      </w:r>
    </w:p>
    <w:p w:rsidR="00FC4A6D" w:rsidRDefault="00FC4A6D" w:rsidP="00156598">
      <w:pPr>
        <w:pStyle w:val="NoSpacing"/>
        <w:ind w:left="567"/>
        <w:jc w:val="both"/>
        <w:rPr>
          <w:rFonts w:ascii="Bookman Old Style" w:hAnsi="Bookman Old Style"/>
          <w:sz w:val="24"/>
          <w:szCs w:val="24"/>
        </w:rPr>
      </w:pPr>
    </w:p>
    <w:p w:rsidR="007B4F60" w:rsidRDefault="007B4F60" w:rsidP="00A442B8">
      <w:pPr>
        <w:pStyle w:val="NoSpacing"/>
        <w:ind w:left="567" w:hanging="567"/>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u w:val="single"/>
        </w:rPr>
        <w:t>Kirklands –</w:t>
      </w:r>
      <w:r>
        <w:rPr>
          <w:rFonts w:ascii="Bookman Old Style" w:hAnsi="Bookman Old Style"/>
          <w:sz w:val="24"/>
          <w:szCs w:val="24"/>
        </w:rPr>
        <w:t xml:space="preserve"> there is to be a </w:t>
      </w:r>
      <w:r w:rsidR="00457F02" w:rsidRPr="00F02579">
        <w:rPr>
          <w:rFonts w:ascii="Bookman Old Style" w:hAnsi="Bookman Old Style"/>
          <w:sz w:val="24"/>
          <w:szCs w:val="24"/>
        </w:rPr>
        <w:t>multi-agency</w:t>
      </w:r>
      <w:r w:rsidRPr="00F02579">
        <w:rPr>
          <w:rFonts w:ascii="Bookman Old Style" w:hAnsi="Bookman Old Style"/>
          <w:sz w:val="24"/>
          <w:szCs w:val="24"/>
        </w:rPr>
        <w:t xml:space="preserve"> meeting on Monday 26</w:t>
      </w:r>
      <w:r w:rsidRPr="00F02579">
        <w:rPr>
          <w:rFonts w:ascii="Bookman Old Style" w:hAnsi="Bookman Old Style"/>
          <w:sz w:val="24"/>
          <w:szCs w:val="24"/>
          <w:vertAlign w:val="superscript"/>
        </w:rPr>
        <w:t>th</w:t>
      </w:r>
      <w:r w:rsidRPr="00F02579">
        <w:rPr>
          <w:rFonts w:ascii="Bookman Old Style" w:hAnsi="Bookman Old Style"/>
          <w:sz w:val="24"/>
          <w:szCs w:val="24"/>
        </w:rPr>
        <w:t xml:space="preserve"> September</w:t>
      </w:r>
      <w:r w:rsidR="00507D71" w:rsidRPr="00F02579">
        <w:rPr>
          <w:rFonts w:ascii="Bookman Old Style" w:hAnsi="Bookman Old Style"/>
          <w:sz w:val="24"/>
          <w:szCs w:val="24"/>
        </w:rPr>
        <w:t xml:space="preserve"> at West Offices to discuss the issues – Cllrs Fisher, Chambers, Mrs Judy Smith and the Clerk would attend and see if a solution can be found.  The Clerk showed </w:t>
      </w:r>
      <w:r w:rsidR="00D031C1" w:rsidRPr="00F02579">
        <w:rPr>
          <w:rFonts w:ascii="Bookman Old Style" w:hAnsi="Bookman Old Style"/>
          <w:sz w:val="24"/>
          <w:szCs w:val="24"/>
        </w:rPr>
        <w:t xml:space="preserve">councillors </w:t>
      </w:r>
      <w:r w:rsidR="00507D71" w:rsidRPr="00F02579">
        <w:rPr>
          <w:rFonts w:ascii="Bookman Old Style" w:hAnsi="Bookman Old Style"/>
          <w:sz w:val="24"/>
          <w:szCs w:val="24"/>
        </w:rPr>
        <w:t>an e-mail from a property owner in Knapton Close.  This issue would be discussed in detail at the end of the main meeting</w:t>
      </w:r>
      <w:r w:rsidR="00D031C1" w:rsidRPr="00F02579">
        <w:rPr>
          <w:rFonts w:ascii="Bookman Old Style" w:hAnsi="Bookman Old Style"/>
          <w:sz w:val="24"/>
          <w:szCs w:val="24"/>
        </w:rPr>
        <w:t xml:space="preserve"> in closed session</w:t>
      </w:r>
      <w:r w:rsidR="00507D71" w:rsidRPr="00F02579">
        <w:rPr>
          <w:rFonts w:ascii="Bookman Old Style" w:hAnsi="Bookman Old Style"/>
          <w:sz w:val="24"/>
          <w:szCs w:val="24"/>
        </w:rPr>
        <w:t>.</w:t>
      </w:r>
    </w:p>
    <w:p w:rsidR="00507D71" w:rsidRPr="00F02579" w:rsidRDefault="000A5020" w:rsidP="00507161">
      <w:pPr>
        <w:pStyle w:val="NormalWeb"/>
        <w:ind w:left="540" w:hanging="540"/>
        <w:jc w:val="both"/>
        <w:rPr>
          <w:rFonts w:ascii="Bookman Old Style" w:hAnsi="Bookman Old Style"/>
          <w:b/>
        </w:rPr>
      </w:pPr>
      <w:r>
        <w:rPr>
          <w:rFonts w:ascii="Bookman Old Style" w:hAnsi="Bookman Old Style"/>
        </w:rPr>
        <w:t>(</w:t>
      </w:r>
      <w:r w:rsidR="00E40535">
        <w:rPr>
          <w:rFonts w:ascii="Bookman Old Style" w:hAnsi="Bookman Old Style"/>
        </w:rPr>
        <w:t>d</w:t>
      </w:r>
      <w:r w:rsidRPr="000A5020">
        <w:rPr>
          <w:rFonts w:ascii="Bookman Old Style" w:hAnsi="Bookman Old Style"/>
          <w:b/>
        </w:rPr>
        <w:t xml:space="preserve">)  Replacement Fencing – </w:t>
      </w:r>
      <w:r w:rsidR="00AB7116" w:rsidRPr="00F02579">
        <w:rPr>
          <w:rFonts w:ascii="Bookman Old Style" w:hAnsi="Bookman Old Style"/>
          <w:b/>
        </w:rPr>
        <w:t>Northfields</w:t>
      </w:r>
      <w:r w:rsidRPr="00AB7116">
        <w:rPr>
          <w:rFonts w:ascii="Bookman Old Style" w:hAnsi="Bookman Old Style"/>
          <w:b/>
          <w:color w:val="FF0000"/>
        </w:rPr>
        <w:t xml:space="preserve"> </w:t>
      </w:r>
      <w:r>
        <w:rPr>
          <w:rFonts w:ascii="Bookman Old Style" w:hAnsi="Bookman Old Style"/>
        </w:rPr>
        <w:t>the</w:t>
      </w:r>
      <w:r w:rsidR="00507161">
        <w:rPr>
          <w:rFonts w:ascii="Bookman Old Style" w:hAnsi="Bookman Old Style"/>
        </w:rPr>
        <w:t xml:space="preserve"> Chairman and Cllr Chapman </w:t>
      </w:r>
      <w:r w:rsidR="00507D71">
        <w:rPr>
          <w:rFonts w:ascii="Bookman Old Style" w:hAnsi="Bookman Old Style"/>
        </w:rPr>
        <w:t xml:space="preserve">met with a lady from Park Lane Services to discuss the replacement fencing and cutting back of the hedge with minimum damage.   They both recommended the Council instruct this firm to do the work </w:t>
      </w:r>
      <w:r w:rsidR="00156598">
        <w:rPr>
          <w:rFonts w:ascii="Bookman Old Style" w:hAnsi="Bookman Old Style"/>
        </w:rPr>
        <w:t xml:space="preserve">in accordance with their </w:t>
      </w:r>
      <w:r w:rsidR="00AB7116" w:rsidRPr="00F02579">
        <w:rPr>
          <w:rFonts w:ascii="Bookman Old Style" w:hAnsi="Bookman Old Style"/>
        </w:rPr>
        <w:t>quotation of £6390 (exc VAT)</w:t>
      </w:r>
      <w:r w:rsidR="00156598" w:rsidRPr="00F02579">
        <w:rPr>
          <w:rFonts w:ascii="Bookman Old Style" w:hAnsi="Bookman Old Style"/>
        </w:rPr>
        <w:t xml:space="preserve">. This was approved </w:t>
      </w:r>
      <w:r w:rsidR="00156598" w:rsidRPr="00F02579">
        <w:rPr>
          <w:rFonts w:ascii="Bookman Old Style" w:hAnsi="Bookman Old Style"/>
          <w:b/>
        </w:rPr>
        <w:t>Resolution 130916/02</w:t>
      </w:r>
    </w:p>
    <w:p w:rsidR="00156598" w:rsidRPr="00156598" w:rsidRDefault="00156598" w:rsidP="00156598">
      <w:pPr>
        <w:pStyle w:val="NormalWeb"/>
        <w:ind w:left="540" w:hanging="540"/>
        <w:jc w:val="both"/>
        <w:rPr>
          <w:rFonts w:ascii="Bookman Old Style" w:hAnsi="Bookman Old Style"/>
          <w:b/>
        </w:rPr>
      </w:pPr>
      <w:r>
        <w:rPr>
          <w:rFonts w:ascii="Bookman Old Style" w:hAnsi="Bookman Old Style"/>
        </w:rPr>
        <w:tab/>
        <w:t xml:space="preserve">There had been two quotes for the replacement footpath but the one chosen was Stoneplan and the Clerk instructed to </w:t>
      </w:r>
      <w:r w:rsidR="00F16931">
        <w:rPr>
          <w:rFonts w:ascii="Bookman Old Style" w:hAnsi="Bookman Old Style"/>
        </w:rPr>
        <w:t xml:space="preserve">check the depth </w:t>
      </w:r>
      <w:r w:rsidR="00D031C1">
        <w:rPr>
          <w:rFonts w:ascii="Bookman Old Style" w:hAnsi="Bookman Old Style"/>
          <w:color w:val="FF0000"/>
        </w:rPr>
        <w:t xml:space="preserve">of </w:t>
      </w:r>
      <w:r w:rsidR="00D031C1" w:rsidRPr="00F02579">
        <w:rPr>
          <w:rFonts w:ascii="Bookman Old Style" w:hAnsi="Bookman Old Style"/>
        </w:rPr>
        <w:t xml:space="preserve">replacement asphalt </w:t>
      </w:r>
      <w:r w:rsidR="00F16931" w:rsidRPr="00F02579">
        <w:rPr>
          <w:rFonts w:ascii="Bookman Old Style" w:hAnsi="Bookman Old Style"/>
        </w:rPr>
        <w:t>and if it was 50 mm</w:t>
      </w:r>
      <w:r w:rsidR="00D031C1" w:rsidRPr="00F02579">
        <w:rPr>
          <w:rFonts w:ascii="Bookman Old Style" w:hAnsi="Bookman Old Style"/>
        </w:rPr>
        <w:t xml:space="preserve"> or more to</w:t>
      </w:r>
      <w:r w:rsidR="00F16931" w:rsidRPr="00F02579">
        <w:rPr>
          <w:rFonts w:ascii="Bookman Old Style" w:hAnsi="Bookman Old Style"/>
        </w:rPr>
        <w:t xml:space="preserve"> </w:t>
      </w:r>
      <w:r w:rsidRPr="00F02579">
        <w:rPr>
          <w:rFonts w:ascii="Bookman Old Style" w:hAnsi="Bookman Old Style"/>
        </w:rPr>
        <w:t xml:space="preserve">put this work in hand </w:t>
      </w:r>
      <w:r>
        <w:rPr>
          <w:rFonts w:ascii="Bookman Old Style" w:hAnsi="Bookman Old Style"/>
          <w:b/>
        </w:rPr>
        <w:t>Resolution 130916/03</w:t>
      </w:r>
    </w:p>
    <w:p w:rsidR="00507D71" w:rsidRPr="00F02579" w:rsidRDefault="00156598" w:rsidP="00507161">
      <w:pPr>
        <w:pStyle w:val="NormalWeb"/>
        <w:ind w:left="540" w:hanging="540"/>
        <w:jc w:val="both"/>
        <w:rPr>
          <w:rFonts w:ascii="Bookman Old Style" w:hAnsi="Bookman Old Style"/>
        </w:rPr>
      </w:pPr>
      <w:r>
        <w:rPr>
          <w:rFonts w:ascii="Bookman Old Style" w:hAnsi="Bookman Old Style"/>
        </w:rPr>
        <w:t>(e)</w:t>
      </w:r>
      <w:r>
        <w:rPr>
          <w:rFonts w:ascii="Bookman Old Style" w:hAnsi="Bookman Old Style"/>
        </w:rPr>
        <w:tab/>
      </w:r>
      <w:r w:rsidR="00F16931" w:rsidRPr="00F16931">
        <w:rPr>
          <w:rFonts w:ascii="Bookman Old Style" w:hAnsi="Bookman Old Style"/>
          <w:b/>
        </w:rPr>
        <w:t xml:space="preserve">Fencing at </w:t>
      </w:r>
      <w:r w:rsidR="009F1CDA" w:rsidRPr="00F02579">
        <w:rPr>
          <w:rFonts w:ascii="Bookman Old Style" w:hAnsi="Bookman Old Style"/>
          <w:b/>
        </w:rPr>
        <w:t>Kirklands/Knapton Close</w:t>
      </w:r>
      <w:r w:rsidR="00F16931" w:rsidRPr="00F02579">
        <w:rPr>
          <w:rFonts w:ascii="Bookman Old Style" w:hAnsi="Bookman Old Style"/>
        </w:rPr>
        <w:t xml:space="preserve"> </w:t>
      </w:r>
      <w:r w:rsidR="009F1CDA" w:rsidRPr="00F02579">
        <w:rPr>
          <w:rFonts w:ascii="Bookman Old Style" w:hAnsi="Bookman Old Style"/>
        </w:rPr>
        <w:t>–</w:t>
      </w:r>
      <w:r w:rsidR="00F16931" w:rsidRPr="00F02579">
        <w:rPr>
          <w:rFonts w:ascii="Bookman Old Style" w:hAnsi="Bookman Old Style"/>
        </w:rPr>
        <w:t xml:space="preserve"> </w:t>
      </w:r>
      <w:r w:rsidR="009F1CDA" w:rsidRPr="00F02579">
        <w:rPr>
          <w:rFonts w:ascii="Bookman Old Style" w:hAnsi="Bookman Old Style"/>
        </w:rPr>
        <w:t xml:space="preserve">which separates the Open Space area from </w:t>
      </w:r>
      <w:r w:rsidR="00F16931" w:rsidRPr="00F02579">
        <w:rPr>
          <w:rFonts w:ascii="Bookman Old Style" w:hAnsi="Bookman Old Style"/>
        </w:rPr>
        <w:t xml:space="preserve">the garage block to the rear of 81-89 York Road – the Clerk reported that she had asked Stoneplan and Westfield Fencing to quote for this work but had received no information to date. This matter to be discussed further at the next meeting.  In the meantime the owners of the properties had been identified to enable the Clerk to write </w:t>
      </w:r>
      <w:r w:rsidR="00D031C1" w:rsidRPr="00F02579">
        <w:rPr>
          <w:rFonts w:ascii="Bookman Old Style" w:hAnsi="Bookman Old Style"/>
        </w:rPr>
        <w:t xml:space="preserve">to </w:t>
      </w:r>
      <w:r w:rsidR="009F1CDA" w:rsidRPr="00F02579">
        <w:rPr>
          <w:rFonts w:ascii="Bookman Old Style" w:hAnsi="Bookman Old Style"/>
        </w:rPr>
        <w:t>them once</w:t>
      </w:r>
      <w:r w:rsidR="00F16931" w:rsidRPr="00F02579">
        <w:rPr>
          <w:rFonts w:ascii="Bookman Old Style" w:hAnsi="Bookman Old Style"/>
        </w:rPr>
        <w:t xml:space="preserve"> </w:t>
      </w:r>
      <w:r w:rsidR="00F16931" w:rsidRPr="00F02579">
        <w:rPr>
          <w:rFonts w:ascii="Bookman Old Style" w:hAnsi="Bookman Old Style"/>
          <w:strike/>
        </w:rPr>
        <w:t>an</w:t>
      </w:r>
      <w:r w:rsidR="00F16931" w:rsidRPr="00F02579">
        <w:rPr>
          <w:rFonts w:ascii="Bookman Old Style" w:hAnsi="Bookman Old Style"/>
        </w:rPr>
        <w:t xml:space="preserve"> estimate</w:t>
      </w:r>
      <w:r w:rsidR="00D031C1" w:rsidRPr="00F02579">
        <w:rPr>
          <w:rFonts w:ascii="Bookman Old Style" w:hAnsi="Bookman Old Style"/>
        </w:rPr>
        <w:t>s</w:t>
      </w:r>
      <w:r w:rsidR="00F16931" w:rsidRPr="00F02579">
        <w:rPr>
          <w:rFonts w:ascii="Bookman Old Style" w:hAnsi="Bookman Old Style"/>
        </w:rPr>
        <w:t xml:space="preserve"> had been received</w:t>
      </w:r>
    </w:p>
    <w:p w:rsidR="00EF4B95" w:rsidRPr="00EF4B95" w:rsidRDefault="00507D71" w:rsidP="00507161">
      <w:pPr>
        <w:pStyle w:val="NormalWeb"/>
        <w:ind w:left="540" w:hanging="540"/>
        <w:jc w:val="both"/>
        <w:rPr>
          <w:rFonts w:ascii="Bookman Old Style" w:hAnsi="Bookman Old Style"/>
          <w:b/>
        </w:rPr>
      </w:pPr>
      <w:r>
        <w:rPr>
          <w:rFonts w:ascii="Bookman Old Style" w:hAnsi="Bookman Old Style"/>
        </w:rPr>
        <w:lastRenderedPageBreak/>
        <w:t xml:space="preserve"> </w:t>
      </w:r>
      <w:r w:rsidR="00F16931">
        <w:rPr>
          <w:rFonts w:ascii="Bookman Old Style" w:hAnsi="Bookman Old Style"/>
        </w:rPr>
        <w:t>(f)</w:t>
      </w:r>
      <w:r w:rsidR="00F16931">
        <w:rPr>
          <w:rFonts w:ascii="Bookman Old Style" w:hAnsi="Bookman Old Style"/>
        </w:rPr>
        <w:tab/>
      </w:r>
      <w:r w:rsidR="00F16931">
        <w:rPr>
          <w:rFonts w:ascii="Bookman Old Style" w:hAnsi="Bookman Old Style"/>
          <w:b/>
        </w:rPr>
        <w:t xml:space="preserve">Cemetery </w:t>
      </w:r>
      <w:r w:rsidR="00F16931">
        <w:rPr>
          <w:rFonts w:ascii="Bookman Old Style" w:hAnsi="Bookman Old Style"/>
        </w:rPr>
        <w:t xml:space="preserve">– the recommendations of the Cemetery </w:t>
      </w:r>
      <w:r w:rsidR="00F16931" w:rsidRPr="00F02579">
        <w:rPr>
          <w:rFonts w:ascii="Bookman Old Style" w:hAnsi="Bookman Old Style"/>
        </w:rPr>
        <w:t xml:space="preserve">Committee were agreed </w:t>
      </w:r>
      <w:r w:rsidR="00EF4B95" w:rsidRPr="00F02579">
        <w:rPr>
          <w:rFonts w:ascii="Bookman Old Style" w:hAnsi="Bookman Old Style"/>
        </w:rPr>
        <w:t>and the contractor to be advised of the requirement for turfing</w:t>
      </w:r>
      <w:r w:rsidR="009F1CDA" w:rsidRPr="00F02579">
        <w:rPr>
          <w:rFonts w:ascii="Bookman Old Style" w:hAnsi="Bookman Old Style"/>
        </w:rPr>
        <w:t xml:space="preserve"> of the memorial plot</w:t>
      </w:r>
      <w:r w:rsidR="00EF4B95" w:rsidRPr="00F02579">
        <w:rPr>
          <w:rFonts w:ascii="Bookman Old Style" w:hAnsi="Bookman Old Style"/>
        </w:rPr>
        <w:t xml:space="preserve">. Any turf over could be used to replace that dug out by relatives to put plants in front of the headstones which is </w:t>
      </w:r>
      <w:r w:rsidR="00EF4B95">
        <w:rPr>
          <w:rFonts w:ascii="Bookman Old Style" w:hAnsi="Bookman Old Style"/>
        </w:rPr>
        <w:t xml:space="preserve">not permitted. </w:t>
      </w:r>
      <w:r w:rsidR="00EF4B95">
        <w:rPr>
          <w:rFonts w:ascii="Bookman Old Style" w:hAnsi="Bookman Old Style"/>
          <w:b/>
        </w:rPr>
        <w:t>Resolution 130916/04</w:t>
      </w:r>
    </w:p>
    <w:p w:rsidR="00507161" w:rsidRPr="009F1CDA" w:rsidRDefault="00EF4B95" w:rsidP="00EF4B95">
      <w:pPr>
        <w:pStyle w:val="NormalWeb"/>
        <w:ind w:left="540"/>
        <w:jc w:val="both"/>
        <w:rPr>
          <w:rFonts w:ascii="Bookman Old Style" w:hAnsi="Bookman Old Style"/>
          <w:b/>
        </w:rPr>
      </w:pPr>
      <w:r>
        <w:rPr>
          <w:rFonts w:ascii="Bookman Old Style" w:hAnsi="Bookman Old Style"/>
        </w:rPr>
        <w:t>The Clerk reported that she had received a request from the family of a little girl aged 6 who they would wish to be buried at Strensall Cemetery but in an adult grave which will eventually be between her parents and brother.  This was discussed and the Council were anxious not to set a precedent for this .  Due to the exceptional circumstances, they approved the request and extended their sympathy to the family</w:t>
      </w:r>
      <w:r w:rsidRPr="009F1CDA">
        <w:rPr>
          <w:rFonts w:ascii="Bookman Old Style" w:hAnsi="Bookman Old Style"/>
          <w:b/>
        </w:rPr>
        <w:t>.</w:t>
      </w:r>
      <w:r w:rsidR="00792765" w:rsidRPr="009F1CDA">
        <w:rPr>
          <w:rFonts w:ascii="Bookman Old Style" w:hAnsi="Bookman Old Style"/>
          <w:b/>
        </w:rPr>
        <w:t xml:space="preserve"> </w:t>
      </w:r>
      <w:r w:rsidRPr="009F1CDA">
        <w:rPr>
          <w:rFonts w:ascii="Bookman Old Style" w:hAnsi="Bookman Old Style"/>
          <w:b/>
        </w:rPr>
        <w:t>Resolution 13091</w:t>
      </w:r>
      <w:r w:rsidR="00792765" w:rsidRPr="009F1CDA">
        <w:rPr>
          <w:rFonts w:ascii="Bookman Old Style" w:hAnsi="Bookman Old Style"/>
          <w:b/>
        </w:rPr>
        <w:t>6/0</w:t>
      </w:r>
      <w:r w:rsidRPr="009F1CDA">
        <w:rPr>
          <w:rFonts w:ascii="Bookman Old Style" w:hAnsi="Bookman Old Style"/>
          <w:b/>
        </w:rPr>
        <w:t>5</w:t>
      </w:r>
    </w:p>
    <w:p w:rsidR="00E40535" w:rsidRDefault="00507161" w:rsidP="00217E8A">
      <w:pPr>
        <w:pStyle w:val="NormalWeb"/>
        <w:ind w:left="540" w:hanging="540"/>
        <w:jc w:val="both"/>
        <w:rPr>
          <w:rFonts w:ascii="Bookman Old Style" w:hAnsi="Bookman Old Style"/>
        </w:rPr>
      </w:pPr>
      <w:r w:rsidRPr="009F1CDA">
        <w:rPr>
          <w:rFonts w:ascii="Bookman Old Style" w:hAnsi="Bookman Old Style"/>
          <w:b/>
        </w:rPr>
        <w:t xml:space="preserve"> </w:t>
      </w:r>
      <w:r w:rsidR="00E40535" w:rsidRPr="009F1CDA">
        <w:rPr>
          <w:rFonts w:ascii="Bookman Old Style" w:hAnsi="Bookman Old Style"/>
          <w:b/>
        </w:rPr>
        <w:t>(</w:t>
      </w:r>
      <w:r w:rsidR="00EF4B95" w:rsidRPr="009F1CDA">
        <w:rPr>
          <w:rFonts w:ascii="Bookman Old Style" w:hAnsi="Bookman Old Style"/>
          <w:b/>
        </w:rPr>
        <w:t>g</w:t>
      </w:r>
      <w:r w:rsidR="00E40535" w:rsidRPr="009F1CDA">
        <w:rPr>
          <w:rFonts w:ascii="Bookman Old Style" w:hAnsi="Bookman Old Style"/>
          <w:b/>
        </w:rPr>
        <w:t>)</w:t>
      </w:r>
      <w:r w:rsidR="00E40535" w:rsidRPr="009F1CDA">
        <w:rPr>
          <w:rFonts w:ascii="Bookman Old Style" w:hAnsi="Bookman Old Style"/>
          <w:b/>
        </w:rPr>
        <w:tab/>
      </w:r>
      <w:r w:rsidR="009F1CDA" w:rsidRPr="009F1CDA">
        <w:rPr>
          <w:rFonts w:ascii="Bookman Old Style" w:hAnsi="Bookman Old Style"/>
          <w:b/>
        </w:rPr>
        <w:t xml:space="preserve">Training </w:t>
      </w:r>
      <w:r w:rsidR="009F1CDA">
        <w:rPr>
          <w:rFonts w:ascii="Bookman Old Style" w:hAnsi="Bookman Old Style"/>
          <w:b/>
        </w:rPr>
        <w:t xml:space="preserve">- </w:t>
      </w:r>
      <w:r w:rsidR="009F1CDA" w:rsidRPr="009F1CDA">
        <w:rPr>
          <w:rFonts w:ascii="Bookman Old Style" w:hAnsi="Bookman Old Style"/>
        </w:rPr>
        <w:t>The</w:t>
      </w:r>
      <w:r w:rsidR="00EF4B95">
        <w:rPr>
          <w:rFonts w:ascii="Bookman Old Style" w:hAnsi="Bookman Old Style"/>
        </w:rPr>
        <w:t xml:space="preserve"> clerk reported that there was a training day in Darley on Saturday 8</w:t>
      </w:r>
      <w:r w:rsidR="00EF4B95" w:rsidRPr="00EF4B95">
        <w:rPr>
          <w:rFonts w:ascii="Bookman Old Style" w:hAnsi="Bookman Old Style"/>
          <w:vertAlign w:val="superscript"/>
        </w:rPr>
        <w:t>th</w:t>
      </w:r>
      <w:r w:rsidR="00EF4B95">
        <w:rPr>
          <w:rFonts w:ascii="Bookman Old Style" w:hAnsi="Bookman Old Style"/>
        </w:rPr>
        <w:t xml:space="preserve"> October from 10am to 4pm at a cost of £25.00.  This was approved </w:t>
      </w:r>
      <w:r w:rsidR="00E40535" w:rsidRPr="00E40535">
        <w:rPr>
          <w:rFonts w:ascii="Bookman Old Style" w:hAnsi="Bookman Old Style"/>
          <w:b/>
        </w:rPr>
        <w:t>Resolut</w:t>
      </w:r>
      <w:r w:rsidR="00EF4B95">
        <w:rPr>
          <w:rFonts w:ascii="Bookman Old Style" w:hAnsi="Bookman Old Style"/>
          <w:b/>
        </w:rPr>
        <w:t>ion 1309</w:t>
      </w:r>
      <w:r w:rsidR="00E40535" w:rsidRPr="00E40535">
        <w:rPr>
          <w:rFonts w:ascii="Bookman Old Style" w:hAnsi="Bookman Old Style"/>
          <w:b/>
        </w:rPr>
        <w:t>16/0</w:t>
      </w:r>
      <w:r w:rsidR="0079309D">
        <w:rPr>
          <w:rFonts w:ascii="Bookman Old Style" w:hAnsi="Bookman Old Style"/>
          <w:b/>
        </w:rPr>
        <w:t>6</w:t>
      </w:r>
    </w:p>
    <w:p w:rsidR="00091FBB" w:rsidRDefault="00544E95" w:rsidP="00091FBB">
      <w:pPr>
        <w:pStyle w:val="NormalWeb"/>
        <w:ind w:left="540" w:hanging="540"/>
        <w:jc w:val="both"/>
        <w:rPr>
          <w:rFonts w:ascii="Bookman Old Style" w:hAnsi="Bookman Old Style"/>
          <w:b/>
        </w:rPr>
      </w:pPr>
      <w:r>
        <w:rPr>
          <w:rFonts w:ascii="Bookman Old Style" w:hAnsi="Bookman Old Style"/>
        </w:rPr>
        <w:t>(</w:t>
      </w:r>
      <w:r w:rsidR="0079309D">
        <w:rPr>
          <w:rFonts w:ascii="Bookman Old Style" w:hAnsi="Bookman Old Style"/>
        </w:rPr>
        <w:t>h</w:t>
      </w:r>
      <w:r>
        <w:rPr>
          <w:rFonts w:ascii="Bookman Old Style" w:hAnsi="Bookman Old Style"/>
        </w:rPr>
        <w:t>)</w:t>
      </w:r>
      <w:r w:rsidR="0046504E">
        <w:rPr>
          <w:rFonts w:ascii="Bookman Old Style" w:hAnsi="Bookman Old Style"/>
        </w:rPr>
        <w:tab/>
      </w:r>
      <w:r w:rsidR="0079309D">
        <w:rPr>
          <w:rFonts w:ascii="Bookman Old Style" w:hAnsi="Bookman Old Style"/>
          <w:b/>
        </w:rPr>
        <w:t>Police Report</w:t>
      </w:r>
      <w:r w:rsidR="00CE3DF3">
        <w:rPr>
          <w:rFonts w:ascii="Bookman Old Style" w:hAnsi="Bookman Old Style"/>
          <w:b/>
        </w:rPr>
        <w:t xml:space="preserve"> </w:t>
      </w:r>
      <w:r w:rsidR="00F05F8F">
        <w:rPr>
          <w:rFonts w:ascii="Bookman Old Style" w:hAnsi="Bookman Old Style"/>
        </w:rPr>
        <w:t>the</w:t>
      </w:r>
      <w:r w:rsidR="0079309D">
        <w:rPr>
          <w:rFonts w:ascii="Bookman Old Style" w:hAnsi="Bookman Old Style"/>
        </w:rPr>
        <w:t xml:space="preserve"> Chairman was disappointed by the lack of information </w:t>
      </w:r>
      <w:r w:rsidR="0079309D" w:rsidRPr="00F02579">
        <w:rPr>
          <w:rFonts w:ascii="Bookman Old Style" w:hAnsi="Bookman Old Style"/>
        </w:rPr>
        <w:t xml:space="preserve">sent by the Police and it was agreed that a letter to Inspector Pointon </w:t>
      </w:r>
      <w:r w:rsidR="009F1CDA" w:rsidRPr="00F02579">
        <w:rPr>
          <w:rFonts w:ascii="Bookman Old Style" w:hAnsi="Bookman Old Style"/>
        </w:rPr>
        <w:t xml:space="preserve">and the Police and Crime Commissioner </w:t>
      </w:r>
      <w:r w:rsidR="0079309D" w:rsidRPr="00F02579">
        <w:rPr>
          <w:rFonts w:ascii="Bookman Old Style" w:hAnsi="Bookman Old Style"/>
        </w:rPr>
        <w:t>was in order.</w:t>
      </w:r>
      <w:r w:rsidR="00F05F8F" w:rsidRPr="00F02579">
        <w:rPr>
          <w:rFonts w:ascii="Bookman Old Style" w:hAnsi="Bookman Old Style"/>
        </w:rPr>
        <w:t xml:space="preserve"> </w:t>
      </w:r>
      <w:r w:rsidR="0079309D" w:rsidRPr="00F02579">
        <w:rPr>
          <w:rFonts w:ascii="Bookman Old Style" w:hAnsi="Bookman Old Style"/>
        </w:rPr>
        <w:t>Cllr Marquis would prepare this</w:t>
      </w:r>
      <w:r w:rsidR="009F1CDA" w:rsidRPr="00F02579">
        <w:rPr>
          <w:rFonts w:ascii="Bookman Old Style" w:hAnsi="Bookman Old Style"/>
        </w:rPr>
        <w:t xml:space="preserve"> as agreed by Councillors</w:t>
      </w:r>
      <w:r w:rsidR="009F1CDA">
        <w:rPr>
          <w:rFonts w:ascii="Bookman Old Style" w:hAnsi="Bookman Old Style"/>
          <w:color w:val="FF0000"/>
        </w:rPr>
        <w:t>.</w:t>
      </w:r>
      <w:r w:rsidR="0079309D">
        <w:rPr>
          <w:rFonts w:ascii="Bookman Old Style" w:hAnsi="Bookman Old Style"/>
        </w:rPr>
        <w:t xml:space="preserve"> </w:t>
      </w:r>
      <w:r w:rsidR="0079309D">
        <w:rPr>
          <w:rFonts w:ascii="Bookman Old Style" w:hAnsi="Bookman Old Style"/>
          <w:b/>
        </w:rPr>
        <w:t>Resolution 130916/07</w:t>
      </w:r>
    </w:p>
    <w:p w:rsidR="00091FBB" w:rsidRDefault="00091FBB" w:rsidP="00091FBB">
      <w:pPr>
        <w:pStyle w:val="NormalWeb"/>
        <w:ind w:left="540" w:hanging="540"/>
        <w:jc w:val="both"/>
        <w:rPr>
          <w:rFonts w:ascii="Bookman Old Style" w:hAnsi="Bookman Old Style"/>
          <w:b/>
        </w:rPr>
      </w:pPr>
      <w:r>
        <w:rPr>
          <w:rFonts w:ascii="Bookman Old Style" w:hAnsi="Bookman Old Style"/>
        </w:rPr>
        <w:t xml:space="preserve">(i)    </w:t>
      </w:r>
      <w:r>
        <w:rPr>
          <w:rFonts w:ascii="Bookman Old Style" w:hAnsi="Bookman Old Style"/>
          <w:b/>
        </w:rPr>
        <w:t>Highways Issues</w:t>
      </w:r>
    </w:p>
    <w:p w:rsidR="009F1CDA" w:rsidRDefault="00091FBB" w:rsidP="00091FBB">
      <w:pPr>
        <w:pStyle w:val="NormalWeb"/>
        <w:ind w:left="540" w:hanging="540"/>
        <w:jc w:val="both"/>
        <w:rPr>
          <w:rFonts w:ascii="Bookman Old Style" w:hAnsi="Bookman Old Style"/>
        </w:rPr>
      </w:pPr>
      <w:r>
        <w:rPr>
          <w:rFonts w:ascii="Bookman Old Style" w:hAnsi="Bookman Old Style"/>
        </w:rPr>
        <w:tab/>
        <w:t>Cllr Fisher reported on his attendance at the meeting at City Council.</w:t>
      </w:r>
    </w:p>
    <w:p w:rsidR="00091FBB" w:rsidRPr="00F02579" w:rsidRDefault="00091FBB" w:rsidP="009F1CDA">
      <w:pPr>
        <w:pStyle w:val="NormalWeb"/>
        <w:ind w:left="540"/>
        <w:jc w:val="both"/>
        <w:rPr>
          <w:rFonts w:ascii="Bookman Old Style" w:hAnsi="Bookman Old Style"/>
        </w:rPr>
      </w:pPr>
      <w:r>
        <w:rPr>
          <w:rFonts w:ascii="Bookman Old Style" w:hAnsi="Bookman Old Style"/>
        </w:rPr>
        <w:t xml:space="preserve">The double yellow lines from the war memorial to 69 The Village were due for review and </w:t>
      </w:r>
      <w:r w:rsidRPr="00F02579">
        <w:rPr>
          <w:rFonts w:ascii="Bookman Old Style" w:hAnsi="Bookman Old Style"/>
        </w:rPr>
        <w:t xml:space="preserve">the </w:t>
      </w:r>
      <w:r w:rsidR="009F1CDA" w:rsidRPr="00F02579">
        <w:rPr>
          <w:rFonts w:ascii="Bookman Old Style" w:hAnsi="Bookman Old Style"/>
        </w:rPr>
        <w:t xml:space="preserve">Parish </w:t>
      </w:r>
      <w:r w:rsidRPr="00F02579">
        <w:rPr>
          <w:rFonts w:ascii="Bookman Old Style" w:hAnsi="Bookman Old Style"/>
        </w:rPr>
        <w:t>Council would wish to extend them round the corner into Northfields.   There have been issues of vehicles blocking the footpath and parking too close to the junction.</w:t>
      </w:r>
    </w:p>
    <w:p w:rsidR="002D3201" w:rsidRPr="00F02579" w:rsidRDefault="002D3201" w:rsidP="00091FBB">
      <w:pPr>
        <w:pStyle w:val="NormalWeb"/>
        <w:ind w:left="540" w:hanging="540"/>
        <w:jc w:val="both"/>
        <w:rPr>
          <w:rFonts w:ascii="Bookman Old Style" w:hAnsi="Bookman Old Style"/>
        </w:rPr>
      </w:pPr>
      <w:r w:rsidRPr="00F02579">
        <w:rPr>
          <w:rFonts w:ascii="Bookman Old Style" w:hAnsi="Bookman Old Style"/>
        </w:rPr>
        <w:tab/>
        <w:t xml:space="preserve">The reinstatement on York Road </w:t>
      </w:r>
      <w:r w:rsidR="009F1CDA" w:rsidRPr="00F02579">
        <w:rPr>
          <w:rFonts w:ascii="Bookman Old Style" w:hAnsi="Bookman Old Style"/>
        </w:rPr>
        <w:t xml:space="preserve">planned to take place in late 2015 </w:t>
      </w:r>
      <w:r w:rsidRPr="00F02579">
        <w:rPr>
          <w:rFonts w:ascii="Bookman Old Style" w:hAnsi="Bookman Old Style"/>
        </w:rPr>
        <w:t xml:space="preserve">has not been </w:t>
      </w:r>
      <w:r w:rsidR="009F1CDA" w:rsidRPr="00F02579">
        <w:rPr>
          <w:rFonts w:ascii="Bookman Old Style" w:hAnsi="Bookman Old Style"/>
        </w:rPr>
        <w:t>completed</w:t>
      </w:r>
      <w:r w:rsidRPr="00F02579">
        <w:rPr>
          <w:rFonts w:ascii="Bookman Old Style" w:hAnsi="Bookman Old Style"/>
        </w:rPr>
        <w:t xml:space="preserve"> even though the two houses at Helmsdale are now completed.  Potholes on Whin Close, Pasture Close and Moor Lane are reaching dangerous depths and are </w:t>
      </w:r>
      <w:r w:rsidR="009F1CDA" w:rsidRPr="00F02579">
        <w:rPr>
          <w:rFonts w:ascii="Bookman Old Style" w:hAnsi="Bookman Old Style"/>
        </w:rPr>
        <w:t>in urgent</w:t>
      </w:r>
      <w:r w:rsidRPr="00F02579">
        <w:rPr>
          <w:rFonts w:ascii="Bookman Old Style" w:hAnsi="Bookman Old Style"/>
        </w:rPr>
        <w:t xml:space="preserve"> need of repair.</w:t>
      </w:r>
    </w:p>
    <w:p w:rsidR="002D3201" w:rsidRPr="002D3201" w:rsidRDefault="002D3201" w:rsidP="00091FBB">
      <w:pPr>
        <w:pStyle w:val="NormalWeb"/>
        <w:ind w:left="540" w:hanging="540"/>
        <w:jc w:val="both"/>
        <w:rPr>
          <w:rFonts w:ascii="Bookman Old Style" w:hAnsi="Bookman Old Style"/>
          <w:b/>
        </w:rPr>
      </w:pPr>
      <w:r w:rsidRPr="00F02579">
        <w:rPr>
          <w:rFonts w:ascii="Bookman Old Style" w:hAnsi="Bookman Old Style"/>
        </w:rPr>
        <w:t>(j)</w:t>
      </w:r>
      <w:r w:rsidRPr="00F02579">
        <w:rPr>
          <w:rFonts w:ascii="Bookman Old Style" w:hAnsi="Bookman Old Style"/>
        </w:rPr>
        <w:tab/>
      </w:r>
      <w:r w:rsidRPr="00F02579">
        <w:rPr>
          <w:rFonts w:ascii="Bookman Old Style" w:hAnsi="Bookman Old Style"/>
          <w:b/>
        </w:rPr>
        <w:t>Winter Flowers –</w:t>
      </w:r>
      <w:r w:rsidRPr="00F02579">
        <w:rPr>
          <w:rFonts w:ascii="Bookman Old Style" w:hAnsi="Bookman Old Style"/>
        </w:rPr>
        <w:t xml:space="preserve">permission is sought to purchase winter flowers for the tubs and stone troughs.  It was agreed to purchase the required plants for this and as many bulbs as necessary to put at each side of the bench in </w:t>
      </w:r>
      <w:r w:rsidR="009F1CDA" w:rsidRPr="00F02579">
        <w:rPr>
          <w:rFonts w:ascii="Bookman Old Style" w:hAnsi="Bookman Old Style"/>
        </w:rPr>
        <w:t>Flaxton Road</w:t>
      </w:r>
      <w:r w:rsidRPr="00F02579">
        <w:rPr>
          <w:rFonts w:ascii="Bookman Old Style" w:hAnsi="Bookman Old Style"/>
        </w:rPr>
        <w:t xml:space="preserve">, the </w:t>
      </w:r>
      <w:r>
        <w:rPr>
          <w:rFonts w:ascii="Bookman Old Style" w:hAnsi="Bookman Old Style"/>
        </w:rPr>
        <w:t>bench on York Road and the one at the corner of Southfields Road and York Road.  Cllr</w:t>
      </w:r>
      <w:r w:rsidR="009F1CDA">
        <w:rPr>
          <w:rFonts w:ascii="Bookman Old Style" w:hAnsi="Bookman Old Style"/>
        </w:rPr>
        <w:t xml:space="preserve"> </w:t>
      </w:r>
      <w:r>
        <w:rPr>
          <w:rFonts w:ascii="Bookman Old Style" w:hAnsi="Bookman Old Style"/>
        </w:rPr>
        <w:t xml:space="preserve">Hill agreed to purchase and plant bulbs with anyone else who wished to volunteer. </w:t>
      </w:r>
      <w:r>
        <w:rPr>
          <w:rFonts w:ascii="Bookman Old Style" w:hAnsi="Bookman Old Style"/>
          <w:b/>
        </w:rPr>
        <w:t>Resolution 130916/08</w:t>
      </w:r>
    </w:p>
    <w:p w:rsidR="00885C3D" w:rsidRPr="00382B26" w:rsidRDefault="00CE3DF3" w:rsidP="00E64252">
      <w:pPr>
        <w:pStyle w:val="NormalWeb"/>
        <w:rPr>
          <w:rFonts w:ascii="Bookman Old Style" w:hAnsi="Bookman Old Style"/>
          <w:u w:val="single"/>
        </w:rPr>
      </w:pPr>
      <w:r>
        <w:rPr>
          <w:rFonts w:ascii="Bookman Old Style" w:hAnsi="Bookman Old Style"/>
          <w:u w:val="single"/>
        </w:rPr>
        <w:t>7</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5C1170" w:rsidRDefault="00E64252" w:rsidP="009F1CDA">
      <w:pPr>
        <w:pStyle w:val="NormalWeb"/>
        <w:ind w:left="426"/>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 xml:space="preserve">Chapman reported on the </w:t>
      </w:r>
      <w:r w:rsidR="00544E95">
        <w:rPr>
          <w:rFonts w:ascii="Bookman Old Style" w:hAnsi="Bookman Old Style"/>
        </w:rPr>
        <w:t>two</w:t>
      </w:r>
      <w:r w:rsidR="006C04D3">
        <w:rPr>
          <w:rFonts w:ascii="Bookman Old Style" w:hAnsi="Bookman Old Style"/>
        </w:rPr>
        <w:t xml:space="preserve"> </w:t>
      </w:r>
      <w:r w:rsidR="005C1170">
        <w:rPr>
          <w:rFonts w:ascii="Bookman Old Style" w:hAnsi="Bookman Old Style"/>
        </w:rPr>
        <w:t>application</w:t>
      </w:r>
      <w:r w:rsidR="00DE13AB">
        <w:rPr>
          <w:rFonts w:ascii="Bookman Old Style" w:hAnsi="Bookman Old Style"/>
        </w:rPr>
        <w:t>s</w:t>
      </w:r>
      <w:r w:rsidR="005C1170">
        <w:rPr>
          <w:rFonts w:ascii="Bookman Old Style" w:hAnsi="Bookman Old Style"/>
        </w:rPr>
        <w:t xml:space="preserve"> received</w:t>
      </w:r>
      <w:r w:rsidR="00544E95">
        <w:rPr>
          <w:rFonts w:ascii="Bookman Old Style" w:hAnsi="Bookman Old Style"/>
        </w:rPr>
        <w:t xml:space="preserve"> together with </w:t>
      </w:r>
      <w:r w:rsidR="0079309D">
        <w:rPr>
          <w:rFonts w:ascii="Bookman Old Style" w:hAnsi="Bookman Old Style"/>
        </w:rPr>
        <w:t xml:space="preserve">two decisions </w:t>
      </w:r>
      <w:r w:rsidR="005C1170">
        <w:rPr>
          <w:rFonts w:ascii="Bookman Old Style" w:hAnsi="Bookman Old Style"/>
        </w:rPr>
        <w:t>and</w:t>
      </w:r>
      <w:r w:rsidR="00F16BBB">
        <w:rPr>
          <w:rFonts w:ascii="Bookman Old Style" w:hAnsi="Bookman Old Style"/>
        </w:rPr>
        <w:t xml:space="preserve"> the</w:t>
      </w:r>
      <w:r w:rsidR="00DE13AB">
        <w:rPr>
          <w:rFonts w:ascii="Bookman Old Style" w:hAnsi="Bookman Old Style"/>
        </w:rPr>
        <w:t xml:space="preserve"> recommendations of the p</w:t>
      </w:r>
      <w:r w:rsidR="00544E95">
        <w:rPr>
          <w:rFonts w:ascii="Bookman Old Style" w:hAnsi="Bookman Old Style"/>
        </w:rPr>
        <w:t xml:space="preserve">lanning committee were approved.  </w:t>
      </w:r>
      <w:r w:rsidR="00DE13AB">
        <w:rPr>
          <w:rFonts w:ascii="Bookman Old Style" w:hAnsi="Bookman Old Style"/>
          <w:b/>
        </w:rPr>
        <w:t xml:space="preserve">Resolution </w:t>
      </w:r>
      <w:r w:rsidR="0079309D">
        <w:rPr>
          <w:rFonts w:ascii="Bookman Old Style" w:hAnsi="Bookman Old Style"/>
          <w:b/>
        </w:rPr>
        <w:t>1309</w:t>
      </w:r>
      <w:r w:rsidR="00B06FCF">
        <w:rPr>
          <w:rFonts w:ascii="Bookman Old Style" w:hAnsi="Bookman Old Style"/>
          <w:b/>
        </w:rPr>
        <w:t>1</w:t>
      </w:r>
      <w:r w:rsidR="0046504E">
        <w:rPr>
          <w:rFonts w:ascii="Bookman Old Style" w:hAnsi="Bookman Old Style"/>
          <w:b/>
        </w:rPr>
        <w:t>6/0</w:t>
      </w:r>
      <w:r w:rsidR="002D3201">
        <w:rPr>
          <w:rFonts w:ascii="Bookman Old Style" w:hAnsi="Bookman Old Style"/>
          <w:b/>
        </w:rPr>
        <w:t>9</w:t>
      </w:r>
    </w:p>
    <w:p w:rsidR="00CE3DF3" w:rsidRDefault="00CE3DF3" w:rsidP="00CE3DF3">
      <w:pPr>
        <w:pStyle w:val="NormalWeb"/>
        <w:ind w:left="426" w:hanging="426"/>
        <w:jc w:val="both"/>
        <w:rPr>
          <w:rFonts w:ascii="Bookman Old Style" w:hAnsi="Bookman Old Style"/>
          <w:u w:val="single"/>
        </w:rPr>
      </w:pPr>
      <w:r>
        <w:rPr>
          <w:rFonts w:ascii="Bookman Old Style" w:hAnsi="Bookman Old Style"/>
          <w:u w:val="single"/>
        </w:rPr>
        <w:lastRenderedPageBreak/>
        <w:t>8</w:t>
      </w:r>
      <w:r w:rsidR="00E64252" w:rsidRPr="00382B26">
        <w:rPr>
          <w:rFonts w:ascii="Bookman Old Style" w:hAnsi="Bookman Old Style"/>
          <w:u w:val="single"/>
        </w:rPr>
        <w:t>.</w:t>
      </w:r>
      <w:r w:rsidR="00BD09B6">
        <w:rPr>
          <w:rFonts w:ascii="Bookman Old Style" w:hAnsi="Bookman Old Style"/>
          <w:u w:val="single"/>
        </w:rPr>
        <w:t xml:space="preserve"> </w:t>
      </w:r>
      <w:r w:rsidR="00E64252" w:rsidRPr="00382B26">
        <w:rPr>
          <w:rFonts w:ascii="Bookman Old Style" w:hAnsi="Bookman Old Style"/>
          <w:u w:val="single"/>
        </w:rPr>
        <w:t xml:space="preserve"> </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E64252" w:rsidRPr="00CE3DF3" w:rsidRDefault="00BD09B6" w:rsidP="00CE3DF3">
      <w:pPr>
        <w:pStyle w:val="NormalWeb"/>
        <w:jc w:val="both"/>
        <w:rPr>
          <w:rFonts w:ascii="Bookman Old Style" w:hAnsi="Bookman Old Style"/>
          <w:u w:val="single"/>
        </w:rPr>
      </w:pPr>
      <w:r>
        <w:rPr>
          <w:rFonts w:ascii="Bookman Old Style" w:hAnsi="Bookman Old Style"/>
        </w:rPr>
        <w:t>(</w:t>
      </w:r>
      <w:r w:rsidR="00CE3DF3">
        <w:rPr>
          <w:rFonts w:ascii="Bookman Old Style" w:hAnsi="Bookman Old Style"/>
        </w:rPr>
        <w:t>a</w:t>
      </w:r>
      <w:r>
        <w:rPr>
          <w:rFonts w:ascii="Bookman Old Style" w:hAnsi="Bookman Old Style"/>
        </w:rPr>
        <w:t>)</w:t>
      </w:r>
      <w:r>
        <w:rPr>
          <w:rFonts w:ascii="Bookman Old Style" w:hAnsi="Bookman Old Style"/>
        </w:rPr>
        <w:tab/>
      </w:r>
      <w:r w:rsidR="00E64252" w:rsidRPr="00382B26">
        <w:rPr>
          <w:rFonts w:ascii="Bookman Old Style" w:hAnsi="Bookman Old Style"/>
        </w:rPr>
        <w:t xml:space="preserve">Invoices for payment approved:- </w:t>
      </w:r>
      <w:r>
        <w:rPr>
          <w:rFonts w:ascii="Bookman Old Style" w:hAnsi="Bookman Old Style"/>
          <w:b/>
        </w:rPr>
        <w:t xml:space="preserve">Resolution </w:t>
      </w:r>
      <w:r w:rsidR="0079309D">
        <w:rPr>
          <w:rFonts w:ascii="Bookman Old Style" w:hAnsi="Bookman Old Style"/>
          <w:b/>
        </w:rPr>
        <w:t>1309</w:t>
      </w:r>
      <w:r w:rsidR="00225326">
        <w:rPr>
          <w:rFonts w:ascii="Bookman Old Style" w:hAnsi="Bookman Old Style"/>
          <w:b/>
        </w:rPr>
        <w:t>1</w:t>
      </w:r>
      <w:r w:rsidR="0046504E">
        <w:rPr>
          <w:rFonts w:ascii="Bookman Old Style" w:hAnsi="Bookman Old Style"/>
          <w:b/>
        </w:rPr>
        <w:t>6</w:t>
      </w:r>
      <w:r w:rsidR="00225326">
        <w:rPr>
          <w:rFonts w:ascii="Bookman Old Style" w:hAnsi="Bookman Old Style"/>
          <w:b/>
        </w:rPr>
        <w:t>/</w:t>
      </w:r>
      <w:r w:rsidR="002D3201">
        <w:rPr>
          <w:rFonts w:ascii="Bookman Old Style" w:hAnsi="Bookman Old Style"/>
          <w:b/>
        </w:rPr>
        <w:t>1</w:t>
      </w:r>
      <w:r w:rsidR="0046504E">
        <w:rPr>
          <w:rFonts w:ascii="Bookman Old Style" w:hAnsi="Bookman Old Style"/>
          <w:b/>
        </w:rPr>
        <w:t>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sidRPr="00E241EA">
        <w:rPr>
          <w:rFonts w:ascii="Times New Roman" w:hAnsi="Times New Roman"/>
          <w:kern w:val="28"/>
          <w:lang w:val="en-US"/>
        </w:rPr>
        <w:t xml:space="preserve">               </w:t>
      </w:r>
      <w:r>
        <w:rPr>
          <w:rFonts w:ascii="Times New Roman" w:hAnsi="Times New Roman"/>
          <w:kern w:val="28"/>
          <w:lang w:val="en-US"/>
        </w:rPr>
        <w:tab/>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sidRPr="00E241EA">
        <w:rPr>
          <w:rFonts w:ascii="Times New Roman" w:hAnsi="Times New Roman"/>
          <w:kern w:val="28"/>
          <w:lang w:val="en-US"/>
        </w:rPr>
        <w:tab/>
        <w:t>£</w:t>
      </w:r>
      <w:r w:rsidRPr="00E241EA">
        <w:rPr>
          <w:rFonts w:ascii="Times New Roman" w:hAnsi="Times New Roman"/>
          <w:kern w:val="28"/>
          <w:lang w:val="en-US"/>
        </w:rPr>
        <w:tab/>
        <w:t>SO</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Talktalk mobile</w:t>
      </w:r>
      <w:r>
        <w:rPr>
          <w:rFonts w:ascii="Times New Roman" w:hAnsi="Times New Roman"/>
          <w:kern w:val="28"/>
          <w:lang w:val="en-US"/>
        </w:rPr>
        <w:tab/>
        <w:t>£7.50</w:t>
      </w:r>
      <w:r>
        <w:rPr>
          <w:rFonts w:ascii="Times New Roman" w:hAnsi="Times New Roman"/>
          <w:kern w:val="28"/>
          <w:lang w:val="en-US"/>
        </w:rPr>
        <w:tab/>
        <w:t>DD</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 xml:space="preserve">  R Cartmell grass cutting</w:t>
      </w:r>
      <w:r>
        <w:rPr>
          <w:rFonts w:ascii="Times New Roman" w:hAnsi="Times New Roman"/>
          <w:kern w:val="28"/>
          <w:lang w:val="en-US"/>
        </w:rPr>
        <w:tab/>
        <w:t>£758.00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R Cartmell cemetery maintenance</w:t>
      </w:r>
      <w:r>
        <w:rPr>
          <w:rFonts w:ascii="Times New Roman" w:hAnsi="Times New Roman"/>
          <w:kern w:val="28"/>
          <w:lang w:val="en-US"/>
        </w:rPr>
        <w:tab/>
        <w:t>£475.00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w:t>
      </w:r>
      <w:r>
        <w:rPr>
          <w:rFonts w:ascii="Times New Roman" w:hAnsi="Times New Roman"/>
          <w:kern w:val="28"/>
          <w:lang w:val="en-US"/>
        </w:rPr>
        <w:tab/>
        <w:t xml:space="preserve">  Park Lane Services inspection fee</w:t>
      </w:r>
      <w:r>
        <w:rPr>
          <w:rFonts w:ascii="Times New Roman" w:hAnsi="Times New Roman"/>
          <w:kern w:val="28"/>
          <w:lang w:val="en-US"/>
        </w:rPr>
        <w:tab/>
        <w:t>£72.00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w:t>
      </w:r>
      <w:r>
        <w:rPr>
          <w:rFonts w:ascii="Times New Roman" w:hAnsi="Times New Roman"/>
          <w:kern w:val="28"/>
          <w:lang w:val="en-US"/>
        </w:rPr>
        <w:tab/>
        <w:t xml:space="preserve">  River Foss Society (2 yrs)</w:t>
      </w:r>
      <w:r>
        <w:rPr>
          <w:rFonts w:ascii="Times New Roman" w:hAnsi="Times New Roman"/>
          <w:kern w:val="28"/>
          <w:lang w:val="en-US"/>
        </w:rPr>
        <w:tab/>
        <w:t>£50.00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     Staples</w:t>
      </w:r>
      <w:r>
        <w:rPr>
          <w:rFonts w:ascii="Times New Roman" w:hAnsi="Times New Roman"/>
          <w:kern w:val="28"/>
          <w:lang w:val="en-US"/>
        </w:rPr>
        <w:tab/>
        <w:t>£93.04</w:t>
      </w:r>
      <w:r>
        <w:rPr>
          <w:rFonts w:ascii="Times New Roman" w:hAnsi="Times New Roman"/>
          <w:kern w:val="28"/>
          <w:lang w:val="en-US"/>
        </w:rPr>
        <w:tab/>
        <w:t>DD</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    Mr</w:t>
      </w:r>
      <w:r w:rsidRPr="008D2690">
        <w:rPr>
          <w:rFonts w:ascii="Times New Roman" w:hAnsi="Times New Roman"/>
          <w:kern w:val="28"/>
          <w:lang w:val="en-US"/>
        </w:rPr>
        <w:t xml:space="preserve"> </w:t>
      </w:r>
      <w:r>
        <w:rPr>
          <w:rFonts w:ascii="Times New Roman" w:hAnsi="Times New Roman"/>
          <w:kern w:val="28"/>
          <w:lang w:val="en-US"/>
        </w:rPr>
        <w:t>B O’Hare – wasp nest removal</w:t>
      </w:r>
      <w:r>
        <w:rPr>
          <w:rFonts w:ascii="Times New Roman" w:hAnsi="Times New Roman"/>
          <w:kern w:val="28"/>
          <w:lang w:val="en-US"/>
        </w:rPr>
        <w:tab/>
        <w:t>£40.00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      Jupiter Play  re-siting twister</w:t>
      </w:r>
      <w:r>
        <w:rPr>
          <w:rFonts w:ascii="Times New Roman" w:hAnsi="Times New Roman"/>
          <w:kern w:val="28"/>
          <w:lang w:val="en-US"/>
        </w:rPr>
        <w:tab/>
        <w:t>£3,678.00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       Commercial signs</w:t>
      </w:r>
      <w:r>
        <w:rPr>
          <w:rFonts w:ascii="Times New Roman" w:hAnsi="Times New Roman"/>
          <w:kern w:val="28"/>
          <w:lang w:val="en-US"/>
        </w:rPr>
        <w:tab/>
        <w:t>£432.00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      Currys-PC World  (replacement printer)</w:t>
      </w:r>
      <w:r>
        <w:rPr>
          <w:rFonts w:ascii="Times New Roman" w:hAnsi="Times New Roman"/>
          <w:kern w:val="28"/>
          <w:lang w:val="en-US"/>
        </w:rPr>
        <w:tab/>
        <w:t>£44.91</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     HMRC tax and NI</w:t>
      </w:r>
      <w:r>
        <w:rPr>
          <w:rFonts w:ascii="Times New Roman" w:hAnsi="Times New Roman"/>
          <w:kern w:val="28"/>
          <w:lang w:val="en-US"/>
        </w:rPr>
        <w:tab/>
        <w:t>£379.79</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    Mr J Chapman</w:t>
      </w:r>
      <w:r>
        <w:rPr>
          <w:rFonts w:ascii="Times New Roman" w:hAnsi="Times New Roman"/>
          <w:kern w:val="28"/>
          <w:lang w:val="en-US"/>
        </w:rPr>
        <w:tab/>
        <w:t>£5.54</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(xiv)     Stoneplan</w:t>
      </w:r>
      <w:r>
        <w:rPr>
          <w:rFonts w:ascii="Times New Roman" w:hAnsi="Times New Roman"/>
          <w:kern w:val="28"/>
          <w:lang w:val="en-US"/>
        </w:rPr>
        <w:tab/>
        <w:t>£46.44</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(xv)      SLCC </w:t>
      </w:r>
      <w:r>
        <w:rPr>
          <w:rFonts w:ascii="Times New Roman" w:hAnsi="Times New Roman"/>
          <w:kern w:val="28"/>
          <w:lang w:val="en-US"/>
        </w:rPr>
        <w:tab/>
        <w:t>25.00</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79309D" w:rsidRPr="000C6249"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(b)   R</w:t>
      </w:r>
      <w:r w:rsidRPr="00E241EA">
        <w:rPr>
          <w:rFonts w:ascii="Times New Roman" w:hAnsi="Times New Roman"/>
          <w:kern w:val="28"/>
          <w:u w:val="single"/>
          <w:lang w:val="en-US"/>
        </w:rPr>
        <w:t>eceipts</w:t>
      </w:r>
      <w:r>
        <w:rPr>
          <w:rFonts w:ascii="Times New Roman" w:hAnsi="Times New Roman"/>
          <w:kern w:val="28"/>
          <w:lang w:val="en-US"/>
        </w:rPr>
        <w:tab/>
        <w:t>£.</w:t>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Interest</w:t>
      </w:r>
      <w:r>
        <w:rPr>
          <w:rFonts w:ascii="Times New Roman" w:hAnsi="Times New Roman"/>
          <w:kern w:val="28"/>
          <w:lang w:val="en-US"/>
        </w:rPr>
        <w:tab/>
        <w:t>7.27</w:t>
      </w:r>
      <w:r>
        <w:rPr>
          <w:rFonts w:ascii="Times New Roman" w:hAnsi="Times New Roman"/>
          <w:kern w:val="28"/>
          <w:lang w:val="en-US"/>
        </w:rPr>
        <w:tab/>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Grant from Yorventure</w:t>
      </w:r>
      <w:r>
        <w:rPr>
          <w:rFonts w:ascii="Times New Roman" w:hAnsi="Times New Roman"/>
          <w:kern w:val="28"/>
          <w:lang w:val="en-US"/>
        </w:rPr>
        <w:tab/>
        <w:t>20,150.00</w:t>
      </w:r>
      <w:r>
        <w:rPr>
          <w:rFonts w:ascii="Times New Roman" w:hAnsi="Times New Roman"/>
          <w:kern w:val="28"/>
          <w:lang w:val="en-US"/>
        </w:rPr>
        <w:tab/>
      </w:r>
    </w:p>
    <w:p w:rsidR="0079309D" w:rsidRDefault="0079309D" w:rsidP="0079309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Pr>
          <w:rFonts w:ascii="Times New Roman" w:hAnsi="Times New Roman"/>
          <w:kern w:val="28"/>
          <w:lang w:val="en-US"/>
        </w:rPr>
        <w:tab/>
      </w:r>
      <w:r>
        <w:rPr>
          <w:rFonts w:ascii="Times New Roman" w:hAnsi="Times New Roman"/>
          <w:kern w:val="28"/>
          <w:lang w:val="en-US"/>
        </w:rPr>
        <w:tab/>
      </w:r>
    </w:p>
    <w:p w:rsidR="0079309D" w:rsidRDefault="0079309D" w:rsidP="0079309D">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p>
    <w:p w:rsidR="0079309D" w:rsidRPr="00E241EA" w:rsidRDefault="0079309D" w:rsidP="0079309D">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u w:val="single"/>
          <w:lang w:val="en-US"/>
        </w:rPr>
      </w:pPr>
      <w:r>
        <w:rPr>
          <w:rFonts w:ascii="Times New Roman" w:hAnsi="Times New Roman"/>
          <w:kern w:val="28"/>
          <w:lang w:val="en-US"/>
        </w:rPr>
        <w:tab/>
        <w:t>(</w:t>
      </w:r>
      <w:r w:rsidRPr="00E241EA">
        <w:rPr>
          <w:rFonts w:ascii="Times New Roman" w:hAnsi="Times New Roman"/>
          <w:kern w:val="28"/>
          <w:lang w:val="en-US"/>
        </w:rPr>
        <w:t>c)</w:t>
      </w:r>
      <w:r>
        <w:rPr>
          <w:rFonts w:ascii="Times New Roman" w:hAnsi="Times New Roman"/>
          <w:kern w:val="28"/>
          <w:lang w:val="en-US"/>
        </w:rPr>
        <w:t xml:space="preserve">   </w:t>
      </w:r>
      <w:r w:rsidRPr="00E241EA">
        <w:rPr>
          <w:rFonts w:ascii="Times New Roman" w:hAnsi="Times New Roman"/>
          <w:kern w:val="28"/>
          <w:u w:val="single"/>
          <w:lang w:val="en-US"/>
        </w:rPr>
        <w:t>Account Balances:</w:t>
      </w:r>
    </w:p>
    <w:p w:rsidR="0079309D" w:rsidRDefault="0079309D" w:rsidP="0079309D">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79309D" w:rsidRDefault="0079309D" w:rsidP="0079309D">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£42,386.36</w:t>
      </w:r>
    </w:p>
    <w:p w:rsidR="0079309D" w:rsidRDefault="0079309D" w:rsidP="0079309D">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£7,573.81</w:t>
      </w:r>
    </w:p>
    <w:p w:rsidR="0079309D" w:rsidRDefault="0079309D" w:rsidP="0079309D">
      <w:pPr>
        <w:tabs>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Contingency Account</w:t>
      </w:r>
      <w:r>
        <w:rPr>
          <w:rFonts w:ascii="Times New Roman" w:eastAsia="Times New Roman" w:hAnsi="Times New Roman"/>
        </w:rPr>
        <w:tab/>
        <w:t xml:space="preserve"> £38,956.26 + £15,000 Bond</w:t>
      </w:r>
    </w:p>
    <w:p w:rsidR="0079309D" w:rsidRDefault="0079309D" w:rsidP="0079309D">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£18,390.18+ £10,000 bond</w:t>
      </w:r>
    </w:p>
    <w:p w:rsidR="0079309D" w:rsidRDefault="0079309D" w:rsidP="0079309D">
      <w:pPr>
        <w:tabs>
          <w:tab w:val="decimal" w:pos="7088"/>
        </w:tabs>
        <w:spacing w:after="0" w:line="240" w:lineRule="auto"/>
        <w:jc w:val="both"/>
        <w:rPr>
          <w:rFonts w:ascii="Times New Roman" w:eastAsia="Times New Roman" w:hAnsi="Times New Roman"/>
        </w:rPr>
      </w:pPr>
    </w:p>
    <w:p w:rsidR="00091FBB" w:rsidRDefault="00CE3DF3" w:rsidP="00CE3DF3">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 xml:space="preserve">      (d)</w:t>
      </w:r>
      <w:r>
        <w:rPr>
          <w:rFonts w:ascii="Times New Roman" w:eastAsia="Times New Roman" w:hAnsi="Times New Roman"/>
        </w:rPr>
        <w:tab/>
        <w:t xml:space="preserve">to receive </w:t>
      </w:r>
      <w:r w:rsidR="0079309D">
        <w:rPr>
          <w:rFonts w:ascii="Times New Roman" w:eastAsia="Times New Roman" w:hAnsi="Times New Roman"/>
        </w:rPr>
        <w:t xml:space="preserve"> half yearly report from the internal auditor:</w:t>
      </w:r>
    </w:p>
    <w:p w:rsidR="0079309D" w:rsidRDefault="00091FBB" w:rsidP="00CE3DF3">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 there were no matters giving rise to  concern merely a few calculations that needed alteration.  A new audit plan was enclosed </w:t>
      </w:r>
    </w:p>
    <w:p w:rsidR="00CE3DF3" w:rsidRDefault="0079309D" w:rsidP="00CE3DF3">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r>
    </w:p>
    <w:p w:rsidR="00423FB1" w:rsidRDefault="00423FB1" w:rsidP="00CE3DF3">
      <w:pPr>
        <w:tabs>
          <w:tab w:val="decimal" w:pos="7088"/>
        </w:tabs>
        <w:spacing w:after="0" w:line="240" w:lineRule="auto"/>
        <w:jc w:val="both"/>
        <w:rPr>
          <w:rFonts w:ascii="Times New Roman" w:hAnsi="Times New Roman"/>
          <w:kern w:val="28"/>
          <w:u w:val="single"/>
          <w:lang w:val="en-US"/>
        </w:rPr>
      </w:pPr>
      <w:r>
        <w:rPr>
          <w:rFonts w:ascii="Times New Roman" w:hAnsi="Times New Roman"/>
          <w:kern w:val="28"/>
          <w:u w:val="single"/>
          <w:lang w:val="en-US"/>
        </w:rPr>
        <w:t>8</w:t>
      </w:r>
      <w:r w:rsidRPr="002E243C">
        <w:rPr>
          <w:rFonts w:ascii="Times New Roman" w:hAnsi="Times New Roman"/>
          <w:kern w:val="28"/>
          <w:u w:val="single"/>
          <w:lang w:val="en-US"/>
        </w:rPr>
        <w:t>.       CORRESPONDENCE</w:t>
      </w:r>
    </w:p>
    <w:p w:rsidR="00423FB1" w:rsidRDefault="00423FB1" w:rsidP="00423FB1">
      <w:pPr>
        <w:tabs>
          <w:tab w:val="decimal" w:pos="7088"/>
          <w:tab w:val="decimal" w:pos="7371"/>
        </w:tabs>
        <w:spacing w:after="0" w:line="240" w:lineRule="auto"/>
        <w:jc w:val="both"/>
        <w:rPr>
          <w:rFonts w:ascii="Times New Roman" w:hAnsi="Times New Roman"/>
          <w:kern w:val="28"/>
          <w:lang w:val="en-US"/>
        </w:rPr>
      </w:pPr>
    </w:p>
    <w:p w:rsidR="00A4169C" w:rsidRDefault="00423FB1"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r>
      <w:r w:rsidR="00091FBB">
        <w:rPr>
          <w:rFonts w:ascii="Times New Roman" w:hAnsi="Times New Roman"/>
          <w:kern w:val="28"/>
          <w:lang w:val="en-US"/>
        </w:rPr>
        <w:t>Countryside</w:t>
      </w:r>
      <w:r w:rsidR="00FC4A6D">
        <w:rPr>
          <w:rFonts w:ascii="Times New Roman" w:hAnsi="Times New Roman"/>
          <w:kern w:val="28"/>
          <w:lang w:val="en-US"/>
        </w:rPr>
        <w:t xml:space="preserve">  voice – Cllr Hill</w:t>
      </w:r>
      <w:r w:rsidR="00091FBB">
        <w:rPr>
          <w:rFonts w:ascii="Times New Roman" w:hAnsi="Times New Roman"/>
          <w:kern w:val="28"/>
          <w:lang w:val="en-US"/>
        </w:rPr>
        <w:t xml:space="preserve"> </w:t>
      </w:r>
    </w:p>
    <w:p w:rsidR="00FC4A6D" w:rsidRDefault="00BC2B94"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r>
      <w:r w:rsidR="00FC4A6D">
        <w:rPr>
          <w:rFonts w:ascii="Times New Roman" w:hAnsi="Times New Roman"/>
          <w:kern w:val="28"/>
          <w:lang w:val="en-US"/>
        </w:rPr>
        <w:t>letter and cheque from Yorventure – noted</w:t>
      </w:r>
    </w:p>
    <w:p w:rsidR="00BC2B94" w:rsidRDefault="00FC4A6D" w:rsidP="00CE3DF3">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(c)</w:t>
      </w:r>
      <w:r w:rsidR="00BC2B94">
        <w:rPr>
          <w:rFonts w:ascii="Times New Roman" w:hAnsi="Times New Roman"/>
          <w:kern w:val="28"/>
          <w:lang w:val="en-US"/>
        </w:rPr>
        <w:tab/>
      </w:r>
      <w:r>
        <w:rPr>
          <w:rFonts w:ascii="Times New Roman" w:hAnsi="Times New Roman"/>
          <w:kern w:val="28"/>
          <w:lang w:val="en-US"/>
        </w:rPr>
        <w:t>Estimates for pathway upgrade – dealt with under item 5(d)</w:t>
      </w:r>
    </w:p>
    <w:p w:rsidR="00BC2B94" w:rsidRDefault="00BC2B94" w:rsidP="00FC4A6D">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(d)</w:t>
      </w:r>
      <w:r>
        <w:rPr>
          <w:rFonts w:ascii="Times New Roman" w:hAnsi="Times New Roman"/>
          <w:kern w:val="28"/>
          <w:lang w:val="en-US"/>
        </w:rPr>
        <w:tab/>
      </w:r>
      <w:r w:rsidR="00FC4A6D">
        <w:rPr>
          <w:rFonts w:ascii="Times New Roman" w:hAnsi="Times New Roman"/>
          <w:kern w:val="28"/>
          <w:lang w:val="en-US"/>
        </w:rPr>
        <w:t xml:space="preserve">letter from staples – card no longer able to pay for goods.   </w:t>
      </w:r>
    </w:p>
    <w:p w:rsidR="00FC4A6D" w:rsidRDefault="00FC4A6D" w:rsidP="00FC4A6D">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(e)</w:t>
      </w:r>
      <w:r>
        <w:rPr>
          <w:rFonts w:ascii="Times New Roman" w:hAnsi="Times New Roman"/>
          <w:kern w:val="28"/>
          <w:lang w:val="en-US"/>
        </w:rPr>
        <w:tab/>
        <w:t>HSBC changes to credit interest</w:t>
      </w:r>
    </w:p>
    <w:p w:rsidR="00FC4A6D" w:rsidRDefault="00FC4A6D" w:rsidP="00FC4A6D">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(f)</w:t>
      </w:r>
      <w:r>
        <w:rPr>
          <w:rFonts w:ascii="Times New Roman" w:hAnsi="Times New Roman"/>
          <w:kern w:val="28"/>
          <w:lang w:val="en-US"/>
        </w:rPr>
        <w:tab/>
        <w:t>e-mails regarding Kirklands – to be discussed</w:t>
      </w:r>
    </w:p>
    <w:p w:rsidR="00FC4A6D" w:rsidRDefault="00FC4A6D" w:rsidP="00FC4A6D">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(g)</w:t>
      </w:r>
      <w:r>
        <w:rPr>
          <w:rFonts w:ascii="Times New Roman" w:hAnsi="Times New Roman"/>
          <w:kern w:val="28"/>
          <w:lang w:val="en-US"/>
        </w:rPr>
        <w:tab/>
        <w:t>Letter from Hethertons Solicitors  - to be dicussed</w:t>
      </w:r>
    </w:p>
    <w:p w:rsidR="00BC2B94" w:rsidRPr="00A4169C" w:rsidRDefault="00BC2B94" w:rsidP="00CE3DF3">
      <w:pPr>
        <w:tabs>
          <w:tab w:val="left" w:pos="720"/>
          <w:tab w:val="decimal" w:pos="7088"/>
          <w:tab w:val="decimal" w:pos="7371"/>
        </w:tabs>
        <w:spacing w:after="0" w:line="240" w:lineRule="auto"/>
        <w:jc w:val="both"/>
        <w:rPr>
          <w:rFonts w:ascii="Bookman Old Style" w:hAnsi="Bookman Old Style" w:cs="Times New Roman"/>
        </w:rPr>
      </w:pPr>
    </w:p>
    <w:p w:rsidR="00A4169C" w:rsidRDefault="00A4169C" w:rsidP="00E64252">
      <w:pPr>
        <w:pStyle w:val="NoSpacing"/>
        <w:rPr>
          <w:rFonts w:ascii="Bookman Old Style" w:hAnsi="Bookman Old Style" w:cs="Times New Roman"/>
          <w:u w:val="single"/>
        </w:rPr>
      </w:pPr>
    </w:p>
    <w:p w:rsidR="0046504E" w:rsidRPr="00423FB1" w:rsidRDefault="005F4FC6" w:rsidP="00E64252">
      <w:pPr>
        <w:pStyle w:val="NoSpacing"/>
        <w:rPr>
          <w:rFonts w:ascii="Bookman Old Style" w:hAnsi="Bookman Old Style" w:cs="Times New Roman"/>
          <w:b/>
        </w:rPr>
      </w:pPr>
      <w:r>
        <w:rPr>
          <w:rFonts w:ascii="Bookman Old Style" w:hAnsi="Bookman Old Style" w:cs="Times New Roman"/>
          <w:u w:val="single"/>
        </w:rPr>
        <w:t>9.</w:t>
      </w:r>
      <w:r>
        <w:rPr>
          <w:rFonts w:ascii="Bookman Old Style" w:hAnsi="Bookman Old Style" w:cs="Times New Roman"/>
          <w:u w:val="single"/>
        </w:rPr>
        <w:tab/>
      </w:r>
      <w:r w:rsidR="00423FB1">
        <w:rPr>
          <w:rFonts w:ascii="Bookman Old Style" w:hAnsi="Bookman Old Style" w:cs="Times New Roman"/>
          <w:u w:val="single"/>
        </w:rPr>
        <w:t xml:space="preserve"> </w:t>
      </w:r>
      <w:r w:rsidR="00423FB1" w:rsidRPr="00423FB1">
        <w:rPr>
          <w:rFonts w:ascii="Bookman Old Style" w:hAnsi="Bookman Old Style" w:cs="Times New Roman"/>
          <w:u w:val="single"/>
        </w:rPr>
        <w:t>AGENDA ITEMS FOR</w:t>
      </w:r>
      <w:r w:rsidR="00FC4A6D">
        <w:rPr>
          <w:rFonts w:ascii="Bookman Old Style" w:hAnsi="Bookman Old Style" w:cs="Times New Roman"/>
          <w:u w:val="single"/>
        </w:rPr>
        <w:t xml:space="preserve"> OCTOBER</w:t>
      </w:r>
      <w:r w:rsidR="00423FB1" w:rsidRPr="00423FB1">
        <w:rPr>
          <w:rFonts w:ascii="Bookman Old Style" w:hAnsi="Bookman Old Style" w:cs="Times New Roman"/>
          <w:b/>
        </w:rPr>
        <w:t>:</w:t>
      </w:r>
    </w:p>
    <w:p w:rsidR="00423FB1" w:rsidRPr="00423FB1" w:rsidRDefault="00423FB1" w:rsidP="00E64252">
      <w:pPr>
        <w:pStyle w:val="NoSpacing"/>
        <w:rPr>
          <w:rFonts w:ascii="Bookman Old Style" w:hAnsi="Bookman Old Style" w:cs="Times New Roman"/>
          <w:b/>
        </w:rPr>
      </w:pPr>
    </w:p>
    <w:p w:rsidR="00BC2B94" w:rsidRPr="00FC4A6D" w:rsidRDefault="00FC4A6D" w:rsidP="00E64252">
      <w:pPr>
        <w:pStyle w:val="NoSpacing"/>
        <w:rPr>
          <w:rFonts w:ascii="Bookman Old Style" w:hAnsi="Bookman Old Style" w:cs="Times New Roman"/>
        </w:rPr>
      </w:pPr>
      <w:r>
        <w:rPr>
          <w:rFonts w:ascii="Bookman Old Style" w:hAnsi="Bookman Old Style" w:cs="Times New Roman"/>
        </w:rPr>
        <w:t>Annual payment to St Marys and Outreach</w:t>
      </w:r>
    </w:p>
    <w:p w:rsidR="00BC2B94" w:rsidRDefault="00BC2B94" w:rsidP="00E64252">
      <w:pPr>
        <w:pStyle w:val="NoSpacing"/>
        <w:rPr>
          <w:rFonts w:ascii="Bookman Old Style" w:hAnsi="Bookman Old Style" w:cs="Times New Roman"/>
          <w:u w:val="single"/>
        </w:rPr>
      </w:pPr>
    </w:p>
    <w:p w:rsidR="005F4FC6" w:rsidRPr="005F4FC6" w:rsidRDefault="005F4FC6" w:rsidP="00E64252">
      <w:pPr>
        <w:pStyle w:val="NoSpacing"/>
        <w:rPr>
          <w:rFonts w:ascii="Bookman Old Style" w:hAnsi="Bookman Old Style" w:cs="Times New Roman"/>
          <w:u w:val="single"/>
        </w:rPr>
      </w:pPr>
      <w:r>
        <w:rPr>
          <w:rFonts w:ascii="Bookman Old Style" w:hAnsi="Bookman Old Style" w:cs="Times New Roman"/>
          <w:u w:val="single"/>
        </w:rPr>
        <w:t>10</w:t>
      </w:r>
      <w:r w:rsidRPr="005F4FC6">
        <w:rPr>
          <w:rFonts w:ascii="Bookman Old Style" w:hAnsi="Bookman Old Style" w:cs="Times New Roman"/>
          <w:u w:val="single"/>
        </w:rPr>
        <w:t>.</w:t>
      </w:r>
      <w:r w:rsidRPr="005F4FC6">
        <w:rPr>
          <w:rFonts w:ascii="Bookman Old Style" w:hAnsi="Bookman Old Style" w:cs="Times New Roman"/>
          <w:u w:val="single"/>
        </w:rPr>
        <w:tab/>
        <w:t xml:space="preserve"> DATE OF NEXT</w:t>
      </w:r>
      <w:r>
        <w:rPr>
          <w:rFonts w:ascii="Bookman Old Style" w:hAnsi="Bookman Old Style" w:cs="Times New Roman"/>
          <w:u w:val="single"/>
        </w:rPr>
        <w:t xml:space="preserve"> </w:t>
      </w:r>
      <w:r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he next meeting is Tuesday</w:t>
      </w:r>
      <w:r w:rsidR="00A4169C">
        <w:rPr>
          <w:rFonts w:ascii="Bookman Old Style" w:hAnsi="Bookman Old Style" w:cs="Times New Roman"/>
        </w:rPr>
        <w:t xml:space="preserve"> </w:t>
      </w:r>
      <w:r w:rsidR="00FC4A6D">
        <w:rPr>
          <w:rFonts w:ascii="Bookman Old Style" w:hAnsi="Bookman Old Style" w:cs="Times New Roman"/>
        </w:rPr>
        <w:t>11</w:t>
      </w:r>
      <w:r w:rsidR="00FC4A6D" w:rsidRPr="00FC4A6D">
        <w:rPr>
          <w:rFonts w:ascii="Bookman Old Style" w:hAnsi="Bookman Old Style" w:cs="Times New Roman"/>
          <w:vertAlign w:val="superscript"/>
        </w:rPr>
        <w:t>th</w:t>
      </w:r>
      <w:r w:rsidR="00FC4A6D">
        <w:rPr>
          <w:rFonts w:ascii="Bookman Old Style" w:hAnsi="Bookman Old Style" w:cs="Times New Roman"/>
        </w:rPr>
        <w:t xml:space="preserve"> October</w:t>
      </w:r>
      <w:r w:rsidR="00A4169C">
        <w:rPr>
          <w:rFonts w:ascii="Bookman Old Style" w:hAnsi="Bookman Old Style" w:cs="Times New Roman"/>
        </w:rPr>
        <w:t xml:space="preserve"> at 7</w:t>
      </w:r>
      <w:r w:rsidR="005F4FC6">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5F4FC6" w:rsidRDefault="005F4FC6" w:rsidP="00E64252">
      <w:pPr>
        <w:pStyle w:val="NoSpacing"/>
        <w:rPr>
          <w:rFonts w:ascii="Bookman Old Style" w:hAnsi="Bookman Old Style" w:cs="Times New Roman"/>
        </w:rPr>
      </w:pPr>
      <w:r>
        <w:rPr>
          <w:rFonts w:ascii="Bookman Old Style" w:hAnsi="Bookman Old Style" w:cs="Times New Roman"/>
        </w:rPr>
        <w:t xml:space="preserve">There being no other business the meeting closed at </w:t>
      </w:r>
      <w:r w:rsidR="00FC4A6D">
        <w:rPr>
          <w:rFonts w:ascii="Bookman Old Style" w:hAnsi="Bookman Old Style" w:cs="Times New Roman"/>
        </w:rPr>
        <w:t>8.55pm</w:t>
      </w:r>
      <w:r>
        <w:rPr>
          <w:rFonts w:ascii="Bookman Old Style" w:hAnsi="Bookman Old Style" w:cs="Times New Roman"/>
        </w:rPr>
        <w:t xml:space="preserve"> </w:t>
      </w: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 xml:space="preserve">Signed…………………………………………………….. </w:t>
      </w:r>
      <w:r w:rsidR="00FC4A6D">
        <w:rPr>
          <w:rFonts w:ascii="Bookman Old Style" w:hAnsi="Bookman Old Style"/>
        </w:rPr>
        <w:t>11</w:t>
      </w:r>
      <w:r w:rsidR="00FC4A6D" w:rsidRPr="00FC4A6D">
        <w:rPr>
          <w:rFonts w:ascii="Bookman Old Style" w:hAnsi="Bookman Old Style"/>
          <w:vertAlign w:val="superscript"/>
        </w:rPr>
        <w:t>th</w:t>
      </w:r>
      <w:r w:rsidR="00FC4A6D">
        <w:rPr>
          <w:rFonts w:ascii="Bookman Old Style" w:hAnsi="Bookman Old Style"/>
        </w:rPr>
        <w:t xml:space="preserve"> October</w:t>
      </w:r>
      <w:r w:rsidR="00BC2B94">
        <w:rPr>
          <w:rFonts w:ascii="Bookman Old Style" w:hAnsi="Bookman Old Style"/>
        </w:rPr>
        <w:t xml:space="preserve"> 20</w:t>
      </w:r>
      <w:r w:rsidR="0046504E">
        <w:rPr>
          <w:rFonts w:ascii="Bookman Old Style" w:hAnsi="Bookman Old Style"/>
        </w:rPr>
        <w:t>16</w:t>
      </w:r>
    </w:p>
    <w:p w:rsidR="00F14931" w:rsidRPr="00F14931" w:rsidRDefault="00F14931" w:rsidP="00F14931">
      <w:pPr>
        <w:pStyle w:val="NormalWeb"/>
        <w:jc w:val="both"/>
        <w:rPr>
          <w:rFonts w:ascii="Bookman Old Style" w:hAnsi="Bookman Old Style"/>
        </w:rPr>
      </w:pPr>
      <w:r>
        <w:rPr>
          <w:rFonts w:ascii="Bookman Old Style" w:hAnsi="Bookman Old Style"/>
        </w:rPr>
        <w:t>Chairman</w:t>
      </w:r>
      <w:bookmarkStart w:id="0" w:name="_GoBack"/>
      <w:bookmarkEnd w:id="0"/>
    </w:p>
    <w:sectPr w:rsidR="00F14931" w:rsidRPr="00F14931" w:rsidSect="00F025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9" w:footer="709"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8E5" w:rsidRDefault="009918E5" w:rsidP="00CB0624">
      <w:pPr>
        <w:spacing w:after="0" w:line="240" w:lineRule="auto"/>
      </w:pPr>
      <w:r>
        <w:separator/>
      </w:r>
    </w:p>
  </w:endnote>
  <w:endnote w:type="continuationSeparator" w:id="0">
    <w:p w:rsidR="009918E5" w:rsidRDefault="009918E5"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CB0624" w:rsidRDefault="00CB0624">
        <w:pPr>
          <w:pStyle w:val="Footer"/>
          <w:jc w:val="center"/>
        </w:pPr>
        <w:r>
          <w:fldChar w:fldCharType="begin"/>
        </w:r>
        <w:r>
          <w:instrText xml:space="preserve"> PAGE   \* MERGEFORMAT </w:instrText>
        </w:r>
        <w:r>
          <w:fldChar w:fldCharType="separate"/>
        </w:r>
        <w:r w:rsidR="00303C07">
          <w:rPr>
            <w:noProof/>
          </w:rPr>
          <w:t>31</w:t>
        </w:r>
        <w:r>
          <w:rPr>
            <w:noProof/>
          </w:rPr>
          <w:fldChar w:fldCharType="end"/>
        </w:r>
      </w:p>
    </w:sdtContent>
  </w:sdt>
  <w:p w:rsidR="00CB0624" w:rsidRDefault="00CB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8E5" w:rsidRDefault="009918E5" w:rsidP="00CB0624">
      <w:pPr>
        <w:spacing w:after="0" w:line="240" w:lineRule="auto"/>
      </w:pPr>
      <w:r>
        <w:separator/>
      </w:r>
    </w:p>
  </w:footnote>
  <w:footnote w:type="continuationSeparator" w:id="0">
    <w:p w:rsidR="009918E5" w:rsidRDefault="009918E5"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324E7"/>
    <w:rsid w:val="00036F33"/>
    <w:rsid w:val="00063750"/>
    <w:rsid w:val="00091FBB"/>
    <w:rsid w:val="00093A50"/>
    <w:rsid w:val="000A5020"/>
    <w:rsid w:val="0010710F"/>
    <w:rsid w:val="0011450B"/>
    <w:rsid w:val="00156598"/>
    <w:rsid w:val="00166FF1"/>
    <w:rsid w:val="00194F6A"/>
    <w:rsid w:val="001B05A2"/>
    <w:rsid w:val="001B2ECA"/>
    <w:rsid w:val="001D0974"/>
    <w:rsid w:val="001F209B"/>
    <w:rsid w:val="00201A0F"/>
    <w:rsid w:val="00217E8A"/>
    <w:rsid w:val="00225326"/>
    <w:rsid w:val="00226027"/>
    <w:rsid w:val="00274815"/>
    <w:rsid w:val="002C275C"/>
    <w:rsid w:val="002D3201"/>
    <w:rsid w:val="00303C07"/>
    <w:rsid w:val="00324059"/>
    <w:rsid w:val="00327CBC"/>
    <w:rsid w:val="00354DD2"/>
    <w:rsid w:val="003766DD"/>
    <w:rsid w:val="00382B26"/>
    <w:rsid w:val="00387F62"/>
    <w:rsid w:val="003946C3"/>
    <w:rsid w:val="003A53B5"/>
    <w:rsid w:val="003B1380"/>
    <w:rsid w:val="003E3B5A"/>
    <w:rsid w:val="00414BD4"/>
    <w:rsid w:val="00423FB1"/>
    <w:rsid w:val="0044337B"/>
    <w:rsid w:val="00457F02"/>
    <w:rsid w:val="0046504E"/>
    <w:rsid w:val="00477B1A"/>
    <w:rsid w:val="004B07B2"/>
    <w:rsid w:val="004C0D1E"/>
    <w:rsid w:val="005010D4"/>
    <w:rsid w:val="00502E1C"/>
    <w:rsid w:val="00507161"/>
    <w:rsid w:val="00507D71"/>
    <w:rsid w:val="0052618B"/>
    <w:rsid w:val="00544E95"/>
    <w:rsid w:val="005752FF"/>
    <w:rsid w:val="005879CE"/>
    <w:rsid w:val="005B060E"/>
    <w:rsid w:val="005B24AE"/>
    <w:rsid w:val="005C1170"/>
    <w:rsid w:val="005C509B"/>
    <w:rsid w:val="005C5177"/>
    <w:rsid w:val="005C584E"/>
    <w:rsid w:val="005F3E04"/>
    <w:rsid w:val="005F4FC6"/>
    <w:rsid w:val="00603AB3"/>
    <w:rsid w:val="00615C0B"/>
    <w:rsid w:val="00636248"/>
    <w:rsid w:val="006367EB"/>
    <w:rsid w:val="00671356"/>
    <w:rsid w:val="00696ABE"/>
    <w:rsid w:val="006C04D3"/>
    <w:rsid w:val="006D2BEE"/>
    <w:rsid w:val="007146ED"/>
    <w:rsid w:val="00716158"/>
    <w:rsid w:val="00757E4C"/>
    <w:rsid w:val="0078028B"/>
    <w:rsid w:val="00792765"/>
    <w:rsid w:val="0079309D"/>
    <w:rsid w:val="007932E6"/>
    <w:rsid w:val="00794FB3"/>
    <w:rsid w:val="007B4F60"/>
    <w:rsid w:val="007C4AE5"/>
    <w:rsid w:val="007E6BFC"/>
    <w:rsid w:val="007F01AE"/>
    <w:rsid w:val="00807E40"/>
    <w:rsid w:val="00875C26"/>
    <w:rsid w:val="00885C3D"/>
    <w:rsid w:val="008C60B8"/>
    <w:rsid w:val="008E32E9"/>
    <w:rsid w:val="008F0C46"/>
    <w:rsid w:val="00956E79"/>
    <w:rsid w:val="00961AC7"/>
    <w:rsid w:val="00970172"/>
    <w:rsid w:val="009918E5"/>
    <w:rsid w:val="00991A53"/>
    <w:rsid w:val="009E0B19"/>
    <w:rsid w:val="009F1CDA"/>
    <w:rsid w:val="009F5295"/>
    <w:rsid w:val="00A3645A"/>
    <w:rsid w:val="00A4169C"/>
    <w:rsid w:val="00A442B8"/>
    <w:rsid w:val="00A8724F"/>
    <w:rsid w:val="00A95832"/>
    <w:rsid w:val="00AB7116"/>
    <w:rsid w:val="00AF057E"/>
    <w:rsid w:val="00B06FCF"/>
    <w:rsid w:val="00B122D1"/>
    <w:rsid w:val="00B33A5C"/>
    <w:rsid w:val="00B46657"/>
    <w:rsid w:val="00B6226E"/>
    <w:rsid w:val="00B65399"/>
    <w:rsid w:val="00B85981"/>
    <w:rsid w:val="00BC2B94"/>
    <w:rsid w:val="00BD09B6"/>
    <w:rsid w:val="00BE20A8"/>
    <w:rsid w:val="00C06D1B"/>
    <w:rsid w:val="00C15A48"/>
    <w:rsid w:val="00C30407"/>
    <w:rsid w:val="00CB0624"/>
    <w:rsid w:val="00CD7A65"/>
    <w:rsid w:val="00CE3DF3"/>
    <w:rsid w:val="00D031C1"/>
    <w:rsid w:val="00DE13AB"/>
    <w:rsid w:val="00E07DCC"/>
    <w:rsid w:val="00E20FC0"/>
    <w:rsid w:val="00E40535"/>
    <w:rsid w:val="00E51844"/>
    <w:rsid w:val="00E64252"/>
    <w:rsid w:val="00E94899"/>
    <w:rsid w:val="00ED3A2D"/>
    <w:rsid w:val="00EF4B95"/>
    <w:rsid w:val="00EF5477"/>
    <w:rsid w:val="00F02579"/>
    <w:rsid w:val="00F05F8F"/>
    <w:rsid w:val="00F10FCF"/>
    <w:rsid w:val="00F133D4"/>
    <w:rsid w:val="00F14931"/>
    <w:rsid w:val="00F16931"/>
    <w:rsid w:val="00F16BBB"/>
    <w:rsid w:val="00F376E1"/>
    <w:rsid w:val="00F40921"/>
    <w:rsid w:val="00F910CD"/>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665B4-AE27-4544-B5F4-E29CE394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3B09-45B3-4072-A9E0-3815096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2016-09-21T06:47:00Z</cp:lastPrinted>
  <dcterms:created xsi:type="dcterms:W3CDTF">2016-09-21T06:49:00Z</dcterms:created>
  <dcterms:modified xsi:type="dcterms:W3CDTF">2016-09-21T06:49:00Z</dcterms:modified>
</cp:coreProperties>
</file>