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r>
        <w:t>STRENSALL with TOWTHORPE PARISH COUNCIL</w:t>
      </w:r>
    </w:p>
    <w:p w:rsidR="00DD372A" w:rsidRDefault="00DD372A" w:rsidP="0055740E">
      <w:pPr>
        <w:pStyle w:val="NoSpacing"/>
        <w:jc w:val="center"/>
      </w:pPr>
      <w:r>
        <w:t>Chairman: Councillor A H Fisher</w:t>
      </w:r>
    </w:p>
    <w:p w:rsidR="00DD372A" w:rsidRDefault="005752FF" w:rsidP="0055740E">
      <w:pPr>
        <w:pStyle w:val="NoSpacing"/>
        <w:jc w:val="center"/>
      </w:pPr>
      <w:r>
        <w:t>The Village Hall, Northfields</w:t>
      </w:r>
      <w:r w:rsidR="0055740E">
        <w:t xml:space="preserve">, </w:t>
      </w:r>
      <w:r>
        <w:t>Strensall, York</w:t>
      </w:r>
      <w:r w:rsidR="00E64252">
        <w:t xml:space="preserve"> YO32 5</w:t>
      </w:r>
      <w:r>
        <w:t>XW</w:t>
      </w:r>
    </w:p>
    <w:p w:rsidR="00DD372A" w:rsidRDefault="00E64252" w:rsidP="0055740E">
      <w:pPr>
        <w:pStyle w:val="NoSpacing"/>
        <w:jc w:val="center"/>
      </w:pPr>
      <w:r>
        <w:t>Tel: 491569</w:t>
      </w:r>
      <w:r w:rsidR="0055740E">
        <w:t xml:space="preserve">   </w:t>
      </w:r>
      <w:r>
        <w:t xml:space="preserve"> E-mail: </w:t>
      </w:r>
      <w:hyperlink r:id="rId8" w:history="1">
        <w:r w:rsidR="00DD372A" w:rsidRPr="009E2CCD">
          <w:rPr>
            <w:rStyle w:val="Hyperlink"/>
            <w:rFonts w:cstheme="minorBidi"/>
          </w:rPr>
          <w:t>clerk-strensallpc@btconnect.com</w:t>
        </w:r>
      </w:hyperlink>
    </w:p>
    <w:p w:rsidR="00DD372A" w:rsidRDefault="00DD372A" w:rsidP="00DD372A">
      <w:pPr>
        <w:pStyle w:val="NoSpacing"/>
        <w:jc w:val="right"/>
      </w:pP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B2685">
        <w:rPr>
          <w:rFonts w:ascii="Bookman Old Style" w:hAnsi="Bookman Old Style"/>
          <w:sz w:val="24"/>
          <w:szCs w:val="24"/>
        </w:rPr>
        <w:t>1</w:t>
      </w:r>
      <w:r w:rsidR="007F13C4">
        <w:rPr>
          <w:rFonts w:ascii="Bookman Old Style" w:hAnsi="Bookman Old Style"/>
          <w:sz w:val="24"/>
          <w:szCs w:val="24"/>
        </w:rPr>
        <w:t>4</w:t>
      </w:r>
      <w:r w:rsidR="007F13C4" w:rsidRPr="007F13C4">
        <w:rPr>
          <w:rFonts w:ascii="Bookman Old Style" w:hAnsi="Bookman Old Style"/>
          <w:sz w:val="24"/>
          <w:szCs w:val="24"/>
          <w:vertAlign w:val="superscript"/>
        </w:rPr>
        <w:t>th</w:t>
      </w:r>
      <w:r w:rsidR="007F13C4">
        <w:rPr>
          <w:rFonts w:ascii="Bookman Old Style" w:hAnsi="Bookman Old Style"/>
          <w:sz w:val="24"/>
          <w:szCs w:val="24"/>
        </w:rPr>
        <w:t xml:space="preserve"> February</w:t>
      </w:r>
      <w:r w:rsidR="0055740E">
        <w:rPr>
          <w:rFonts w:ascii="Bookman Old Style" w:hAnsi="Bookman Old Style"/>
          <w:sz w:val="24"/>
          <w:szCs w:val="24"/>
        </w:rPr>
        <w:t xml:space="preserve">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7F13C4">
        <w:rPr>
          <w:rFonts w:ascii="Bookman Old Style" w:hAnsi="Bookman Old Style"/>
          <w:sz w:val="24"/>
          <w:szCs w:val="24"/>
        </w:rPr>
        <w:t>00</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BB1129"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xml:space="preserve">, </w:t>
      </w:r>
      <w:r w:rsidR="00CB2685">
        <w:rPr>
          <w:rFonts w:ascii="Bookman Old Style" w:hAnsi="Bookman Old Style"/>
          <w:sz w:val="24"/>
          <w:szCs w:val="24"/>
        </w:rPr>
        <w:t>Chambers</w:t>
      </w:r>
      <w:r w:rsidR="00C30407">
        <w:rPr>
          <w:rFonts w:ascii="Bookman Old Style" w:hAnsi="Bookman Old Style"/>
          <w:sz w:val="24"/>
          <w:szCs w:val="24"/>
        </w:rPr>
        <w:t>,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615C0B">
        <w:rPr>
          <w:rFonts w:ascii="Bookman Old Style" w:hAnsi="Bookman Old Style"/>
          <w:sz w:val="24"/>
          <w:szCs w:val="24"/>
        </w:rPr>
        <w:t>Jakobsen</w:t>
      </w:r>
      <w:r w:rsidR="00250FD0">
        <w:rPr>
          <w:rFonts w:ascii="Bookman Old Style" w:hAnsi="Bookman Old Style"/>
          <w:sz w:val="24"/>
          <w:szCs w:val="24"/>
        </w:rPr>
        <w:t xml:space="preserve"> </w:t>
      </w:r>
    </w:p>
    <w:p w:rsidR="00716158" w:rsidRDefault="00DF364A" w:rsidP="00E51844">
      <w:pPr>
        <w:pStyle w:val="NoSpacing"/>
        <w:jc w:val="both"/>
        <w:rPr>
          <w:rFonts w:ascii="Bookman Old Style" w:hAnsi="Bookman Old Style"/>
          <w:sz w:val="24"/>
          <w:szCs w:val="24"/>
        </w:rPr>
      </w:pPr>
      <w:r>
        <w:rPr>
          <w:rFonts w:ascii="Bookman Old Style" w:hAnsi="Bookman Old Style"/>
          <w:sz w:val="24"/>
          <w:szCs w:val="24"/>
        </w:rPr>
        <w:t>And 4</w:t>
      </w:r>
      <w:r w:rsidR="00BB1129">
        <w:rPr>
          <w:rFonts w:ascii="Bookman Old Style" w:hAnsi="Bookman Old Style"/>
          <w:sz w:val="24"/>
          <w:szCs w:val="24"/>
        </w:rPr>
        <w:t xml:space="preserve"> members of the public</w:t>
      </w:r>
      <w:r w:rsidR="00250FD0">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DF364A"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Cllrs Mattinson, Chapman,</w:t>
      </w:r>
      <w:r w:rsidR="00DF364A">
        <w:rPr>
          <w:rFonts w:ascii="Bookman Old Style" w:hAnsi="Bookman Old Style"/>
        </w:rPr>
        <w:t xml:space="preserve">  Harvey-Walker, </w:t>
      </w:r>
      <w:r w:rsidR="007F13C4">
        <w:rPr>
          <w:rFonts w:ascii="Bookman Old Style" w:hAnsi="Bookman Old Style"/>
        </w:rPr>
        <w:t xml:space="preserve"> Mrs D Hails and Mrs J Smith</w:t>
      </w:r>
      <w:r w:rsidR="00556E83">
        <w:rPr>
          <w:rFonts w:ascii="Bookman Old Style" w:hAnsi="Bookman Old Style"/>
        </w:rPr>
        <w:t xml:space="preserve"> </w:t>
      </w:r>
      <w:r w:rsidR="00DF364A">
        <w:rPr>
          <w:rFonts w:ascii="Bookman Old Style" w:hAnsi="Bookman Old Style"/>
        </w:rPr>
        <w:t>and the reasons given were accepted</w:t>
      </w:r>
    </w:p>
    <w:p w:rsidR="00E64252" w:rsidRDefault="00BB1129" w:rsidP="00E64252">
      <w:pPr>
        <w:pStyle w:val="NormalWeb"/>
        <w:rPr>
          <w:rFonts w:ascii="Bookman Old Style" w:hAnsi="Bookman Old Style"/>
        </w:rPr>
      </w:pPr>
      <w:r>
        <w:rPr>
          <w:rFonts w:ascii="Bookman Old Style" w:hAnsi="Bookman Old Style"/>
        </w:rPr>
        <w:t>Ward Cllr</w:t>
      </w:r>
      <w:r w:rsidR="007F13C4">
        <w:rPr>
          <w:rFonts w:ascii="Bookman Old Style" w:hAnsi="Bookman Old Style"/>
        </w:rPr>
        <w:t>s</w:t>
      </w:r>
      <w:r>
        <w:rPr>
          <w:rFonts w:ascii="Bookman Old Style" w:hAnsi="Bookman Old Style"/>
        </w:rPr>
        <w:t xml:space="preserve"> P Doughty</w:t>
      </w:r>
      <w:r w:rsidR="007F13C4">
        <w:rPr>
          <w:rFonts w:ascii="Bookman Old Style" w:hAnsi="Bookman Old Style"/>
        </w:rPr>
        <w:t xml:space="preserve"> and Ms H Douglas</w:t>
      </w:r>
      <w:r w:rsidR="00415C60">
        <w:rPr>
          <w:rFonts w:ascii="Bookman Old Style" w:hAnsi="Bookman Old Style"/>
        </w:rPr>
        <w:t xml:space="preserve"> and Mrs J Smith</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DF364A" w:rsidP="00C30407">
      <w:pPr>
        <w:pStyle w:val="NormalWeb"/>
        <w:jc w:val="both"/>
        <w:rPr>
          <w:rFonts w:ascii="Bookman Old Style" w:hAnsi="Bookman Old Style"/>
        </w:rPr>
      </w:pPr>
      <w:r w:rsidRPr="00DF364A">
        <w:rPr>
          <w:rFonts w:ascii="Bookman Old Style" w:hAnsi="Bookman Old Style"/>
        </w:rPr>
        <w:t>Cllr Chambers declared a personal interest in item</w:t>
      </w:r>
      <w:r>
        <w:rPr>
          <w:rFonts w:ascii="Bookman Old Style" w:hAnsi="Bookman Old Style"/>
        </w:rPr>
        <w:t xml:space="preserve"> </w:t>
      </w:r>
      <w:r w:rsidRPr="00DF364A">
        <w:rPr>
          <w:rFonts w:ascii="Bookman Old Style" w:hAnsi="Bookman Old Style"/>
        </w:rPr>
        <w:t>5(g)</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7F13C4">
        <w:rPr>
          <w:rFonts w:ascii="Bookman Old Style" w:hAnsi="Bookman Old Style"/>
          <w:kern w:val="28"/>
          <w:sz w:val="24"/>
          <w:szCs w:val="24"/>
          <w:lang w:val="en-US"/>
        </w:rPr>
        <w:t>10</w:t>
      </w:r>
      <w:r w:rsidR="007F13C4" w:rsidRPr="007F13C4">
        <w:rPr>
          <w:rFonts w:ascii="Bookman Old Style" w:hAnsi="Bookman Old Style"/>
          <w:kern w:val="28"/>
          <w:sz w:val="24"/>
          <w:szCs w:val="24"/>
          <w:vertAlign w:val="superscript"/>
          <w:lang w:val="en-US"/>
        </w:rPr>
        <w:t>th</w:t>
      </w:r>
      <w:r w:rsidR="007F13C4">
        <w:rPr>
          <w:rFonts w:ascii="Bookman Old Style" w:hAnsi="Bookman Old Style"/>
          <w:kern w:val="28"/>
          <w:sz w:val="24"/>
          <w:szCs w:val="24"/>
          <w:lang w:val="en-US"/>
        </w:rPr>
        <w:t xml:space="preserve"> January</w:t>
      </w:r>
      <w:r>
        <w:rPr>
          <w:rFonts w:ascii="Bookman Old Style" w:hAnsi="Bookman Old Style"/>
          <w:kern w:val="28"/>
          <w:sz w:val="24"/>
          <w:szCs w:val="24"/>
          <w:lang w:val="en-US"/>
        </w:rPr>
        <w:t xml:space="preserve"> 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7F13C4">
        <w:rPr>
          <w:rFonts w:ascii="Bookman Old Style" w:hAnsi="Bookman Old Style"/>
          <w:kern w:val="28"/>
          <w:sz w:val="24"/>
          <w:szCs w:val="24"/>
          <w:lang w:val="en-US"/>
        </w:rPr>
        <w:t>10</w:t>
      </w:r>
      <w:r w:rsidR="007F13C4" w:rsidRPr="007F13C4">
        <w:rPr>
          <w:rFonts w:ascii="Bookman Old Style" w:hAnsi="Bookman Old Style"/>
          <w:kern w:val="28"/>
          <w:sz w:val="24"/>
          <w:szCs w:val="24"/>
          <w:vertAlign w:val="superscript"/>
          <w:lang w:val="en-US"/>
        </w:rPr>
        <w:t>th</w:t>
      </w:r>
      <w:r w:rsidR="007F13C4">
        <w:rPr>
          <w:rFonts w:ascii="Bookman Old Style" w:hAnsi="Bookman Old Style"/>
          <w:kern w:val="28"/>
          <w:sz w:val="24"/>
          <w:szCs w:val="24"/>
          <w:lang w:val="en-US"/>
        </w:rPr>
        <w:t xml:space="preserve"> and 24</w:t>
      </w:r>
      <w:r w:rsidR="007F13C4" w:rsidRPr="007F13C4">
        <w:rPr>
          <w:rFonts w:ascii="Bookman Old Style" w:hAnsi="Bookman Old Style"/>
          <w:kern w:val="28"/>
          <w:sz w:val="24"/>
          <w:szCs w:val="24"/>
          <w:vertAlign w:val="superscript"/>
          <w:lang w:val="en-US"/>
        </w:rPr>
        <w:t>th</w:t>
      </w:r>
      <w:r w:rsidR="007F13C4">
        <w:rPr>
          <w:rFonts w:ascii="Bookman Old Style" w:hAnsi="Bookman Old Style"/>
          <w:kern w:val="28"/>
          <w:sz w:val="24"/>
          <w:szCs w:val="24"/>
          <w:lang w:val="en-US"/>
        </w:rPr>
        <w:t xml:space="preserve"> January</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 xml:space="preserve">Resolution </w:t>
      </w:r>
      <w:r w:rsidR="0055740E">
        <w:rPr>
          <w:rFonts w:ascii="Bookman Old Style" w:hAnsi="Bookman Old Style"/>
          <w:b/>
          <w:kern w:val="28"/>
          <w:sz w:val="24"/>
          <w:szCs w:val="24"/>
          <w:lang w:val="en-US"/>
        </w:rPr>
        <w:t>1</w:t>
      </w:r>
      <w:r w:rsidR="007F13C4">
        <w:rPr>
          <w:rFonts w:ascii="Bookman Old Style" w:hAnsi="Bookman Old Style"/>
          <w:b/>
          <w:kern w:val="28"/>
          <w:sz w:val="24"/>
          <w:szCs w:val="24"/>
          <w:lang w:val="en-US"/>
        </w:rPr>
        <w:t>402</w:t>
      </w:r>
      <w:r w:rsidR="0055740E">
        <w:rPr>
          <w:rFonts w:ascii="Bookman Old Style" w:hAnsi="Bookman Old Style"/>
          <w:b/>
          <w:kern w:val="28"/>
          <w:sz w:val="24"/>
          <w:szCs w:val="24"/>
          <w:lang w:val="en-US"/>
        </w:rPr>
        <w:t>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7F13C4" w:rsidRPr="00DF364A" w:rsidRDefault="00DF364A" w:rsidP="001F10EA">
      <w:pPr>
        <w:pStyle w:val="NormalWeb"/>
        <w:jc w:val="both"/>
        <w:rPr>
          <w:rFonts w:ascii="Bookman Old Style" w:hAnsi="Bookman Old Style"/>
        </w:rPr>
      </w:pPr>
      <w:r w:rsidRPr="00DF364A">
        <w:rPr>
          <w:rFonts w:ascii="Bookman Old Style" w:hAnsi="Bookman Old Style"/>
        </w:rPr>
        <w:t>A lady stood up and spoke for two minutes on the situa</w:t>
      </w:r>
      <w:r>
        <w:rPr>
          <w:rFonts w:ascii="Bookman Old Style" w:hAnsi="Bookman Old Style"/>
        </w:rPr>
        <w:t xml:space="preserve">tion at Kirklands playground. </w:t>
      </w:r>
      <w:r w:rsidR="001F10EA">
        <w:rPr>
          <w:rFonts w:ascii="Bookman Old Style" w:hAnsi="Bookman Old Style"/>
        </w:rPr>
        <w:t>She</w:t>
      </w:r>
      <w:r>
        <w:rPr>
          <w:rFonts w:ascii="Bookman Old Style" w:hAnsi="Bookman Old Style"/>
        </w:rPr>
        <w:t xml:space="preserve"> </w:t>
      </w:r>
      <w:r w:rsidRPr="00DF364A">
        <w:rPr>
          <w:rFonts w:ascii="Bookman Old Style" w:hAnsi="Bookman Old Style"/>
        </w:rPr>
        <w:t>was asked to sit down</w:t>
      </w:r>
      <w:r w:rsidR="001F10EA">
        <w:rPr>
          <w:rFonts w:ascii="Bookman Old Style" w:hAnsi="Bookman Old Style"/>
        </w:rPr>
        <w:t xml:space="preserve"> before she reached the end of her speech as she was over the time permitted and her remarks had become personal.</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B209CC"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861B97">
        <w:rPr>
          <w:rFonts w:ascii="Bookman Old Style" w:hAnsi="Bookman Old Style"/>
          <w:b/>
          <w:sz w:val="24"/>
          <w:szCs w:val="24"/>
        </w:rPr>
        <w:t>Parish Council Vacancy</w:t>
      </w:r>
      <w:r w:rsidR="00574359">
        <w:rPr>
          <w:rFonts w:ascii="Bookman Old Style" w:hAnsi="Bookman Old Style"/>
          <w:sz w:val="24"/>
          <w:szCs w:val="24"/>
        </w:rPr>
        <w:t xml:space="preserve"> – th</w:t>
      </w:r>
      <w:r w:rsidR="00861B97">
        <w:rPr>
          <w:rFonts w:ascii="Bookman Old Style" w:hAnsi="Bookman Old Style"/>
          <w:sz w:val="24"/>
          <w:szCs w:val="24"/>
        </w:rPr>
        <w:t xml:space="preserve">e </w:t>
      </w:r>
      <w:r w:rsidR="007F13C4">
        <w:rPr>
          <w:rFonts w:ascii="Bookman Old Style" w:hAnsi="Bookman Old Style"/>
          <w:sz w:val="24"/>
          <w:szCs w:val="24"/>
        </w:rPr>
        <w:t>clerk had received two enquiries regarding the vacancy but no application as yet</w:t>
      </w:r>
    </w:p>
    <w:p w:rsidR="007F13C4" w:rsidRDefault="00E94899" w:rsidP="007B4F60">
      <w:pPr>
        <w:pStyle w:val="NoSpacing"/>
        <w:ind w:left="567" w:hanging="567"/>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7F13C4" w:rsidRPr="007F13C4">
        <w:rPr>
          <w:rFonts w:ascii="Bookman Old Style" w:hAnsi="Bookman Old Style"/>
          <w:b/>
          <w:sz w:val="24"/>
          <w:szCs w:val="24"/>
        </w:rPr>
        <w:t>Annual Parish Councils meeting with Julian Sturdy MP</w:t>
      </w:r>
    </w:p>
    <w:p w:rsidR="007F13C4" w:rsidRDefault="007F13C4" w:rsidP="007F13C4">
      <w:pPr>
        <w:pStyle w:val="NoSpacing"/>
        <w:ind w:left="567"/>
        <w:jc w:val="both"/>
        <w:rPr>
          <w:rFonts w:ascii="Bookman Old Style" w:hAnsi="Bookman Old Style"/>
          <w:sz w:val="24"/>
          <w:szCs w:val="24"/>
        </w:rPr>
      </w:pPr>
      <w:r>
        <w:rPr>
          <w:rFonts w:ascii="Bookman Old Style" w:hAnsi="Bookman Old Style"/>
          <w:sz w:val="24"/>
          <w:szCs w:val="24"/>
        </w:rPr>
        <w:t>Attended by Cllrs Chapman and Jakobsen</w:t>
      </w:r>
      <w:r w:rsidR="00DF364A">
        <w:rPr>
          <w:rFonts w:ascii="Bookman Old Style" w:hAnsi="Bookman Old Style"/>
          <w:sz w:val="24"/>
          <w:szCs w:val="24"/>
        </w:rPr>
        <w:t xml:space="preserve"> when the issue of a zebra crossing was discussed.  That morning the Clerk had received information from City Council.  The Chairman asked that this be circulated for comment as soon as possible.</w:t>
      </w:r>
    </w:p>
    <w:p w:rsidR="008E13BD" w:rsidRDefault="003624FA" w:rsidP="00862018">
      <w:pPr>
        <w:pStyle w:val="NoSpacing"/>
        <w:ind w:left="567" w:hanging="567"/>
        <w:jc w:val="both"/>
        <w:rPr>
          <w:rFonts w:ascii="Bookman Old Style" w:hAnsi="Bookman Old Style"/>
          <w:sz w:val="24"/>
          <w:szCs w:val="24"/>
        </w:rPr>
      </w:pPr>
      <w:r w:rsidRPr="003624FA">
        <w:rPr>
          <w:rFonts w:ascii="Bookman Old Style" w:hAnsi="Bookman Old Style"/>
          <w:sz w:val="24"/>
          <w:szCs w:val="24"/>
        </w:rPr>
        <w:t>(c</w:t>
      </w:r>
      <w:r>
        <w:rPr>
          <w:rFonts w:ascii="Bookman Old Style" w:hAnsi="Bookman Old Style"/>
          <w:b/>
          <w:sz w:val="24"/>
          <w:szCs w:val="24"/>
        </w:rPr>
        <w:t>)</w:t>
      </w:r>
      <w:r w:rsidR="00D925A3">
        <w:rPr>
          <w:rFonts w:ascii="Bookman Old Style" w:hAnsi="Bookman Old Style"/>
          <w:b/>
          <w:sz w:val="24"/>
          <w:szCs w:val="24"/>
        </w:rPr>
        <w:tab/>
      </w:r>
      <w:r w:rsidR="007F13C4">
        <w:rPr>
          <w:rFonts w:ascii="Bookman Old Style" w:hAnsi="Bookman Old Style"/>
          <w:b/>
          <w:sz w:val="24"/>
          <w:szCs w:val="24"/>
        </w:rPr>
        <w:t>Police reports</w:t>
      </w:r>
      <w:r w:rsidR="003A53B5">
        <w:rPr>
          <w:rFonts w:ascii="Bookman Old Style" w:hAnsi="Bookman Old Style"/>
          <w:b/>
          <w:sz w:val="24"/>
          <w:szCs w:val="24"/>
        </w:rPr>
        <w:t xml:space="preserve"> </w:t>
      </w:r>
      <w:r w:rsidR="003A53B5">
        <w:rPr>
          <w:rFonts w:ascii="Bookman Old Style" w:hAnsi="Bookman Old Style"/>
          <w:sz w:val="24"/>
          <w:szCs w:val="24"/>
        </w:rPr>
        <w:t>– The</w:t>
      </w:r>
      <w:r w:rsidR="007F13C4">
        <w:rPr>
          <w:rFonts w:ascii="Bookman Old Style" w:hAnsi="Bookman Old Style"/>
          <w:sz w:val="24"/>
          <w:szCs w:val="24"/>
        </w:rPr>
        <w:t xml:space="preserve"> problem with youths on Friday and  Saturday evenings continues</w:t>
      </w:r>
      <w:r w:rsidR="00B209CC">
        <w:rPr>
          <w:rFonts w:ascii="Bookman Old Style" w:hAnsi="Bookman Old Style"/>
          <w:sz w:val="24"/>
          <w:szCs w:val="24"/>
        </w:rPr>
        <w:t xml:space="preserve"> </w:t>
      </w:r>
      <w:r w:rsidR="007F13C4">
        <w:rPr>
          <w:rFonts w:ascii="Bookman Old Style" w:hAnsi="Bookman Old Style"/>
          <w:sz w:val="24"/>
          <w:szCs w:val="24"/>
        </w:rPr>
        <w:t xml:space="preserve">and the perceived lack of police presence is </w:t>
      </w:r>
      <w:r w:rsidR="007F13C4">
        <w:rPr>
          <w:rFonts w:ascii="Bookman Old Style" w:hAnsi="Bookman Old Style"/>
          <w:sz w:val="24"/>
          <w:szCs w:val="24"/>
        </w:rPr>
        <w:lastRenderedPageBreak/>
        <w:t xml:space="preserve">concerning residents. </w:t>
      </w:r>
      <w:r w:rsidR="00E31E31">
        <w:rPr>
          <w:rFonts w:ascii="Bookman Old Style" w:hAnsi="Bookman Old Style"/>
          <w:sz w:val="24"/>
          <w:szCs w:val="24"/>
        </w:rPr>
        <w:t xml:space="preserve">  A meeting at Athena House in Clifton has been </w:t>
      </w:r>
      <w:r w:rsidR="00DF364A">
        <w:rPr>
          <w:rFonts w:ascii="Bookman Old Style" w:hAnsi="Bookman Old Style"/>
          <w:sz w:val="24"/>
          <w:szCs w:val="24"/>
        </w:rPr>
        <w:t>arranged for 13</w:t>
      </w:r>
      <w:r w:rsidR="00DF364A" w:rsidRPr="00DF364A">
        <w:rPr>
          <w:rFonts w:ascii="Bookman Old Style" w:hAnsi="Bookman Old Style"/>
          <w:sz w:val="24"/>
          <w:szCs w:val="24"/>
          <w:vertAlign w:val="superscript"/>
        </w:rPr>
        <w:t>th</w:t>
      </w:r>
      <w:r w:rsidR="00DF364A">
        <w:rPr>
          <w:rFonts w:ascii="Bookman Old Style" w:hAnsi="Bookman Old Style"/>
          <w:sz w:val="24"/>
          <w:szCs w:val="24"/>
        </w:rPr>
        <w:t xml:space="preserve"> March at 7PM – the Clerk, Chairman, and Mrs Smith were hoping to attend.  Any other member wishing to do so could inform the Clerk before the end of the month </w:t>
      </w:r>
    </w:p>
    <w:p w:rsidR="00C84B45" w:rsidRDefault="003624FA" w:rsidP="00862018">
      <w:pPr>
        <w:pStyle w:val="NoSpacing"/>
        <w:ind w:left="567" w:hanging="567"/>
        <w:jc w:val="both"/>
        <w:rPr>
          <w:rFonts w:ascii="Bookman Old Style" w:hAnsi="Bookman Old Style"/>
          <w:b/>
          <w:sz w:val="24"/>
          <w:szCs w:val="24"/>
        </w:rPr>
      </w:pPr>
      <w:r>
        <w:rPr>
          <w:rFonts w:ascii="Bookman Old Style" w:hAnsi="Bookman Old Style"/>
          <w:sz w:val="24"/>
          <w:szCs w:val="24"/>
        </w:rPr>
        <w:t>(d)</w:t>
      </w:r>
      <w:r>
        <w:rPr>
          <w:rFonts w:ascii="Bookman Old Style" w:hAnsi="Bookman Old Style"/>
          <w:sz w:val="24"/>
          <w:szCs w:val="24"/>
        </w:rPr>
        <w:tab/>
      </w:r>
      <w:r w:rsidR="00CC798D" w:rsidRPr="00CC798D">
        <w:rPr>
          <w:rFonts w:ascii="Bookman Old Style" w:hAnsi="Bookman Old Style"/>
          <w:b/>
          <w:sz w:val="24"/>
          <w:szCs w:val="24"/>
        </w:rPr>
        <w:t>Neighbourhood Plan</w:t>
      </w:r>
      <w:r w:rsidR="00CC798D">
        <w:rPr>
          <w:rFonts w:ascii="Bookman Old Style" w:hAnsi="Bookman Old Style"/>
          <w:sz w:val="24"/>
          <w:szCs w:val="24"/>
        </w:rPr>
        <w:t xml:space="preserve">  </w:t>
      </w:r>
      <w:r w:rsidR="00862018">
        <w:rPr>
          <w:rFonts w:ascii="Bookman Old Style" w:hAnsi="Bookman Old Style"/>
          <w:sz w:val="24"/>
          <w:szCs w:val="24"/>
        </w:rPr>
        <w:t>The C</w:t>
      </w:r>
      <w:r w:rsidR="00CC798D">
        <w:rPr>
          <w:rFonts w:ascii="Bookman Old Style" w:hAnsi="Bookman Old Style"/>
          <w:sz w:val="24"/>
          <w:szCs w:val="24"/>
        </w:rPr>
        <w:t xml:space="preserve">hairman updated the Council </w:t>
      </w:r>
      <w:r w:rsidR="00C84B45">
        <w:rPr>
          <w:rFonts w:ascii="Bookman Old Style" w:hAnsi="Bookman Old Style"/>
          <w:sz w:val="24"/>
          <w:szCs w:val="24"/>
        </w:rPr>
        <w:t>following his representation to</w:t>
      </w:r>
      <w:r w:rsidR="007F13C4">
        <w:rPr>
          <w:rFonts w:ascii="Bookman Old Style" w:hAnsi="Bookman Old Style"/>
          <w:sz w:val="24"/>
          <w:szCs w:val="24"/>
        </w:rPr>
        <w:t xml:space="preserve"> Stockton on the Forest PC  He had put the request in writing and</w:t>
      </w:r>
      <w:r w:rsidR="000718CB">
        <w:rPr>
          <w:rFonts w:ascii="Bookman Old Style" w:hAnsi="Bookman Old Style"/>
          <w:sz w:val="24"/>
          <w:szCs w:val="24"/>
        </w:rPr>
        <w:t xml:space="preserve"> this letter was approved to be signed and sent.  </w:t>
      </w:r>
      <w:r w:rsidR="000718CB">
        <w:rPr>
          <w:rFonts w:ascii="Bookman Old Style" w:hAnsi="Bookman Old Style"/>
          <w:b/>
          <w:sz w:val="24"/>
          <w:szCs w:val="24"/>
        </w:rPr>
        <w:t>Resolution 140217/02</w:t>
      </w:r>
    </w:p>
    <w:p w:rsidR="00E31E31" w:rsidRPr="00A6053F" w:rsidRDefault="00E31E31" w:rsidP="00862018">
      <w:pPr>
        <w:pStyle w:val="NoSpacing"/>
        <w:ind w:left="567" w:hanging="567"/>
        <w:jc w:val="both"/>
        <w:rPr>
          <w:rFonts w:ascii="Bookman Old Style" w:hAnsi="Bookman Old Style"/>
          <w:b/>
          <w:sz w:val="24"/>
          <w:szCs w:val="24"/>
        </w:rPr>
      </w:pPr>
    </w:p>
    <w:p w:rsidR="00A6053F" w:rsidRPr="00A6053F" w:rsidRDefault="009D7F4B" w:rsidP="00A442B8">
      <w:pPr>
        <w:pStyle w:val="NoSpacing"/>
        <w:ind w:left="567" w:hanging="567"/>
        <w:jc w:val="both"/>
        <w:rPr>
          <w:rFonts w:ascii="Bookman Old Style" w:hAnsi="Bookman Old Style"/>
          <w:b/>
          <w:sz w:val="24"/>
          <w:szCs w:val="24"/>
        </w:rPr>
      </w:pPr>
      <w:r>
        <w:rPr>
          <w:rFonts w:ascii="Bookman Old Style" w:hAnsi="Bookman Old Style"/>
          <w:sz w:val="24"/>
          <w:szCs w:val="24"/>
        </w:rPr>
        <w:t>(</w:t>
      </w:r>
      <w:r w:rsidR="00D90DF3">
        <w:rPr>
          <w:rFonts w:ascii="Bookman Old Style" w:hAnsi="Bookman Old Style"/>
          <w:sz w:val="24"/>
          <w:szCs w:val="24"/>
        </w:rPr>
        <w:t>e</w:t>
      </w:r>
      <w:r w:rsidR="003766DD">
        <w:rPr>
          <w:rFonts w:ascii="Bookman Old Style" w:hAnsi="Bookman Old Style"/>
          <w:sz w:val="24"/>
          <w:szCs w:val="24"/>
        </w:rPr>
        <w:t>)</w:t>
      </w:r>
      <w:r w:rsidR="003766DD">
        <w:rPr>
          <w:rFonts w:ascii="Bookman Old Style" w:hAnsi="Bookman Old Style"/>
          <w:sz w:val="24"/>
          <w:szCs w:val="24"/>
        </w:rPr>
        <w:tab/>
      </w:r>
      <w:r w:rsidR="00A6053F">
        <w:rPr>
          <w:rFonts w:ascii="Bookman Old Style" w:hAnsi="Bookman Old Style"/>
          <w:b/>
          <w:sz w:val="24"/>
          <w:szCs w:val="24"/>
        </w:rPr>
        <w:t>Playgrounds</w:t>
      </w:r>
    </w:p>
    <w:p w:rsidR="00D75447" w:rsidRDefault="00A6053F" w:rsidP="00270DF4">
      <w:pPr>
        <w:pStyle w:val="NoSpacing"/>
        <w:ind w:left="567" w:hanging="567"/>
        <w:jc w:val="both"/>
        <w:rPr>
          <w:rFonts w:ascii="Bookman Old Style" w:hAnsi="Bookman Old Style"/>
          <w:sz w:val="24"/>
          <w:szCs w:val="24"/>
        </w:rPr>
      </w:pPr>
      <w:r>
        <w:rPr>
          <w:rFonts w:ascii="Bookman Old Style" w:hAnsi="Bookman Old Style"/>
          <w:sz w:val="24"/>
          <w:szCs w:val="24"/>
        </w:rPr>
        <w:tab/>
      </w:r>
      <w:r w:rsidR="00B84996">
        <w:rPr>
          <w:rFonts w:ascii="Bookman Old Style" w:hAnsi="Bookman Old Style"/>
          <w:sz w:val="24"/>
          <w:szCs w:val="24"/>
        </w:rPr>
        <w:t xml:space="preserve">(i) </w:t>
      </w:r>
      <w:r>
        <w:rPr>
          <w:rFonts w:ascii="Bookman Old Style" w:hAnsi="Bookman Old Style"/>
          <w:sz w:val="24"/>
          <w:szCs w:val="24"/>
        </w:rPr>
        <w:t xml:space="preserve">Kirklands – </w:t>
      </w:r>
      <w:r w:rsidR="00DF364A">
        <w:rPr>
          <w:rFonts w:ascii="Bookman Old Style" w:hAnsi="Bookman Old Style"/>
          <w:sz w:val="24"/>
          <w:szCs w:val="24"/>
        </w:rPr>
        <w:t xml:space="preserve">the situation has been made complicated by the lack of </w:t>
      </w:r>
      <w:r w:rsidR="005004DB">
        <w:rPr>
          <w:rFonts w:ascii="Bookman Old Style" w:hAnsi="Bookman Old Style"/>
          <w:sz w:val="24"/>
          <w:szCs w:val="24"/>
        </w:rPr>
        <w:t xml:space="preserve">written </w:t>
      </w:r>
      <w:r w:rsidR="00DF364A">
        <w:rPr>
          <w:rFonts w:ascii="Bookman Old Style" w:hAnsi="Bookman Old Style"/>
          <w:sz w:val="24"/>
          <w:szCs w:val="24"/>
        </w:rPr>
        <w:t>response by the Insurance Company to the</w:t>
      </w:r>
      <w:r w:rsidR="005004DB">
        <w:rPr>
          <w:rFonts w:ascii="Bookman Old Style" w:hAnsi="Bookman Old Style"/>
          <w:sz w:val="24"/>
          <w:szCs w:val="24"/>
        </w:rPr>
        <w:t xml:space="preserve"> solicitors acting for the</w:t>
      </w:r>
      <w:r w:rsidR="00DF364A">
        <w:rPr>
          <w:rFonts w:ascii="Bookman Old Style" w:hAnsi="Bookman Old Style"/>
          <w:sz w:val="24"/>
          <w:szCs w:val="24"/>
        </w:rPr>
        <w:t xml:space="preserve"> two residents who have taken</w:t>
      </w:r>
      <w:r w:rsidR="005004DB">
        <w:rPr>
          <w:rFonts w:ascii="Bookman Old Style" w:hAnsi="Bookman Old Style"/>
          <w:sz w:val="24"/>
          <w:szCs w:val="24"/>
        </w:rPr>
        <w:t xml:space="preserve"> </w:t>
      </w:r>
      <w:r w:rsidR="00DF364A">
        <w:rPr>
          <w:rFonts w:ascii="Bookman Old Style" w:hAnsi="Bookman Old Style"/>
          <w:sz w:val="24"/>
          <w:szCs w:val="24"/>
        </w:rPr>
        <w:t>legal</w:t>
      </w:r>
      <w:r w:rsidR="005004DB">
        <w:rPr>
          <w:rFonts w:ascii="Bookman Old Style" w:hAnsi="Bookman Old Style"/>
          <w:sz w:val="24"/>
          <w:szCs w:val="24"/>
        </w:rPr>
        <w:t xml:space="preserve"> </w:t>
      </w:r>
      <w:r w:rsidR="00DF364A">
        <w:rPr>
          <w:rFonts w:ascii="Bookman Old Style" w:hAnsi="Bookman Old Style"/>
          <w:sz w:val="24"/>
          <w:szCs w:val="24"/>
        </w:rPr>
        <w:t>action</w:t>
      </w:r>
      <w:r w:rsidR="005004DB">
        <w:rPr>
          <w:rFonts w:ascii="Bookman Old Style" w:hAnsi="Bookman Old Style"/>
          <w:sz w:val="24"/>
          <w:szCs w:val="24"/>
        </w:rPr>
        <w:t xml:space="preserve"> against the Parish Council.  The PC was told not to communicate with the complainants as this would be done direct.  Following confirmation by-mail of </w:t>
      </w:r>
      <w:r>
        <w:rPr>
          <w:rFonts w:ascii="Bookman Old Style" w:hAnsi="Bookman Old Style"/>
          <w:sz w:val="24"/>
          <w:szCs w:val="24"/>
        </w:rPr>
        <w:t xml:space="preserve">the </w:t>
      </w:r>
      <w:r w:rsidR="005004DB">
        <w:rPr>
          <w:rFonts w:ascii="Bookman Old Style" w:hAnsi="Bookman Old Style"/>
          <w:sz w:val="24"/>
          <w:szCs w:val="24"/>
        </w:rPr>
        <w:t xml:space="preserve">decision, the </w:t>
      </w:r>
      <w:r>
        <w:rPr>
          <w:rFonts w:ascii="Bookman Old Style" w:hAnsi="Bookman Old Style"/>
          <w:sz w:val="24"/>
          <w:szCs w:val="24"/>
        </w:rPr>
        <w:t xml:space="preserve">Clerk </w:t>
      </w:r>
      <w:r w:rsidR="00E31E31">
        <w:rPr>
          <w:rFonts w:ascii="Bookman Old Style" w:hAnsi="Bookman Old Style"/>
          <w:sz w:val="24"/>
          <w:szCs w:val="24"/>
        </w:rPr>
        <w:t xml:space="preserve">is actively seeking a buyer for the “cage” </w:t>
      </w:r>
      <w:r w:rsidR="005004DB">
        <w:rPr>
          <w:rFonts w:ascii="Bookman Old Style" w:hAnsi="Bookman Old Style"/>
          <w:sz w:val="24"/>
          <w:szCs w:val="24"/>
        </w:rPr>
        <w:t xml:space="preserve">whilst several parish councils have expressed an interest, </w:t>
      </w:r>
      <w:r w:rsidR="00E31E31">
        <w:rPr>
          <w:rFonts w:ascii="Bookman Old Style" w:hAnsi="Bookman Old Style"/>
          <w:sz w:val="24"/>
          <w:szCs w:val="24"/>
        </w:rPr>
        <w:t xml:space="preserve"> no </w:t>
      </w:r>
      <w:r w:rsidR="00D90DF3">
        <w:rPr>
          <w:rFonts w:ascii="Bookman Old Style" w:hAnsi="Bookman Old Style"/>
          <w:sz w:val="24"/>
          <w:szCs w:val="24"/>
        </w:rPr>
        <w:t>offer received</w:t>
      </w:r>
      <w:r w:rsidR="00E31E31">
        <w:rPr>
          <w:rFonts w:ascii="Bookman Old Style" w:hAnsi="Bookman Old Style"/>
          <w:sz w:val="24"/>
          <w:szCs w:val="24"/>
        </w:rPr>
        <w:t xml:space="preserve"> as yet.  There are various options to explore and a decision </w:t>
      </w:r>
      <w:r w:rsidR="00D90DF3">
        <w:rPr>
          <w:rFonts w:ascii="Bookman Old Style" w:hAnsi="Bookman Old Style"/>
          <w:sz w:val="24"/>
          <w:szCs w:val="24"/>
        </w:rPr>
        <w:t xml:space="preserve">required </w:t>
      </w:r>
      <w:r w:rsidR="00E31E31">
        <w:rPr>
          <w:rFonts w:ascii="Bookman Old Style" w:hAnsi="Bookman Old Style"/>
          <w:sz w:val="24"/>
          <w:szCs w:val="24"/>
        </w:rPr>
        <w:t xml:space="preserve">as to what would happen to the site. </w:t>
      </w:r>
      <w:r w:rsidR="005004DB">
        <w:rPr>
          <w:rFonts w:ascii="Bookman Old Style" w:hAnsi="Bookman Old Style"/>
          <w:sz w:val="24"/>
          <w:szCs w:val="24"/>
        </w:rPr>
        <w:t>It was suggested that the Playground committee looked at the budget to see what would be achieved with funds available.  There was a unanimous wish not to revert to the previous situation at it was agreed that signage forbidding ball games served no purpose.</w:t>
      </w:r>
      <w:r w:rsidR="00E31E31">
        <w:rPr>
          <w:rFonts w:ascii="Bookman Old Style" w:hAnsi="Bookman Old Style"/>
          <w:sz w:val="24"/>
          <w:szCs w:val="24"/>
        </w:rPr>
        <w:t xml:space="preserve">  </w:t>
      </w:r>
      <w:r w:rsidR="00D90DF3">
        <w:rPr>
          <w:rFonts w:ascii="Bookman Old Style" w:hAnsi="Bookman Old Style"/>
          <w:sz w:val="24"/>
          <w:szCs w:val="24"/>
        </w:rPr>
        <w:t>A meeting of the Playgrounds Committee had been suggested but not fixed.</w:t>
      </w:r>
    </w:p>
    <w:p w:rsidR="005004DB" w:rsidRDefault="005004DB" w:rsidP="00270DF4">
      <w:pPr>
        <w:pStyle w:val="NoSpacing"/>
        <w:ind w:left="567" w:hanging="567"/>
        <w:jc w:val="both"/>
        <w:rPr>
          <w:rFonts w:ascii="Bookman Old Style" w:hAnsi="Bookman Old Style"/>
          <w:sz w:val="24"/>
          <w:szCs w:val="24"/>
        </w:rPr>
      </w:pPr>
      <w:r>
        <w:rPr>
          <w:rFonts w:ascii="Bookman Old Style" w:hAnsi="Bookman Old Style"/>
          <w:sz w:val="24"/>
          <w:szCs w:val="24"/>
        </w:rPr>
        <w:tab/>
        <w:t>(ii) Northfields Junior - the interactive play table had now been installed and this completed the site.  The contractors are aware of the uneven surface in places and lack of turf but this will be remedied as soon as the weather permits.  The playground is so popular that the surface never has chance to restore itself.</w:t>
      </w:r>
    </w:p>
    <w:p w:rsidR="002C262B" w:rsidRDefault="002C262B" w:rsidP="00A442B8">
      <w:pPr>
        <w:pStyle w:val="NoSpacing"/>
        <w:ind w:left="567" w:hanging="567"/>
        <w:jc w:val="both"/>
        <w:rPr>
          <w:rFonts w:ascii="Bookman Old Style" w:hAnsi="Bookman Old Style"/>
          <w:sz w:val="24"/>
          <w:szCs w:val="24"/>
        </w:rPr>
      </w:pPr>
    </w:p>
    <w:p w:rsidR="00AE5850" w:rsidRDefault="00D90DF3" w:rsidP="00A442B8">
      <w:pPr>
        <w:pStyle w:val="NoSpacing"/>
        <w:ind w:left="567" w:hanging="567"/>
        <w:jc w:val="both"/>
        <w:rPr>
          <w:rFonts w:ascii="Bookman Old Style" w:hAnsi="Bookman Old Style"/>
          <w:b/>
          <w:sz w:val="24"/>
          <w:szCs w:val="24"/>
        </w:rPr>
      </w:pPr>
      <w:r>
        <w:rPr>
          <w:rFonts w:ascii="Bookman Old Style" w:hAnsi="Bookman Old Style"/>
          <w:sz w:val="24"/>
          <w:szCs w:val="24"/>
        </w:rPr>
        <w:t>(f</w:t>
      </w:r>
      <w:r w:rsidR="002C262B" w:rsidRPr="002C262B">
        <w:rPr>
          <w:rFonts w:ascii="Bookman Old Style" w:hAnsi="Bookman Old Style"/>
          <w:sz w:val="24"/>
          <w:szCs w:val="24"/>
        </w:rPr>
        <w:t>)</w:t>
      </w:r>
      <w:r w:rsidR="002C262B">
        <w:rPr>
          <w:rFonts w:ascii="Bookman Old Style" w:hAnsi="Bookman Old Style"/>
          <w:b/>
          <w:sz w:val="24"/>
          <w:szCs w:val="24"/>
        </w:rPr>
        <w:tab/>
      </w:r>
      <w:r w:rsidR="002C262B" w:rsidRPr="002C262B">
        <w:rPr>
          <w:rFonts w:ascii="Bookman Old Style" w:hAnsi="Bookman Old Style"/>
          <w:b/>
          <w:sz w:val="24"/>
          <w:szCs w:val="24"/>
        </w:rPr>
        <w:t>Playground</w:t>
      </w:r>
      <w:r>
        <w:rPr>
          <w:rFonts w:ascii="Bookman Old Style" w:hAnsi="Bookman Old Style"/>
          <w:b/>
          <w:sz w:val="24"/>
          <w:szCs w:val="24"/>
        </w:rPr>
        <w:t xml:space="preserve"> maintenance contract</w:t>
      </w:r>
    </w:p>
    <w:p w:rsidR="00A6053F" w:rsidRDefault="00D90DF3" w:rsidP="002C262B">
      <w:pPr>
        <w:pStyle w:val="NoSpacing"/>
        <w:ind w:left="567"/>
        <w:jc w:val="both"/>
        <w:rPr>
          <w:rFonts w:ascii="Bookman Old Style" w:hAnsi="Bookman Old Style"/>
          <w:b/>
          <w:sz w:val="24"/>
          <w:szCs w:val="24"/>
        </w:rPr>
      </w:pPr>
      <w:r>
        <w:rPr>
          <w:rFonts w:ascii="Bookman Old Style" w:hAnsi="Bookman Old Style"/>
          <w:sz w:val="24"/>
          <w:szCs w:val="24"/>
        </w:rPr>
        <w:t xml:space="preserve">A quote for a three year contract for Northfields Junior Playground has been received in the sum of £870 (£58 per visit) which is a slight increase on previous years but there is more hand mowing required now.  </w:t>
      </w:r>
      <w:r w:rsidR="00AE5850">
        <w:rPr>
          <w:rFonts w:ascii="Bookman Old Style" w:hAnsi="Bookman Old Style"/>
          <w:sz w:val="24"/>
          <w:szCs w:val="24"/>
        </w:rPr>
        <w:t>The</w:t>
      </w:r>
      <w:r w:rsidR="002C262B">
        <w:rPr>
          <w:rFonts w:ascii="Bookman Old Style" w:hAnsi="Bookman Old Style"/>
          <w:sz w:val="24"/>
          <w:szCs w:val="24"/>
        </w:rPr>
        <w:t xml:space="preserve"> </w:t>
      </w:r>
      <w:r>
        <w:rPr>
          <w:rFonts w:ascii="Bookman Old Style" w:hAnsi="Bookman Old Style"/>
          <w:sz w:val="24"/>
          <w:szCs w:val="24"/>
        </w:rPr>
        <w:t xml:space="preserve">quote was approved </w:t>
      </w:r>
      <w:r w:rsidR="00270DF4">
        <w:rPr>
          <w:rFonts w:ascii="Bookman Old Style" w:hAnsi="Bookman Old Style"/>
          <w:sz w:val="24"/>
          <w:szCs w:val="24"/>
        </w:rPr>
        <w:t xml:space="preserve"> </w:t>
      </w:r>
      <w:r w:rsidR="00270DF4">
        <w:rPr>
          <w:rFonts w:ascii="Bookman Old Style" w:hAnsi="Bookman Old Style"/>
          <w:b/>
          <w:sz w:val="24"/>
          <w:szCs w:val="24"/>
        </w:rPr>
        <w:t>Resolution 1</w:t>
      </w:r>
      <w:r>
        <w:rPr>
          <w:rFonts w:ascii="Bookman Old Style" w:hAnsi="Bookman Old Style"/>
          <w:b/>
          <w:sz w:val="24"/>
          <w:szCs w:val="24"/>
        </w:rPr>
        <w:t>402</w:t>
      </w:r>
      <w:r w:rsidR="00270DF4">
        <w:rPr>
          <w:rFonts w:ascii="Bookman Old Style" w:hAnsi="Bookman Old Style"/>
          <w:b/>
          <w:sz w:val="24"/>
          <w:szCs w:val="24"/>
        </w:rPr>
        <w:t>17/0</w:t>
      </w:r>
      <w:r>
        <w:rPr>
          <w:rFonts w:ascii="Bookman Old Style" w:hAnsi="Bookman Old Style"/>
          <w:b/>
          <w:sz w:val="24"/>
          <w:szCs w:val="24"/>
        </w:rPr>
        <w:t>3</w:t>
      </w:r>
    </w:p>
    <w:p w:rsidR="00D90DF3" w:rsidRDefault="00D90DF3" w:rsidP="002C262B">
      <w:pPr>
        <w:pStyle w:val="NoSpacing"/>
        <w:ind w:left="567"/>
        <w:jc w:val="both"/>
        <w:rPr>
          <w:rFonts w:ascii="Bookman Old Style" w:hAnsi="Bookman Old Style"/>
          <w:b/>
          <w:sz w:val="24"/>
          <w:szCs w:val="24"/>
        </w:rPr>
      </w:pPr>
    </w:p>
    <w:p w:rsidR="00D90DF3" w:rsidRPr="00D90DF3" w:rsidRDefault="00D90DF3" w:rsidP="00D90DF3">
      <w:pPr>
        <w:pStyle w:val="NoSpacing"/>
        <w:ind w:left="567" w:hanging="567"/>
        <w:jc w:val="both"/>
        <w:rPr>
          <w:rFonts w:ascii="Bookman Old Style" w:hAnsi="Bookman Old Style"/>
          <w:sz w:val="24"/>
          <w:szCs w:val="24"/>
        </w:rPr>
      </w:pPr>
      <w:r>
        <w:rPr>
          <w:rFonts w:ascii="Bookman Old Style" w:hAnsi="Bookman Old Style"/>
          <w:sz w:val="24"/>
          <w:szCs w:val="24"/>
        </w:rPr>
        <w:t>(g)</w:t>
      </w:r>
      <w:r>
        <w:rPr>
          <w:rFonts w:ascii="Bookman Old Style" w:hAnsi="Bookman Old Style"/>
          <w:sz w:val="24"/>
          <w:szCs w:val="24"/>
        </w:rPr>
        <w:tab/>
      </w:r>
      <w:r w:rsidR="005004DB">
        <w:rPr>
          <w:rFonts w:ascii="Bookman Old Style" w:hAnsi="Bookman Old Style"/>
          <w:sz w:val="24"/>
          <w:szCs w:val="24"/>
        </w:rPr>
        <w:t>CCTV – it was agreed that some cameras were required on the back and side of the Village Hall and Cllr Chambers would progress this and obtain costings.</w:t>
      </w:r>
    </w:p>
    <w:p w:rsidR="00AE5850" w:rsidRDefault="001261F2" w:rsidP="002C262B">
      <w:pPr>
        <w:pStyle w:val="NormalWeb"/>
        <w:ind w:left="540" w:hanging="540"/>
        <w:jc w:val="both"/>
        <w:rPr>
          <w:rFonts w:ascii="Bookman Old Style" w:hAnsi="Bookman Old Style"/>
        </w:rPr>
      </w:pPr>
      <w:r>
        <w:rPr>
          <w:rFonts w:ascii="Bookman Old Style" w:hAnsi="Bookman Old Style"/>
        </w:rPr>
        <w:t>(</w:t>
      </w:r>
      <w:r w:rsidR="002C262B">
        <w:rPr>
          <w:rFonts w:ascii="Bookman Old Style" w:hAnsi="Bookman Old Style"/>
        </w:rPr>
        <w:t>h</w:t>
      </w:r>
      <w:r>
        <w:rPr>
          <w:rFonts w:ascii="Bookman Old Style" w:hAnsi="Bookman Old Style"/>
        </w:rPr>
        <w:t>)</w:t>
      </w:r>
      <w:r>
        <w:rPr>
          <w:rFonts w:ascii="Bookman Old Style" w:hAnsi="Bookman Old Style"/>
        </w:rPr>
        <w:tab/>
      </w:r>
      <w:r w:rsidR="00AE5850" w:rsidRPr="00AE5850">
        <w:rPr>
          <w:rFonts w:ascii="Bookman Old Style" w:hAnsi="Bookman Old Style"/>
          <w:b/>
        </w:rPr>
        <w:t>Replacement</w:t>
      </w:r>
      <w:r w:rsidR="00AE5850">
        <w:rPr>
          <w:rFonts w:ascii="Bookman Old Style" w:hAnsi="Bookman Old Style"/>
          <w:b/>
        </w:rPr>
        <w:t xml:space="preserve"> </w:t>
      </w:r>
      <w:r w:rsidR="00AE5850" w:rsidRPr="00AE5850">
        <w:rPr>
          <w:rFonts w:ascii="Bookman Old Style" w:hAnsi="Bookman Old Style"/>
          <w:b/>
        </w:rPr>
        <w:t>Trees</w:t>
      </w:r>
      <w:r w:rsidR="00AE5850">
        <w:rPr>
          <w:rFonts w:ascii="Bookman Old Style" w:hAnsi="Bookman Old Style"/>
        </w:rPr>
        <w:t xml:space="preserve">  </w:t>
      </w:r>
      <w:r w:rsidR="002C262B">
        <w:rPr>
          <w:rFonts w:ascii="Bookman Old Style" w:hAnsi="Bookman Old Style"/>
        </w:rPr>
        <w:t>the C</w:t>
      </w:r>
      <w:r w:rsidR="005004DB">
        <w:rPr>
          <w:rFonts w:ascii="Bookman Old Style" w:hAnsi="Bookman Old Style"/>
        </w:rPr>
        <w:t xml:space="preserve">hairman confirmed that </w:t>
      </w:r>
      <w:r w:rsidR="002C262B">
        <w:rPr>
          <w:rFonts w:ascii="Bookman Old Style" w:hAnsi="Bookman Old Style"/>
        </w:rPr>
        <w:t>he</w:t>
      </w:r>
      <w:r w:rsidR="005004DB">
        <w:rPr>
          <w:rFonts w:ascii="Bookman Old Style" w:hAnsi="Bookman Old Style"/>
        </w:rPr>
        <w:t xml:space="preserve"> would</w:t>
      </w:r>
      <w:r w:rsidR="0027287D">
        <w:rPr>
          <w:rFonts w:ascii="Bookman Old Style" w:hAnsi="Bookman Old Style"/>
        </w:rPr>
        <w:t xml:space="preserve"> </w:t>
      </w:r>
      <w:r w:rsidR="005004DB">
        <w:rPr>
          <w:rFonts w:ascii="Bookman Old Style" w:hAnsi="Bookman Old Style"/>
        </w:rPr>
        <w:t>call on the resident concerned to</w:t>
      </w:r>
      <w:r w:rsidR="0027287D">
        <w:rPr>
          <w:rFonts w:ascii="Bookman Old Style" w:hAnsi="Bookman Old Style"/>
        </w:rPr>
        <w:t xml:space="preserve"> agree the purchase of three replacement trees.</w:t>
      </w:r>
    </w:p>
    <w:p w:rsidR="0027287D" w:rsidRDefault="0027287D" w:rsidP="002C262B">
      <w:pPr>
        <w:pStyle w:val="NormalWeb"/>
        <w:ind w:left="540" w:hanging="540"/>
        <w:jc w:val="both"/>
        <w:rPr>
          <w:rFonts w:ascii="Bookman Old Style" w:hAnsi="Bookman Old Style"/>
          <w:b/>
        </w:rPr>
      </w:pPr>
      <w:r>
        <w:rPr>
          <w:rFonts w:ascii="Bookman Old Style" w:hAnsi="Bookman Old Style"/>
        </w:rPr>
        <w:tab/>
        <w:t xml:space="preserve">The five year risk assessment quotes was discussed and the chosen expert to be notified </w:t>
      </w:r>
      <w:r>
        <w:rPr>
          <w:rFonts w:ascii="Bookman Old Style" w:hAnsi="Bookman Old Style"/>
          <w:b/>
        </w:rPr>
        <w:t>Resolution 140217/04</w:t>
      </w:r>
    </w:p>
    <w:p w:rsidR="0027287D" w:rsidRPr="0027287D" w:rsidRDefault="0027287D" w:rsidP="002C262B">
      <w:pPr>
        <w:pStyle w:val="NormalWeb"/>
        <w:ind w:left="540" w:hanging="540"/>
        <w:jc w:val="both"/>
        <w:rPr>
          <w:rFonts w:ascii="Bookman Old Style" w:hAnsi="Bookman Old Style"/>
        </w:rPr>
      </w:pPr>
      <w:r>
        <w:rPr>
          <w:rFonts w:ascii="Bookman Old Style" w:hAnsi="Bookman Old Style"/>
        </w:rPr>
        <w:t>(i)</w:t>
      </w:r>
      <w:r>
        <w:rPr>
          <w:rFonts w:ascii="Bookman Old Style" w:hAnsi="Bookman Old Style"/>
        </w:rPr>
        <w:tab/>
      </w:r>
      <w:r>
        <w:rPr>
          <w:rFonts w:ascii="Bookman Old Style" w:hAnsi="Bookman Old Style"/>
          <w:b/>
        </w:rPr>
        <w:t>Annual Parish Meeting –</w:t>
      </w:r>
      <w:r>
        <w:rPr>
          <w:rFonts w:ascii="Bookman Old Style" w:hAnsi="Bookman Old Style"/>
        </w:rPr>
        <w:t xml:space="preserve"> on Tuesday 4</w:t>
      </w:r>
      <w:r w:rsidRPr="0027287D">
        <w:rPr>
          <w:rFonts w:ascii="Bookman Old Style" w:hAnsi="Bookman Old Style"/>
          <w:vertAlign w:val="superscript"/>
        </w:rPr>
        <w:t>th</w:t>
      </w:r>
      <w:r>
        <w:rPr>
          <w:rFonts w:ascii="Bookman Old Style" w:hAnsi="Bookman Old Style"/>
        </w:rPr>
        <w:t xml:space="preserve"> April at 7pm commencing with a brief welcome from the Chairman and followed with presentations from Kidz Klub and Carnival Committee.  The Clerk has requested a police presence to answer questions from residents.   Ward Cllrs have also been </w:t>
      </w:r>
      <w:r>
        <w:rPr>
          <w:rFonts w:ascii="Bookman Old Style" w:hAnsi="Bookman Old Style"/>
        </w:rPr>
        <w:lastRenderedPageBreak/>
        <w:t>invited.  As this is not a parish council event there is no requirement for councillors to attend other than as residents</w:t>
      </w:r>
    </w:p>
    <w:p w:rsidR="00C239C7" w:rsidRDefault="002F0CA2" w:rsidP="00C239C7">
      <w:pPr>
        <w:pStyle w:val="NoSpacing"/>
        <w:ind w:left="540" w:hanging="540"/>
        <w:jc w:val="both"/>
        <w:rPr>
          <w:rFonts w:ascii="Bookman Old Style" w:hAnsi="Bookman Old Style"/>
          <w:sz w:val="24"/>
          <w:szCs w:val="24"/>
        </w:rPr>
      </w:pPr>
      <w:r w:rsidRPr="00C239C7">
        <w:rPr>
          <w:rFonts w:ascii="Bookman Old Style" w:hAnsi="Bookman Old Style"/>
          <w:sz w:val="24"/>
          <w:szCs w:val="24"/>
        </w:rPr>
        <w:t>(j)</w:t>
      </w:r>
      <w:r w:rsidR="0027287D" w:rsidRPr="00C239C7">
        <w:rPr>
          <w:rFonts w:ascii="Bookman Old Style" w:hAnsi="Bookman Old Style"/>
          <w:b/>
          <w:sz w:val="24"/>
          <w:szCs w:val="24"/>
        </w:rPr>
        <w:t xml:space="preserve">    Allotments</w:t>
      </w:r>
      <w:r w:rsidR="00DE689B" w:rsidRPr="00C239C7">
        <w:rPr>
          <w:rFonts w:ascii="Bookman Old Style" w:hAnsi="Bookman Old Style"/>
          <w:sz w:val="24"/>
          <w:szCs w:val="24"/>
        </w:rPr>
        <w:tab/>
      </w:r>
      <w:r w:rsidRPr="00C239C7">
        <w:rPr>
          <w:rFonts w:ascii="Bookman Old Style" w:hAnsi="Bookman Old Style"/>
          <w:sz w:val="24"/>
          <w:szCs w:val="24"/>
        </w:rPr>
        <w:t>The</w:t>
      </w:r>
      <w:r w:rsidR="0027287D" w:rsidRPr="00C239C7">
        <w:rPr>
          <w:rFonts w:ascii="Bookman Old Style" w:hAnsi="Bookman Old Style"/>
          <w:sz w:val="24"/>
          <w:szCs w:val="24"/>
        </w:rPr>
        <w:t xml:space="preserve"> annual rents for the allotments had not been increased for five years and an increase had been recommended by the Finance Committee. It was agreed that the current rents be increased as follows</w:t>
      </w:r>
      <w:r w:rsidR="00C239C7" w:rsidRPr="00C239C7">
        <w:rPr>
          <w:rFonts w:ascii="Bookman Old Style" w:hAnsi="Bookman Old Style"/>
          <w:sz w:val="24"/>
          <w:szCs w:val="24"/>
        </w:rPr>
        <w:t>:</w:t>
      </w:r>
      <w:r w:rsidR="0027287D" w:rsidRPr="00C239C7">
        <w:rPr>
          <w:rFonts w:ascii="Bookman Old Style" w:hAnsi="Bookman Old Style"/>
          <w:sz w:val="24"/>
          <w:szCs w:val="24"/>
        </w:rPr>
        <w:t xml:space="preserve"> </w:t>
      </w:r>
      <w:r w:rsidR="00C239C7" w:rsidRPr="00C239C7">
        <w:rPr>
          <w:rFonts w:ascii="Bookman Old Style" w:hAnsi="Bookman Old Style"/>
          <w:sz w:val="24"/>
          <w:szCs w:val="24"/>
        </w:rPr>
        <w:tab/>
      </w:r>
    </w:p>
    <w:p w:rsidR="00C239C7" w:rsidRPr="00C239C7" w:rsidRDefault="00C239C7" w:rsidP="00C239C7">
      <w:pPr>
        <w:pStyle w:val="NoSpacing"/>
        <w:ind w:left="630"/>
        <w:rPr>
          <w:rFonts w:ascii="Bookman Old Style" w:hAnsi="Bookman Old Style"/>
          <w:sz w:val="24"/>
          <w:szCs w:val="24"/>
        </w:rPr>
      </w:pPr>
      <w:r>
        <w:rPr>
          <w:rFonts w:ascii="Bookman Old Style" w:hAnsi="Bookman Old Style"/>
          <w:sz w:val="24"/>
          <w:szCs w:val="24"/>
        </w:rPr>
        <w:t>P</w:t>
      </w:r>
      <w:r w:rsidR="0027287D" w:rsidRPr="00C239C7">
        <w:rPr>
          <w:rFonts w:ascii="Bookman Old Style" w:hAnsi="Bookman Old Style"/>
          <w:sz w:val="24"/>
          <w:szCs w:val="24"/>
        </w:rPr>
        <w:t>resent concession £7.50  increase to £9.00</w:t>
      </w:r>
    </w:p>
    <w:p w:rsidR="00C239C7" w:rsidRPr="00C239C7" w:rsidRDefault="00C239C7" w:rsidP="00C239C7">
      <w:pPr>
        <w:pStyle w:val="NoSpacing"/>
        <w:ind w:firstLine="630"/>
        <w:rPr>
          <w:rFonts w:ascii="Bookman Old Style" w:hAnsi="Bookman Old Style"/>
          <w:sz w:val="24"/>
          <w:szCs w:val="24"/>
        </w:rPr>
      </w:pPr>
      <w:r w:rsidRPr="00C239C7">
        <w:rPr>
          <w:rFonts w:ascii="Bookman Old Style" w:hAnsi="Bookman Old Style"/>
          <w:sz w:val="24"/>
          <w:szCs w:val="24"/>
        </w:rPr>
        <w:t>Present rent £10.00</w:t>
      </w:r>
      <w:r>
        <w:rPr>
          <w:rFonts w:ascii="Bookman Old Style" w:hAnsi="Bookman Old Style"/>
          <w:sz w:val="24"/>
          <w:szCs w:val="24"/>
        </w:rPr>
        <w:t xml:space="preserve">          </w:t>
      </w:r>
      <w:r w:rsidRPr="00C239C7">
        <w:rPr>
          <w:rFonts w:ascii="Bookman Old Style" w:hAnsi="Bookman Old Style"/>
          <w:sz w:val="24"/>
          <w:szCs w:val="24"/>
        </w:rPr>
        <w:t xml:space="preserve"> increase to £12.00</w:t>
      </w:r>
      <w:r w:rsidRPr="00C239C7">
        <w:rPr>
          <w:rFonts w:ascii="Bookman Old Style" w:hAnsi="Bookman Old Style"/>
          <w:sz w:val="24"/>
          <w:szCs w:val="24"/>
        </w:rPr>
        <w:tab/>
      </w:r>
    </w:p>
    <w:p w:rsidR="00C239C7" w:rsidRPr="00C239C7" w:rsidRDefault="00C239C7" w:rsidP="00C239C7">
      <w:pPr>
        <w:pStyle w:val="NoSpacing"/>
        <w:ind w:firstLine="630"/>
        <w:rPr>
          <w:rFonts w:ascii="Bookman Old Style" w:hAnsi="Bookman Old Style"/>
          <w:sz w:val="24"/>
          <w:szCs w:val="24"/>
        </w:rPr>
      </w:pPr>
      <w:r>
        <w:rPr>
          <w:rFonts w:ascii="Bookman Old Style" w:hAnsi="Bookman Old Style"/>
          <w:sz w:val="24"/>
          <w:szCs w:val="24"/>
        </w:rPr>
        <w:t>P</w:t>
      </w:r>
      <w:r w:rsidRPr="00C239C7">
        <w:rPr>
          <w:rFonts w:ascii="Bookman Old Style" w:hAnsi="Bookman Old Style"/>
          <w:sz w:val="24"/>
          <w:szCs w:val="24"/>
        </w:rPr>
        <w:t>resent concession £15.00 increase to £18</w:t>
      </w:r>
    </w:p>
    <w:p w:rsidR="00C239C7" w:rsidRDefault="00C239C7" w:rsidP="00C239C7">
      <w:pPr>
        <w:pStyle w:val="NoSpacing"/>
        <w:ind w:firstLine="630"/>
        <w:rPr>
          <w:rFonts w:ascii="Bookman Old Style" w:hAnsi="Bookman Old Style"/>
          <w:sz w:val="24"/>
          <w:szCs w:val="24"/>
        </w:rPr>
      </w:pPr>
      <w:r w:rsidRPr="00C239C7">
        <w:rPr>
          <w:rFonts w:ascii="Bookman Old Style" w:hAnsi="Bookman Old Style"/>
          <w:sz w:val="24"/>
          <w:szCs w:val="24"/>
        </w:rPr>
        <w:t>Present rent £20</w:t>
      </w:r>
      <w:r>
        <w:rPr>
          <w:rFonts w:ascii="Bookman Old Style" w:hAnsi="Bookman Old Style"/>
          <w:sz w:val="24"/>
          <w:szCs w:val="24"/>
        </w:rPr>
        <w:t xml:space="preserve">               </w:t>
      </w:r>
      <w:r w:rsidRPr="00C239C7">
        <w:rPr>
          <w:rFonts w:ascii="Bookman Old Style" w:hAnsi="Bookman Old Style"/>
          <w:sz w:val="24"/>
          <w:szCs w:val="24"/>
        </w:rPr>
        <w:t xml:space="preserve"> increase to £24.</w:t>
      </w:r>
    </w:p>
    <w:p w:rsidR="00C239C7" w:rsidRDefault="00C239C7" w:rsidP="00C239C7">
      <w:pPr>
        <w:pStyle w:val="NoSpacing"/>
        <w:rPr>
          <w:rFonts w:ascii="Bookman Old Style" w:hAnsi="Bookman Old Style"/>
          <w:sz w:val="24"/>
          <w:szCs w:val="24"/>
        </w:rPr>
      </w:pPr>
    </w:p>
    <w:p w:rsidR="00C239C7" w:rsidRPr="00C239C7" w:rsidRDefault="00C239C7" w:rsidP="00C239C7">
      <w:pPr>
        <w:pStyle w:val="NoSpacing"/>
        <w:ind w:left="540"/>
        <w:jc w:val="both"/>
        <w:rPr>
          <w:rFonts w:ascii="Bookman Old Style" w:hAnsi="Bookman Old Style"/>
          <w:b/>
          <w:sz w:val="24"/>
          <w:szCs w:val="24"/>
        </w:rPr>
      </w:pPr>
      <w:r>
        <w:rPr>
          <w:rFonts w:ascii="Bookman Old Style" w:hAnsi="Bookman Old Style"/>
          <w:sz w:val="24"/>
          <w:szCs w:val="24"/>
        </w:rPr>
        <w:t xml:space="preserve">These increases to take effect from January 2018 and would not be increased again for at least three years.  Cllr Chambers will inform the allotment holders.  </w:t>
      </w:r>
      <w:r>
        <w:rPr>
          <w:rFonts w:ascii="Bookman Old Style" w:hAnsi="Bookman Old Style"/>
          <w:b/>
          <w:sz w:val="24"/>
          <w:szCs w:val="24"/>
        </w:rPr>
        <w:t>Resolution 140217/05</w:t>
      </w:r>
    </w:p>
    <w:p w:rsidR="00C239C7" w:rsidRPr="00C239C7" w:rsidRDefault="00C239C7" w:rsidP="002F0CA2">
      <w:pPr>
        <w:pStyle w:val="NormalWeb"/>
        <w:ind w:left="540" w:hanging="540"/>
        <w:jc w:val="both"/>
        <w:rPr>
          <w:rFonts w:ascii="Bookman Old Style" w:hAnsi="Bookman Old Style"/>
          <w:b/>
        </w:rPr>
      </w:pPr>
      <w:r>
        <w:rPr>
          <w:rFonts w:ascii="Bookman Old Style" w:hAnsi="Bookman Old Style"/>
        </w:rPr>
        <w:t>(k)</w:t>
      </w:r>
      <w:r>
        <w:rPr>
          <w:rFonts w:ascii="Bookman Old Style" w:hAnsi="Bookman Old Style"/>
        </w:rPr>
        <w:tab/>
      </w:r>
      <w:r>
        <w:rPr>
          <w:rFonts w:ascii="Bookman Old Style" w:hAnsi="Bookman Old Style"/>
          <w:b/>
        </w:rPr>
        <w:t>The Newsletter –</w:t>
      </w:r>
      <w:r>
        <w:rPr>
          <w:rFonts w:ascii="Bookman Old Style" w:hAnsi="Bookman Old Style"/>
        </w:rPr>
        <w:t xml:space="preserve"> the draft had been circulated and following discussion, approved for inclusion in the next edition of Outreach. </w:t>
      </w:r>
      <w:r>
        <w:rPr>
          <w:rFonts w:ascii="Bookman Old Style" w:hAnsi="Bookman Old Style"/>
          <w:b/>
        </w:rPr>
        <w:t>Resolution 140217/06</w:t>
      </w:r>
    </w:p>
    <w:p w:rsidR="00D952EA" w:rsidRDefault="00C239C7" w:rsidP="002F0CA2">
      <w:pPr>
        <w:pStyle w:val="NormalWeb"/>
        <w:ind w:left="540" w:hanging="540"/>
        <w:jc w:val="both"/>
        <w:rPr>
          <w:rFonts w:ascii="Bookman Old Style" w:hAnsi="Bookman Old Style"/>
        </w:rPr>
      </w:pPr>
      <w:r>
        <w:rPr>
          <w:rFonts w:ascii="Bookman Old Style" w:hAnsi="Bookman Old Style"/>
        </w:rPr>
        <w:t>(l)</w:t>
      </w:r>
      <w:r>
        <w:rPr>
          <w:rFonts w:ascii="Bookman Old Style" w:hAnsi="Bookman Old Style"/>
        </w:rPr>
        <w:tab/>
      </w:r>
      <w:r>
        <w:rPr>
          <w:rFonts w:ascii="Bookman Old Style" w:hAnsi="Bookman Old Style"/>
          <w:b/>
        </w:rPr>
        <w:t xml:space="preserve">Highways and Road Safety </w:t>
      </w:r>
      <w:r>
        <w:rPr>
          <w:rFonts w:ascii="Bookman Old Style" w:hAnsi="Bookman Old Style"/>
        </w:rPr>
        <w:t>The Clerk had received confirmation that the VAS</w:t>
      </w:r>
      <w:r w:rsidR="00D952EA">
        <w:rPr>
          <w:rFonts w:ascii="Bookman Old Style" w:hAnsi="Bookman Old Style"/>
        </w:rPr>
        <w:t xml:space="preserve"> sign on Sheriff Hutton Road would be erected this week and that the emergency access gate would be completed at the beginning of March. The general feeling was that it was sited too near the bridge but the residents of Foss View Close would no doubt have comments to make as they would be the most affected.  The pedestrian crossing suggestions were circulated for response asap.</w:t>
      </w:r>
    </w:p>
    <w:p w:rsidR="00D952EA" w:rsidRPr="00D952EA" w:rsidRDefault="00D952EA" w:rsidP="002F0CA2">
      <w:pPr>
        <w:pStyle w:val="NormalWeb"/>
        <w:ind w:left="540" w:hanging="540"/>
        <w:jc w:val="both"/>
        <w:rPr>
          <w:rFonts w:ascii="Bookman Old Style" w:hAnsi="Bookman Old Style"/>
          <w:b/>
        </w:rPr>
      </w:pPr>
      <w:r>
        <w:rPr>
          <w:rFonts w:ascii="Bookman Old Style" w:hAnsi="Bookman Old Style"/>
        </w:rPr>
        <w:t>(m)</w:t>
      </w:r>
      <w:r>
        <w:rPr>
          <w:rFonts w:ascii="Bookman Old Style" w:hAnsi="Bookman Old Style"/>
        </w:rPr>
        <w:tab/>
        <w:t xml:space="preserve">The request received from the Carnival Committee for the use of the field and the PC Public Liability Insurance cover was approved </w:t>
      </w:r>
      <w:r>
        <w:rPr>
          <w:rFonts w:ascii="Bookman Old Style" w:hAnsi="Bookman Old Style"/>
          <w:b/>
        </w:rPr>
        <w:t>Resolution 140217/07</w:t>
      </w:r>
    </w:p>
    <w:p w:rsidR="00885C3D" w:rsidRPr="00382B26" w:rsidRDefault="006969DF" w:rsidP="00090CD0">
      <w:pPr>
        <w:pStyle w:val="NormalWeb"/>
        <w:ind w:left="540" w:hanging="540"/>
        <w:jc w:val="both"/>
        <w:rPr>
          <w:rFonts w:ascii="Bookman Old Style" w:hAnsi="Bookman Old Style"/>
          <w:u w:val="single"/>
        </w:rPr>
      </w:pPr>
      <w:r>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D952EA" w:rsidP="00A85BC4">
      <w:pPr>
        <w:pStyle w:val="NormalWeb"/>
        <w:jc w:val="both"/>
        <w:rPr>
          <w:rFonts w:ascii="Bookman Old Style" w:hAnsi="Bookman Old Style"/>
          <w:sz w:val="22"/>
          <w:szCs w:val="22"/>
        </w:rPr>
      </w:pPr>
      <w:r>
        <w:rPr>
          <w:rFonts w:ascii="Bookman Old Style" w:hAnsi="Bookman Old Style"/>
        </w:rPr>
        <w:t xml:space="preserve">In the absence of the Chairman the Clerk reported on the following </w:t>
      </w:r>
      <w:r w:rsidRPr="00CF730E">
        <w:rPr>
          <w:rFonts w:ascii="Bookman Old Style" w:hAnsi="Bookman Old Style"/>
          <w:sz w:val="22"/>
          <w:szCs w:val="22"/>
        </w:rPr>
        <w:t>decisions:-</w:t>
      </w:r>
    </w:p>
    <w:p w:rsidR="00D952EA" w:rsidRPr="00CF730E" w:rsidRDefault="00D952EA" w:rsidP="00CF730E">
      <w:pPr>
        <w:pStyle w:val="NoSpacing"/>
        <w:rPr>
          <w:rFonts w:ascii="Bookman Old Style" w:hAnsi="Bookman Old Style"/>
        </w:rPr>
      </w:pPr>
      <w:r w:rsidRPr="00CF730E">
        <w:rPr>
          <w:rFonts w:ascii="Bookman Old Style" w:hAnsi="Bookman Old Style"/>
        </w:rPr>
        <w:t>(i)</w:t>
      </w:r>
      <w:r w:rsidRPr="00CF730E">
        <w:rPr>
          <w:rFonts w:ascii="Bookman Old Style" w:hAnsi="Bookman Old Style"/>
        </w:rPr>
        <w:tab/>
        <w:t xml:space="preserve">17/00001/TCA – fell a tree at 5 Princess Road – APPROVED </w:t>
      </w:r>
    </w:p>
    <w:p w:rsidR="00D952EA" w:rsidRPr="00CF730E" w:rsidRDefault="00D952EA" w:rsidP="00CF730E">
      <w:pPr>
        <w:pStyle w:val="NoSpacing"/>
        <w:ind w:left="720" w:hanging="720"/>
        <w:rPr>
          <w:rFonts w:ascii="Bookman Old Style" w:hAnsi="Bookman Old Style"/>
        </w:rPr>
      </w:pPr>
      <w:r w:rsidRPr="00CF730E">
        <w:rPr>
          <w:rFonts w:ascii="Bookman Old Style" w:hAnsi="Bookman Old Style"/>
        </w:rPr>
        <w:t>(ii)</w:t>
      </w:r>
      <w:r w:rsidRPr="00CF730E">
        <w:rPr>
          <w:rFonts w:ascii="Bookman Old Style" w:hAnsi="Bookman Old Style"/>
        </w:rPr>
        <w:tab/>
        <w:t xml:space="preserve">16/02814/FUL – single storey </w:t>
      </w:r>
      <w:r w:rsidR="00CF730E" w:rsidRPr="00CF730E">
        <w:rPr>
          <w:rFonts w:ascii="Bookman Old Style" w:hAnsi="Bookman Old Style"/>
        </w:rPr>
        <w:t>rear</w:t>
      </w:r>
      <w:r w:rsidRPr="00CF730E">
        <w:rPr>
          <w:rFonts w:ascii="Bookman Old Style" w:hAnsi="Bookman Old Style"/>
        </w:rPr>
        <w:t xml:space="preserve"> extension to</w:t>
      </w:r>
      <w:r w:rsidR="00CF730E" w:rsidRPr="00CF730E">
        <w:rPr>
          <w:rFonts w:ascii="Bookman Old Style" w:hAnsi="Bookman Old Style"/>
        </w:rPr>
        <w:t xml:space="preserve"> 7</w:t>
      </w:r>
      <w:r w:rsidRPr="00CF730E">
        <w:rPr>
          <w:rFonts w:ascii="Bookman Old Style" w:hAnsi="Bookman Old Style"/>
        </w:rPr>
        <w:t xml:space="preserve"> Lakeside Gardens- </w:t>
      </w:r>
      <w:r w:rsidR="00CF730E" w:rsidRPr="00CF730E">
        <w:rPr>
          <w:rFonts w:ascii="Bookman Old Style" w:hAnsi="Bookman Old Style"/>
        </w:rPr>
        <w:t>APPROVED</w:t>
      </w:r>
    </w:p>
    <w:p w:rsidR="00D952EA" w:rsidRPr="00CF730E" w:rsidRDefault="00CF730E" w:rsidP="00CF730E">
      <w:pPr>
        <w:pStyle w:val="NoSpacing"/>
        <w:rPr>
          <w:rFonts w:ascii="Bookman Old Style" w:hAnsi="Bookman Old Style"/>
        </w:rPr>
      </w:pPr>
      <w:r w:rsidRPr="00CF730E">
        <w:rPr>
          <w:rFonts w:ascii="Bookman Old Style" w:hAnsi="Bookman Old Style"/>
        </w:rPr>
        <w:t>(iii)</w:t>
      </w:r>
      <w:r>
        <w:rPr>
          <w:rFonts w:ascii="Bookman Old Style" w:hAnsi="Bookman Old Style"/>
        </w:rPr>
        <w:tab/>
      </w:r>
      <w:r w:rsidRPr="00CF730E">
        <w:rPr>
          <w:rFonts w:ascii="Bookman Old Style" w:hAnsi="Bookman Old Style"/>
        </w:rPr>
        <w:t>16/027</w:t>
      </w:r>
      <w:r w:rsidR="00D952EA" w:rsidRPr="00CF730E">
        <w:rPr>
          <w:rFonts w:ascii="Bookman Old Style" w:hAnsi="Bookman Old Style"/>
        </w:rPr>
        <w:t>12/FUL –</w:t>
      </w:r>
      <w:r w:rsidRPr="00CF730E">
        <w:rPr>
          <w:rFonts w:ascii="Bookman Old Style" w:hAnsi="Bookman Old Style"/>
        </w:rPr>
        <w:t xml:space="preserve"> extensions </w:t>
      </w:r>
      <w:r w:rsidR="00D952EA" w:rsidRPr="00CF730E">
        <w:rPr>
          <w:rFonts w:ascii="Bookman Old Style" w:hAnsi="Bookman Old Style"/>
        </w:rPr>
        <w:t>to 12</w:t>
      </w:r>
      <w:r w:rsidRPr="00CF730E">
        <w:rPr>
          <w:rFonts w:ascii="Bookman Old Style" w:hAnsi="Bookman Old Style"/>
        </w:rPr>
        <w:t xml:space="preserve"> </w:t>
      </w:r>
      <w:r w:rsidR="00D952EA" w:rsidRPr="00CF730E">
        <w:rPr>
          <w:rFonts w:ascii="Bookman Old Style" w:hAnsi="Bookman Old Style"/>
        </w:rPr>
        <w:t>West End</w:t>
      </w:r>
      <w:r w:rsidR="00D952EA" w:rsidRPr="00CF730E">
        <w:rPr>
          <w:rFonts w:ascii="Bookman Old Style" w:hAnsi="Bookman Old Style"/>
        </w:rPr>
        <w:tab/>
        <w:t>-APPROVED</w:t>
      </w:r>
    </w:p>
    <w:p w:rsidR="00D952EA" w:rsidRPr="00CF730E" w:rsidRDefault="00D952EA" w:rsidP="00CF730E">
      <w:pPr>
        <w:pStyle w:val="NoSpacing"/>
        <w:rPr>
          <w:rFonts w:ascii="Bookman Old Style" w:hAnsi="Bookman Old Style"/>
        </w:rPr>
      </w:pPr>
      <w:r w:rsidRPr="00CF730E">
        <w:rPr>
          <w:rFonts w:ascii="Bookman Old Style" w:hAnsi="Bookman Old Style"/>
        </w:rPr>
        <w:t>(iv)</w:t>
      </w:r>
      <w:r w:rsidR="00CF730E">
        <w:rPr>
          <w:rFonts w:ascii="Bookman Old Style" w:hAnsi="Bookman Old Style"/>
        </w:rPr>
        <w:tab/>
      </w:r>
      <w:r w:rsidRPr="00CF730E">
        <w:rPr>
          <w:rFonts w:ascii="Bookman Old Style" w:hAnsi="Bookman Old Style"/>
        </w:rPr>
        <w:t>16/02853/FUL- extension to 7 St Marys Close – APPROVED</w:t>
      </w:r>
    </w:p>
    <w:p w:rsidR="00D952EA" w:rsidRPr="00CF730E" w:rsidRDefault="00CF730E" w:rsidP="00CF730E">
      <w:pPr>
        <w:pStyle w:val="NoSpacing"/>
        <w:rPr>
          <w:rFonts w:ascii="Bookman Old Style" w:hAnsi="Bookman Old Style"/>
        </w:rPr>
      </w:pPr>
      <w:r w:rsidRPr="00CF730E">
        <w:rPr>
          <w:rFonts w:ascii="Bookman Old Style" w:hAnsi="Bookman Old Style"/>
        </w:rPr>
        <w:t>(v)</w:t>
      </w:r>
      <w:r w:rsidRPr="00CF730E">
        <w:rPr>
          <w:rFonts w:ascii="Bookman Old Style" w:hAnsi="Bookman Old Style"/>
        </w:rPr>
        <w:tab/>
        <w:t>16/02746/FUL –two storey side extension to 4 Balfour Way -APPROVED</w:t>
      </w:r>
      <w:r w:rsidR="00D952EA" w:rsidRPr="00CF730E">
        <w:rPr>
          <w:rFonts w:ascii="Bookman Old Style" w:hAnsi="Bookman Old Style"/>
        </w:rPr>
        <w:tab/>
      </w:r>
    </w:p>
    <w:p w:rsidR="00CF730E" w:rsidRPr="00CF730E" w:rsidRDefault="00CF730E" w:rsidP="00CF730E">
      <w:pPr>
        <w:pStyle w:val="NoSpacing"/>
        <w:rPr>
          <w:rFonts w:ascii="Bookman Old Style" w:hAnsi="Bookman Old Style"/>
        </w:rPr>
      </w:pPr>
      <w:r w:rsidRPr="00CF730E">
        <w:rPr>
          <w:rFonts w:ascii="Bookman Old Style" w:hAnsi="Bookman Old Style"/>
        </w:rPr>
        <w:t>(vi)</w:t>
      </w:r>
      <w:r>
        <w:rPr>
          <w:rFonts w:ascii="Bookman Old Style" w:hAnsi="Bookman Old Style"/>
        </w:rPr>
        <w:t xml:space="preserve"> </w:t>
      </w:r>
      <w:r>
        <w:rPr>
          <w:rFonts w:ascii="Bookman Old Style" w:hAnsi="Bookman Old Style"/>
        </w:rPr>
        <w:tab/>
      </w:r>
      <w:r w:rsidRPr="00CF730E">
        <w:rPr>
          <w:rFonts w:ascii="Bookman Old Style" w:hAnsi="Bookman Old Style"/>
        </w:rPr>
        <w:t>16/02922/FUL – extensions to 5</w:t>
      </w:r>
      <w:r>
        <w:rPr>
          <w:rFonts w:ascii="Bookman Old Style" w:hAnsi="Bookman Old Style"/>
        </w:rPr>
        <w:t xml:space="preserve"> </w:t>
      </w:r>
      <w:r w:rsidRPr="00CF730E">
        <w:rPr>
          <w:rFonts w:ascii="Bookman Old Style" w:hAnsi="Bookman Old Style"/>
        </w:rPr>
        <w:t>Orchard Way -APPROVED</w:t>
      </w:r>
    </w:p>
    <w:p w:rsidR="00D952EA" w:rsidRDefault="00D952EA" w:rsidP="00CF730E">
      <w:pPr>
        <w:pStyle w:val="NoSpacing"/>
        <w:rPr>
          <w:rFonts w:ascii="Bookman Old Style" w:hAnsi="Bookman Old Style"/>
        </w:rPr>
      </w:pPr>
    </w:p>
    <w:p w:rsidR="00CF730E" w:rsidRPr="00A85BC4" w:rsidRDefault="00CF730E" w:rsidP="00CF730E">
      <w:pPr>
        <w:pStyle w:val="NoSpacing"/>
        <w:rPr>
          <w:rFonts w:ascii="Bookman Old Style" w:hAnsi="Bookman Old Style"/>
          <w:b/>
        </w:rPr>
      </w:pPr>
      <w:r>
        <w:rPr>
          <w:rFonts w:ascii="Bookman Old Style" w:hAnsi="Bookman Old Style"/>
        </w:rPr>
        <w:t>The</w:t>
      </w:r>
      <w:r w:rsidR="00A85BC4">
        <w:rPr>
          <w:rFonts w:ascii="Bookman Old Style" w:hAnsi="Bookman Old Style"/>
        </w:rPr>
        <w:t xml:space="preserve"> </w:t>
      </w:r>
      <w:r>
        <w:rPr>
          <w:rFonts w:ascii="Bookman Old Style" w:hAnsi="Bookman Old Style"/>
        </w:rPr>
        <w:t>possible</w:t>
      </w:r>
      <w:r w:rsidR="00A85BC4">
        <w:rPr>
          <w:rFonts w:ascii="Bookman Old Style" w:hAnsi="Bookman Old Style"/>
        </w:rPr>
        <w:t xml:space="preserve"> </w:t>
      </w:r>
      <w:r>
        <w:rPr>
          <w:rFonts w:ascii="Bookman Old Style" w:hAnsi="Bookman Old Style"/>
        </w:rPr>
        <w:t>brea</w:t>
      </w:r>
      <w:r w:rsidR="00A85BC4">
        <w:rPr>
          <w:rFonts w:ascii="Bookman Old Style" w:hAnsi="Bookman Old Style"/>
        </w:rPr>
        <w:t>c</w:t>
      </w:r>
      <w:r>
        <w:rPr>
          <w:rFonts w:ascii="Bookman Old Style" w:hAnsi="Bookman Old Style"/>
        </w:rPr>
        <w:t>h of planning regulations on the Library</w:t>
      </w:r>
      <w:r w:rsidR="00A85BC4">
        <w:rPr>
          <w:rFonts w:ascii="Bookman Old Style" w:hAnsi="Bookman Old Style"/>
        </w:rPr>
        <w:t xml:space="preserve"> </w:t>
      </w:r>
      <w:r>
        <w:rPr>
          <w:rFonts w:ascii="Bookman Old Style" w:hAnsi="Bookman Old Style"/>
        </w:rPr>
        <w:t>signage</w:t>
      </w:r>
      <w:r w:rsidR="00A85BC4">
        <w:rPr>
          <w:rFonts w:ascii="Bookman Old Style" w:hAnsi="Bookman Old Style"/>
        </w:rPr>
        <w:t xml:space="preserve"> was discussed, which, as it was not illuminated, did not require permission but Explore had suggested a more subtle colourway for the sign which was agreed and the Clerk requested to thank Explore for their consideration </w:t>
      </w:r>
      <w:r w:rsidR="00A85BC4">
        <w:rPr>
          <w:rFonts w:ascii="Bookman Old Style" w:hAnsi="Bookman Old Style"/>
          <w:b/>
        </w:rPr>
        <w:t>Resolution 140217/08</w:t>
      </w:r>
    </w:p>
    <w:p w:rsidR="001F10EA" w:rsidRDefault="001F10EA" w:rsidP="006969DF">
      <w:pPr>
        <w:pStyle w:val="NormalWeb"/>
        <w:ind w:left="426" w:hanging="426"/>
        <w:jc w:val="both"/>
        <w:rPr>
          <w:rFonts w:ascii="Bookman Old Style" w:hAnsi="Bookman Old Style"/>
          <w:u w:val="single"/>
        </w:rPr>
      </w:pPr>
    </w:p>
    <w:p w:rsidR="00CE3DF3" w:rsidRDefault="005E2935" w:rsidP="006969DF">
      <w:pPr>
        <w:pStyle w:val="NormalWeb"/>
        <w:ind w:left="426" w:hanging="426"/>
        <w:jc w:val="both"/>
        <w:rPr>
          <w:rFonts w:ascii="Bookman Old Style" w:hAnsi="Bookman Old Style"/>
          <w:u w:val="single"/>
        </w:rPr>
      </w:pPr>
      <w:r>
        <w:rPr>
          <w:rFonts w:ascii="Bookman Old Style" w:hAnsi="Bookman Old Style"/>
          <w:u w:val="single"/>
        </w:rPr>
        <w:lastRenderedPageBreak/>
        <w:t>7.</w:t>
      </w:r>
      <w:r w:rsidR="00DE13AB">
        <w:rPr>
          <w:rFonts w:ascii="Bookman Old Style" w:hAnsi="Bookman Old Style"/>
          <w:u w:val="single"/>
        </w:rPr>
        <w:tab/>
      </w:r>
      <w:r w:rsidR="00E64252" w:rsidRPr="00382B26">
        <w:rPr>
          <w:rFonts w:ascii="Bookman Old Style" w:hAnsi="Bookman Old Style"/>
          <w:u w:val="single"/>
        </w:rPr>
        <w:t xml:space="preserve">FINANCE REPORT </w:t>
      </w: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Pr>
          <w:rFonts w:ascii="Bookman Old Style" w:hAnsi="Bookman Old Style"/>
        </w:rPr>
        <w:tab/>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C94516">
        <w:rPr>
          <w:rFonts w:ascii="Bookman Old Style" w:hAnsi="Bookman Old Style"/>
          <w:b/>
        </w:rPr>
        <w:t>1</w:t>
      </w:r>
      <w:r w:rsidR="00A85BC4">
        <w:rPr>
          <w:rFonts w:ascii="Bookman Old Style" w:hAnsi="Bookman Old Style"/>
          <w:b/>
        </w:rPr>
        <w:t>402</w:t>
      </w:r>
      <w:r w:rsidR="004E6A67">
        <w:rPr>
          <w:rFonts w:ascii="Bookman Old Style" w:hAnsi="Bookman Old Style"/>
          <w:b/>
        </w:rPr>
        <w:t>17</w:t>
      </w:r>
      <w:r w:rsidR="00C94516">
        <w:rPr>
          <w:rFonts w:ascii="Bookman Old Style" w:hAnsi="Bookman Old Style"/>
          <w:b/>
        </w:rPr>
        <w:t>/</w:t>
      </w:r>
      <w:r w:rsidR="00A85BC4">
        <w:rPr>
          <w:rFonts w:ascii="Bookman Old Style" w:hAnsi="Bookman Old Style"/>
          <w:b/>
        </w:rPr>
        <w:t>09</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C94516" w:rsidRDefault="00090CD0"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C94516" w:rsidRPr="00E241EA">
        <w:rPr>
          <w:rFonts w:ascii="Times New Roman" w:hAnsi="Times New Roman"/>
          <w:kern w:val="28"/>
          <w:lang w:val="en-US"/>
        </w:rPr>
        <w:t>(i)      Clerk</w:t>
      </w:r>
      <w:r w:rsidR="00C94516">
        <w:rPr>
          <w:rFonts w:ascii="Times New Roman" w:hAnsi="Times New Roman"/>
          <w:kern w:val="28"/>
          <w:lang w:val="en-US"/>
        </w:rPr>
        <w:t>’s salary</w:t>
      </w:r>
      <w:r w:rsidR="00C94516" w:rsidRPr="00E241EA">
        <w:rPr>
          <w:rFonts w:ascii="Times New Roman" w:hAnsi="Times New Roman"/>
          <w:kern w:val="28"/>
          <w:lang w:val="en-US"/>
        </w:rPr>
        <w:tab/>
        <w:t>£</w:t>
      </w:r>
      <w:r w:rsidR="00C94516" w:rsidRPr="00E241EA">
        <w:rPr>
          <w:rFonts w:ascii="Times New Roman" w:hAnsi="Times New Roman"/>
          <w:kern w:val="28"/>
          <w:lang w:val="en-US"/>
        </w:rPr>
        <w:tab/>
        <w:t>SO</w:t>
      </w:r>
    </w:p>
    <w:p w:rsidR="00C94516" w:rsidRDefault="00C94516"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w:t>
      </w:r>
      <w:r w:rsidR="004E6A67">
        <w:rPr>
          <w:rFonts w:ascii="Times New Roman" w:hAnsi="Times New Roman"/>
          <w:kern w:val="28"/>
          <w:lang w:val="en-US"/>
        </w:rPr>
        <w:t>ii)</w:t>
      </w:r>
      <w:r w:rsidR="004E6A67">
        <w:rPr>
          <w:rFonts w:ascii="Times New Roman" w:hAnsi="Times New Roman"/>
          <w:kern w:val="28"/>
          <w:lang w:val="en-US"/>
        </w:rPr>
        <w:tab/>
        <w:t>O2 mobile</w:t>
      </w:r>
      <w:r w:rsidR="004E6A67">
        <w:rPr>
          <w:rFonts w:ascii="Times New Roman" w:hAnsi="Times New Roman"/>
          <w:kern w:val="28"/>
          <w:lang w:val="en-US"/>
        </w:rPr>
        <w:tab/>
        <w:t>18.00</w:t>
      </w:r>
      <w:r w:rsidR="004E6A67">
        <w:rPr>
          <w:rFonts w:ascii="Times New Roman" w:hAnsi="Times New Roman"/>
          <w:kern w:val="28"/>
          <w:lang w:val="en-US"/>
        </w:rPr>
        <w:tab/>
        <w:t>DD</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Cartmell grass cutting</w:t>
      </w:r>
      <w:r>
        <w:rPr>
          <w:rFonts w:ascii="Times New Roman" w:hAnsi="Times New Roman"/>
          <w:kern w:val="28"/>
          <w:lang w:val="en-US"/>
        </w:rPr>
        <w:tab/>
        <w:t>5</w:t>
      </w:r>
      <w:r w:rsidR="00A85BC4">
        <w:rPr>
          <w:rFonts w:ascii="Times New Roman" w:hAnsi="Times New Roman"/>
          <w:kern w:val="28"/>
          <w:lang w:val="en-US"/>
        </w:rPr>
        <w:t>28</w:t>
      </w:r>
      <w:r>
        <w:rPr>
          <w:rFonts w:ascii="Times New Roman" w:hAnsi="Times New Roman"/>
          <w:kern w:val="28"/>
          <w:lang w:val="en-US"/>
        </w:rPr>
        <w:t>.00</w:t>
      </w:r>
    </w:p>
    <w:p w:rsidR="00A85BC4" w:rsidRDefault="00A85BC4"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Jupiter Play –interactive table</w:t>
      </w:r>
      <w:r>
        <w:rPr>
          <w:rFonts w:ascii="Times New Roman" w:hAnsi="Times New Roman"/>
          <w:kern w:val="28"/>
          <w:lang w:val="en-US"/>
        </w:rPr>
        <w:tab/>
        <w:t>£1,926.00</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t>Mr J Chapman</w:t>
      </w:r>
      <w:r>
        <w:rPr>
          <w:rFonts w:ascii="Times New Roman" w:hAnsi="Times New Roman"/>
          <w:kern w:val="28"/>
          <w:lang w:val="en-US"/>
        </w:rPr>
        <w:tab/>
        <w:t>12.33</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w:t>
      </w:r>
      <w:r>
        <w:rPr>
          <w:rFonts w:ascii="Times New Roman" w:hAnsi="Times New Roman"/>
          <w:kern w:val="28"/>
          <w:lang w:val="en-US"/>
        </w:rPr>
        <w:tab/>
      </w:r>
      <w:r w:rsidR="00A85BC4">
        <w:rPr>
          <w:rFonts w:ascii="Times New Roman" w:hAnsi="Times New Roman"/>
          <w:kern w:val="28"/>
          <w:lang w:val="en-US"/>
        </w:rPr>
        <w:t>Dog fouling stickers etc</w:t>
      </w:r>
      <w:r>
        <w:rPr>
          <w:rFonts w:ascii="Times New Roman" w:hAnsi="Times New Roman"/>
          <w:kern w:val="28"/>
          <w:lang w:val="en-US"/>
        </w:rPr>
        <w:tab/>
      </w:r>
      <w:r w:rsidR="00A85BC4">
        <w:rPr>
          <w:rFonts w:ascii="Times New Roman" w:hAnsi="Times New Roman"/>
          <w:kern w:val="28"/>
          <w:lang w:val="en-US"/>
        </w:rPr>
        <w:t>46.86</w:t>
      </w:r>
    </w:p>
    <w:p w:rsidR="001C4866"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1C4866">
        <w:rPr>
          <w:rFonts w:ascii="Times New Roman" w:hAnsi="Times New Roman"/>
          <w:kern w:val="28"/>
          <w:lang w:val="en-US"/>
        </w:rPr>
        <w:t>(</w:t>
      </w:r>
      <w:r w:rsidR="00A85BC4">
        <w:rPr>
          <w:rFonts w:ascii="Times New Roman" w:hAnsi="Times New Roman"/>
          <w:kern w:val="28"/>
          <w:lang w:val="en-US"/>
        </w:rPr>
        <w:t>vii</w:t>
      </w:r>
      <w:r w:rsidR="001C4866">
        <w:rPr>
          <w:rFonts w:ascii="Times New Roman" w:hAnsi="Times New Roman"/>
          <w:kern w:val="28"/>
          <w:lang w:val="en-US"/>
        </w:rPr>
        <w:t>)       Hall-Fast notice board</w:t>
      </w:r>
      <w:r w:rsidR="001C4866">
        <w:rPr>
          <w:rFonts w:ascii="Times New Roman" w:hAnsi="Times New Roman"/>
          <w:kern w:val="28"/>
          <w:lang w:val="en-US"/>
        </w:rPr>
        <w:tab/>
        <w:t>789.09</w:t>
      </w:r>
    </w:p>
    <w:p w:rsidR="004E6A67"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w:t>
      </w:r>
      <w:r w:rsidR="00A85BC4">
        <w:rPr>
          <w:rFonts w:ascii="Times New Roman" w:hAnsi="Times New Roman"/>
          <w:kern w:val="28"/>
          <w:lang w:val="en-US"/>
        </w:rPr>
        <w:t>viii</w:t>
      </w:r>
      <w:r>
        <w:rPr>
          <w:rFonts w:ascii="Times New Roman" w:hAnsi="Times New Roman"/>
          <w:kern w:val="28"/>
          <w:lang w:val="en-US"/>
        </w:rPr>
        <w:t>)</w:t>
      </w:r>
      <w:r>
        <w:rPr>
          <w:rFonts w:ascii="Times New Roman" w:hAnsi="Times New Roman"/>
          <w:kern w:val="28"/>
          <w:lang w:val="en-US"/>
        </w:rPr>
        <w:tab/>
        <w:t>Stoneplan Ltd</w:t>
      </w:r>
      <w:r w:rsidR="00872993">
        <w:rPr>
          <w:rFonts w:ascii="Times New Roman" w:hAnsi="Times New Roman"/>
          <w:kern w:val="28"/>
          <w:lang w:val="en-US"/>
        </w:rPr>
        <w:t xml:space="preserve"> (notice board fixing)</w:t>
      </w:r>
      <w:r>
        <w:rPr>
          <w:rFonts w:ascii="Times New Roman" w:hAnsi="Times New Roman"/>
          <w:kern w:val="28"/>
          <w:lang w:val="en-US"/>
        </w:rPr>
        <w:tab/>
      </w:r>
      <w:r w:rsidR="00872993">
        <w:rPr>
          <w:rFonts w:ascii="Times New Roman" w:hAnsi="Times New Roman"/>
          <w:kern w:val="28"/>
          <w:lang w:val="en-US"/>
        </w:rPr>
        <w:t>220.32</w:t>
      </w:r>
    </w:p>
    <w:p w:rsidR="00353A85" w:rsidRDefault="00A85BC4"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w:t>
      </w:r>
      <w:r w:rsidR="00353A85">
        <w:rPr>
          <w:rFonts w:ascii="Times New Roman" w:hAnsi="Times New Roman"/>
          <w:kern w:val="28"/>
          <w:lang w:val="en-US"/>
        </w:rPr>
        <w:t>i</w:t>
      </w:r>
      <w:r>
        <w:rPr>
          <w:rFonts w:ascii="Times New Roman" w:hAnsi="Times New Roman"/>
          <w:kern w:val="28"/>
          <w:lang w:val="en-US"/>
        </w:rPr>
        <w:t>x</w:t>
      </w:r>
      <w:r w:rsidR="00353A85">
        <w:rPr>
          <w:rFonts w:ascii="Times New Roman" w:hAnsi="Times New Roman"/>
          <w:kern w:val="28"/>
          <w:lang w:val="en-US"/>
        </w:rPr>
        <w:t>)</w:t>
      </w:r>
      <w:r w:rsidR="00353A85">
        <w:rPr>
          <w:rFonts w:ascii="Times New Roman" w:hAnsi="Times New Roman"/>
          <w:kern w:val="28"/>
          <w:lang w:val="en-US"/>
        </w:rPr>
        <w:tab/>
      </w:r>
      <w:r w:rsidR="00872993">
        <w:rPr>
          <w:rFonts w:ascii="Times New Roman" w:hAnsi="Times New Roman"/>
          <w:kern w:val="28"/>
          <w:lang w:val="en-US"/>
        </w:rPr>
        <w:t>J Chapman plans andsacks</w:t>
      </w:r>
      <w:r w:rsidR="00872993">
        <w:rPr>
          <w:rFonts w:ascii="Times New Roman" w:hAnsi="Times New Roman"/>
          <w:kern w:val="28"/>
          <w:lang w:val="en-US"/>
        </w:rPr>
        <w:tab/>
        <w:t>30.25</w:t>
      </w:r>
    </w:p>
    <w:p w:rsidR="00353A85" w:rsidRDefault="00A85BC4"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w:t>
      </w:r>
      <w:r w:rsidR="00353A85">
        <w:rPr>
          <w:rFonts w:ascii="Times New Roman" w:hAnsi="Times New Roman"/>
          <w:kern w:val="28"/>
          <w:lang w:val="en-US"/>
        </w:rPr>
        <w:t>)</w:t>
      </w:r>
      <w:r w:rsidR="00353A85">
        <w:rPr>
          <w:rFonts w:ascii="Times New Roman" w:hAnsi="Times New Roman"/>
          <w:kern w:val="28"/>
          <w:lang w:val="en-US"/>
        </w:rPr>
        <w:tab/>
        <w:t>Park Lane Services</w:t>
      </w:r>
      <w:r w:rsidR="00353A85">
        <w:rPr>
          <w:rFonts w:ascii="Times New Roman" w:hAnsi="Times New Roman"/>
          <w:kern w:val="28"/>
          <w:lang w:val="en-US"/>
        </w:rPr>
        <w:tab/>
        <w:t>4,361.64</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w:t>
      </w:r>
      <w:r>
        <w:rPr>
          <w:rFonts w:ascii="Times New Roman" w:hAnsi="Times New Roman"/>
          <w:kern w:val="28"/>
          <w:lang w:val="en-US"/>
        </w:rPr>
        <w:tab/>
        <w:t>Mrs S Nunn (postage stamps)</w:t>
      </w:r>
      <w:r>
        <w:rPr>
          <w:rFonts w:ascii="Times New Roman" w:hAnsi="Times New Roman"/>
          <w:kern w:val="28"/>
          <w:lang w:val="en-US"/>
        </w:rPr>
        <w:tab/>
        <w:t>27.48</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r>
      <w:r w:rsidRPr="00872993">
        <w:rPr>
          <w:rFonts w:ascii="Times New Roman" w:hAnsi="Times New Roman"/>
          <w:kern w:val="28"/>
          <w:u w:val="single"/>
          <w:lang w:val="en-US"/>
        </w:rPr>
        <w:t>Income:</w:t>
      </w:r>
    </w:p>
    <w:p w:rsidR="00353A85"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Cemetery</w:t>
      </w:r>
      <w:r>
        <w:rPr>
          <w:rFonts w:ascii="Times New Roman" w:hAnsi="Times New Roman"/>
          <w:kern w:val="28"/>
          <w:lang w:val="en-US"/>
        </w:rPr>
        <w:tab/>
        <w:t>£560.00</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Double taxation (part payment)</w:t>
      </w:r>
      <w:r>
        <w:rPr>
          <w:rFonts w:ascii="Times New Roman" w:hAnsi="Times New Roman"/>
          <w:kern w:val="28"/>
          <w:lang w:val="en-US"/>
        </w:rPr>
        <w:tab/>
        <w:t>£7,513.59</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Neighbourhood plan grant</w:t>
      </w:r>
      <w:r>
        <w:rPr>
          <w:rFonts w:ascii="Times New Roman" w:hAnsi="Times New Roman"/>
          <w:kern w:val="28"/>
          <w:lang w:val="en-US"/>
        </w:rPr>
        <w:tab/>
        <w:t>£3,000.00</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Allotment rents</w:t>
      </w:r>
      <w:r>
        <w:rPr>
          <w:rFonts w:ascii="Times New Roman" w:hAnsi="Times New Roman"/>
          <w:kern w:val="28"/>
          <w:lang w:val="en-US"/>
        </w:rPr>
        <w:tab/>
        <w:t>£150.00</w:t>
      </w:r>
    </w:p>
    <w:p w:rsidR="00872993" w:rsidRDefault="00872993"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VAT reclaim</w:t>
      </w:r>
      <w:r>
        <w:rPr>
          <w:rFonts w:ascii="Times New Roman" w:hAnsi="Times New Roman"/>
          <w:kern w:val="28"/>
          <w:lang w:val="en-US"/>
        </w:rPr>
        <w:tab/>
        <w:t>£475.50</w:t>
      </w:r>
    </w:p>
    <w:p w:rsidR="00353A85"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C94516" w:rsidRPr="00E241EA" w:rsidRDefault="000632E1" w:rsidP="005E2935">
      <w:pPr>
        <w:widowControl w:val="0"/>
        <w:tabs>
          <w:tab w:val="left" w:pos="900"/>
          <w:tab w:val="decimal" w:pos="7371"/>
        </w:tabs>
        <w:overflowPunct w:val="0"/>
        <w:autoSpaceDE w:val="0"/>
        <w:autoSpaceDN w:val="0"/>
        <w:adjustRightInd w:val="0"/>
        <w:spacing w:after="0" w:line="240" w:lineRule="auto"/>
        <w:jc w:val="both"/>
        <w:rPr>
          <w:rFonts w:ascii="Times New Roman" w:hAnsi="Times New Roman"/>
          <w:kern w:val="28"/>
          <w:u w:val="single"/>
          <w:lang w:val="en-US"/>
        </w:rPr>
      </w:pPr>
      <w:r>
        <w:rPr>
          <w:rFonts w:ascii="Times New Roman" w:hAnsi="Times New Roman"/>
          <w:kern w:val="28"/>
          <w:lang w:val="en-US"/>
        </w:rPr>
        <w:t>(</w:t>
      </w:r>
      <w:r w:rsidR="00872993">
        <w:rPr>
          <w:rFonts w:ascii="Times New Roman" w:hAnsi="Times New Roman"/>
          <w:kern w:val="28"/>
          <w:lang w:val="en-US"/>
        </w:rPr>
        <w:t>c</w:t>
      </w:r>
      <w:r w:rsidR="00C94516" w:rsidRPr="00E241EA">
        <w:rPr>
          <w:rFonts w:ascii="Times New Roman" w:hAnsi="Times New Roman"/>
          <w:kern w:val="28"/>
          <w:lang w:val="en-US"/>
        </w:rPr>
        <w:t>)</w:t>
      </w:r>
      <w:r w:rsidR="00C94516">
        <w:rPr>
          <w:rFonts w:ascii="Times New Roman" w:hAnsi="Times New Roman"/>
          <w:kern w:val="28"/>
          <w:lang w:val="en-US"/>
        </w:rPr>
        <w:t xml:space="preserve">  </w:t>
      </w:r>
      <w:r w:rsidR="006879C8">
        <w:rPr>
          <w:rFonts w:ascii="Times New Roman" w:hAnsi="Times New Roman"/>
          <w:kern w:val="28"/>
          <w:lang w:val="en-US"/>
        </w:rPr>
        <w:tab/>
      </w:r>
      <w:r w:rsidR="00C94516">
        <w:rPr>
          <w:rFonts w:ascii="Times New Roman" w:hAnsi="Times New Roman"/>
          <w:kern w:val="28"/>
          <w:lang w:val="en-US"/>
        </w:rPr>
        <w:t xml:space="preserve"> </w:t>
      </w:r>
      <w:r w:rsidR="00C94516" w:rsidRPr="00E241EA">
        <w:rPr>
          <w:rFonts w:ascii="Times New Roman" w:hAnsi="Times New Roman"/>
          <w:kern w:val="28"/>
          <w:u w:val="single"/>
          <w:lang w:val="en-US"/>
        </w:rPr>
        <w:t>Account Balances:</w:t>
      </w:r>
    </w:p>
    <w:p w:rsidR="00C94516" w:rsidRDefault="00C94516" w:rsidP="00C9451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5E2935"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w:t>
      </w:r>
      <w:r w:rsidR="00872993">
        <w:rPr>
          <w:rFonts w:ascii="Times New Roman" w:eastAsia="Times New Roman" w:hAnsi="Times New Roman"/>
        </w:rPr>
        <w:t>46,931.84</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w:t>
      </w:r>
      <w:r w:rsidR="005E2935">
        <w:rPr>
          <w:rFonts w:ascii="Times New Roman" w:eastAsia="Times New Roman" w:hAnsi="Times New Roman"/>
        </w:rPr>
        <w:t>8,</w:t>
      </w:r>
      <w:r w:rsidR="00872993">
        <w:rPr>
          <w:rFonts w:ascii="Times New Roman" w:eastAsia="Times New Roman" w:hAnsi="Times New Roman"/>
        </w:rPr>
        <w:t>288.55</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£38</w:t>
      </w:r>
      <w:r w:rsidR="005E2935">
        <w:rPr>
          <w:rFonts w:ascii="Times New Roman" w:eastAsia="Times New Roman" w:hAnsi="Times New Roman"/>
        </w:rPr>
        <w:t>,</w:t>
      </w:r>
      <w:r>
        <w:rPr>
          <w:rFonts w:ascii="Times New Roman" w:eastAsia="Times New Roman" w:hAnsi="Times New Roman"/>
        </w:rPr>
        <w:t>97</w:t>
      </w:r>
      <w:r w:rsidR="009D24E1">
        <w:rPr>
          <w:rFonts w:ascii="Times New Roman" w:eastAsia="Times New Roman" w:hAnsi="Times New Roman"/>
        </w:rPr>
        <w:t>6.48</w:t>
      </w:r>
      <w:r>
        <w:rPr>
          <w:rFonts w:ascii="Times New Roman" w:eastAsia="Times New Roman" w:hAnsi="Times New Roman"/>
        </w:rPr>
        <w:t xml:space="preserve"> + £15,000 Bond</w:t>
      </w:r>
    </w:p>
    <w:p w:rsidR="00090CD0" w:rsidRDefault="00C94516"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r>
      <w:r w:rsidR="005E2935">
        <w:rPr>
          <w:rFonts w:ascii="Times New Roman" w:eastAsia="Times New Roman" w:hAnsi="Times New Roman"/>
        </w:rPr>
        <w:t>£18,40</w:t>
      </w:r>
      <w:r w:rsidR="009D24E1">
        <w:rPr>
          <w:rFonts w:ascii="Times New Roman" w:eastAsia="Times New Roman" w:hAnsi="Times New Roman"/>
        </w:rPr>
        <w:t>2.14</w:t>
      </w:r>
      <w:r>
        <w:rPr>
          <w:rFonts w:ascii="Times New Roman" w:eastAsia="Times New Roman" w:hAnsi="Times New Roman"/>
        </w:rPr>
        <w:t xml:space="preserve"> + £10,000 Bond </w:t>
      </w:r>
    </w:p>
    <w:p w:rsidR="005E2935" w:rsidRDefault="005E2935"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p>
    <w:p w:rsidR="00415341" w:rsidRDefault="009D24E1"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(d</w:t>
      </w:r>
      <w:r w:rsidR="005E2935">
        <w:rPr>
          <w:rFonts w:ascii="Times New Roman" w:eastAsia="Times New Roman" w:hAnsi="Times New Roman"/>
        </w:rPr>
        <w:t>)</w:t>
      </w:r>
      <w:r w:rsidR="005E2935">
        <w:rPr>
          <w:rFonts w:ascii="Times New Roman" w:eastAsia="Times New Roman" w:hAnsi="Times New Roman"/>
        </w:rPr>
        <w:tab/>
      </w:r>
      <w:r w:rsidR="00415341">
        <w:rPr>
          <w:rFonts w:ascii="Times New Roman" w:eastAsia="Times New Roman" w:hAnsi="Times New Roman"/>
        </w:rPr>
        <w:t>t</w:t>
      </w:r>
      <w:r w:rsidR="000632E1">
        <w:rPr>
          <w:rFonts w:ascii="Times New Roman" w:eastAsia="Times New Roman" w:hAnsi="Times New Roman"/>
        </w:rPr>
        <w:t>hree monthly check had been carried out by Cllrs Fisher and Chambers and all was in order.   The Clerk’s annual appraisal had been carried out at the same time.</w:t>
      </w:r>
    </w:p>
    <w:p w:rsidR="00090CD0" w:rsidRDefault="005E2935" w:rsidP="00090CD0">
      <w:pPr>
        <w:tabs>
          <w:tab w:val="decimal" w:pos="7088"/>
        </w:tabs>
        <w:spacing w:after="0" w:line="240" w:lineRule="auto"/>
        <w:jc w:val="both"/>
        <w:rPr>
          <w:rFonts w:ascii="Times New Roman" w:eastAsia="Times New Roman" w:hAnsi="Times New Roman"/>
        </w:rPr>
      </w:pPr>
      <w:r>
        <w:rPr>
          <w:rFonts w:ascii="Times New Roman" w:eastAsia="Times New Roman" w:hAnsi="Times New Roman"/>
        </w:rPr>
        <w:t xml:space="preserve"> </w:t>
      </w:r>
    </w:p>
    <w:p w:rsidR="00423FB1" w:rsidRPr="00723E5D" w:rsidRDefault="00415341" w:rsidP="00CE3DF3">
      <w:pPr>
        <w:tabs>
          <w:tab w:val="decimal" w:pos="7088"/>
        </w:tabs>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8</w:t>
      </w:r>
      <w:r w:rsidR="00423FB1" w:rsidRPr="00723E5D">
        <w:rPr>
          <w:rFonts w:ascii="Bookman Old Style" w:hAnsi="Bookman Old Style"/>
          <w:kern w:val="28"/>
          <w:sz w:val="24"/>
          <w:szCs w:val="24"/>
          <w:u w:val="single"/>
          <w:lang w:val="en-US"/>
        </w:rPr>
        <w:t>.       CORRESPONDENCE</w:t>
      </w:r>
    </w:p>
    <w:p w:rsidR="00E62C34" w:rsidRDefault="00E62C34" w:rsidP="00E62C34">
      <w:pPr>
        <w:tabs>
          <w:tab w:val="left" w:pos="720"/>
          <w:tab w:val="decimal" w:pos="7088"/>
          <w:tab w:val="decimal" w:pos="7371"/>
        </w:tabs>
        <w:spacing w:after="0" w:line="240" w:lineRule="auto"/>
        <w:jc w:val="both"/>
        <w:rPr>
          <w:rFonts w:ascii="Bookman Old Style" w:hAnsi="Bookman Old Style"/>
          <w:kern w:val="28"/>
          <w:sz w:val="24"/>
          <w:szCs w:val="24"/>
          <w:lang w:val="en-US"/>
        </w:rPr>
      </w:pPr>
    </w:p>
    <w:p w:rsidR="00E62C34" w:rsidRDefault="0098215C" w:rsidP="00E62C34">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0632E1">
        <w:rPr>
          <w:rFonts w:ascii="Times New Roman" w:hAnsi="Times New Roman"/>
          <w:kern w:val="28"/>
          <w:lang w:val="en-US"/>
        </w:rPr>
        <w:t>On The Foss Newsletter – Cllrs Hill, Bolton and Maher</w:t>
      </w:r>
    </w:p>
    <w:p w:rsidR="00C94516" w:rsidRDefault="00A15EC0"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r>
      <w:r w:rsidR="000632E1">
        <w:rPr>
          <w:rFonts w:ascii="Times New Roman" w:hAnsi="Times New Roman"/>
          <w:kern w:val="28"/>
          <w:lang w:val="en-US"/>
        </w:rPr>
        <w:t>Report to City Council of shrinking footpath from Towthorpe Crossroads –Cllr Hill will investigate</w:t>
      </w:r>
    </w:p>
    <w:p w:rsidR="00502437" w:rsidRDefault="00502437"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w:t>
      </w:r>
      <w:r>
        <w:rPr>
          <w:rFonts w:ascii="Times New Roman" w:hAnsi="Times New Roman"/>
          <w:kern w:val="28"/>
          <w:lang w:val="en-US"/>
        </w:rPr>
        <w:tab/>
        <w:t>Letter from resident on irresponsible parking in The Village- Cllr Fisher to progress</w:t>
      </w:r>
    </w:p>
    <w:p w:rsidR="00502437" w:rsidRDefault="00502437"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(d)</w:t>
      </w:r>
      <w:r>
        <w:rPr>
          <w:rFonts w:ascii="Times New Roman" w:hAnsi="Times New Roman"/>
          <w:kern w:val="28"/>
          <w:lang w:val="en-US"/>
        </w:rPr>
        <w:tab/>
        <w:t>White Rose Update from YLCA</w:t>
      </w:r>
    </w:p>
    <w:p w:rsidR="00C94516" w:rsidRDefault="00502437"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(e</w:t>
      </w:r>
      <w:r w:rsidR="00A15EC0">
        <w:rPr>
          <w:rFonts w:ascii="Times New Roman" w:hAnsi="Times New Roman"/>
          <w:kern w:val="28"/>
          <w:lang w:val="en-US"/>
        </w:rPr>
        <w:t>)</w:t>
      </w:r>
      <w:r w:rsidR="00A15EC0">
        <w:rPr>
          <w:rFonts w:ascii="Times New Roman" w:hAnsi="Times New Roman"/>
          <w:kern w:val="28"/>
          <w:lang w:val="en-US"/>
        </w:rPr>
        <w:tab/>
      </w:r>
      <w:r>
        <w:rPr>
          <w:rFonts w:ascii="Times New Roman" w:hAnsi="Times New Roman"/>
          <w:kern w:val="28"/>
          <w:lang w:val="en-US"/>
        </w:rPr>
        <w:t>Letter and map from CYC prior to consultation on pedestrian crossing</w:t>
      </w:r>
    </w:p>
    <w:p w:rsidR="00502437" w:rsidRDefault="00502437"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p>
    <w:p w:rsidR="00502437" w:rsidRDefault="003C63C1" w:rsidP="00E64252">
      <w:pPr>
        <w:pStyle w:val="NoSpacing"/>
        <w:rPr>
          <w:rFonts w:ascii="Bookman Old Style" w:hAnsi="Bookman Old Style" w:cs="Times New Roman"/>
        </w:rPr>
      </w:pPr>
      <w:r>
        <w:rPr>
          <w:rFonts w:ascii="Bookman Old Style" w:hAnsi="Bookman Old Style" w:cs="Times New Roman"/>
        </w:rPr>
        <w:t xml:space="preserve">There followed a short closed session requested by </w:t>
      </w:r>
      <w:r w:rsidR="00502437">
        <w:rPr>
          <w:rFonts w:ascii="Bookman Old Style" w:hAnsi="Bookman Old Style" w:cs="Times New Roman"/>
        </w:rPr>
        <w:t>the Chairman</w:t>
      </w:r>
    </w:p>
    <w:p w:rsidR="00502437" w:rsidRDefault="00502437" w:rsidP="00E64252">
      <w:pPr>
        <w:pStyle w:val="NoSpacing"/>
        <w:rPr>
          <w:rFonts w:ascii="Bookman Old Style" w:hAnsi="Bookman Old Style" w:cs="Times New Roman"/>
        </w:rPr>
      </w:pPr>
    </w:p>
    <w:p w:rsidR="003C63C1" w:rsidRDefault="003C63C1" w:rsidP="00E64252">
      <w:pPr>
        <w:pStyle w:val="NoSpacing"/>
        <w:rPr>
          <w:rFonts w:ascii="Bookman Old Style" w:hAnsi="Bookman Old Style" w:cs="Times New Roman"/>
        </w:rPr>
      </w:pPr>
      <w:r>
        <w:rPr>
          <w:rFonts w:ascii="Bookman Old Style" w:hAnsi="Bookman Old Style" w:cs="Times New Roman"/>
        </w:rPr>
        <w:t>There being no other business the meeting closed at 8.50pm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E62C34">
        <w:rPr>
          <w:rFonts w:ascii="Bookman Old Style" w:hAnsi="Bookman Old Style" w:cs="Times New Roman"/>
        </w:rPr>
        <w:t>14</w:t>
      </w:r>
      <w:r w:rsidR="00E62C34" w:rsidRPr="00E62C34">
        <w:rPr>
          <w:rFonts w:ascii="Bookman Old Style" w:hAnsi="Bookman Old Style" w:cs="Times New Roman"/>
          <w:vertAlign w:val="superscript"/>
        </w:rPr>
        <w:t>th</w:t>
      </w:r>
      <w:r w:rsidR="00E62C34">
        <w:rPr>
          <w:rFonts w:ascii="Bookman Old Style" w:hAnsi="Bookman Old Style" w:cs="Times New Roman"/>
        </w:rPr>
        <w:t xml:space="preserve"> </w:t>
      </w:r>
      <w:r w:rsidR="00502437">
        <w:rPr>
          <w:rFonts w:ascii="Bookman Old Style" w:hAnsi="Bookman Old Style" w:cs="Times New Roman"/>
        </w:rPr>
        <w:t>March</w:t>
      </w:r>
      <w:r w:rsidR="00C94516">
        <w:rPr>
          <w:rFonts w:ascii="Bookman Old Style" w:hAnsi="Bookman Old Style" w:cs="Times New Roman"/>
        </w:rPr>
        <w:t xml:space="preserve"> 2017</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1</w:t>
      </w:r>
      <w:r w:rsidR="00E62C34">
        <w:rPr>
          <w:rFonts w:ascii="Bookman Old Style" w:hAnsi="Bookman Old Style"/>
        </w:rPr>
        <w:t>4</w:t>
      </w:r>
      <w:r w:rsidR="00E62C34" w:rsidRPr="00E62C34">
        <w:rPr>
          <w:rFonts w:ascii="Bookman Old Style" w:hAnsi="Bookman Old Style"/>
          <w:vertAlign w:val="superscript"/>
        </w:rPr>
        <w:t>th</w:t>
      </w:r>
      <w:r w:rsidR="00E62C34">
        <w:rPr>
          <w:rFonts w:ascii="Bookman Old Style" w:hAnsi="Bookman Old Style"/>
        </w:rPr>
        <w:t xml:space="preserve"> </w:t>
      </w:r>
      <w:r w:rsidR="00502437">
        <w:rPr>
          <w:rFonts w:ascii="Bookman Old Style" w:hAnsi="Bookman Old Style"/>
        </w:rPr>
        <w:t>March</w:t>
      </w:r>
      <w:r w:rsidR="00C94516">
        <w:rPr>
          <w:rFonts w:ascii="Bookman Old Style" w:hAnsi="Bookman Old Style"/>
        </w:rPr>
        <w:t xml:space="preserve"> 2017</w:t>
      </w:r>
    </w:p>
    <w:p w:rsidR="0023369B" w:rsidRDefault="00F14931" w:rsidP="00F14931">
      <w:pPr>
        <w:pStyle w:val="NormalWeb"/>
        <w:jc w:val="both"/>
        <w:rPr>
          <w:rFonts w:ascii="Bookman Old Style" w:hAnsi="Bookman Old Style"/>
        </w:rPr>
      </w:pPr>
      <w:r>
        <w:rPr>
          <w:rFonts w:ascii="Bookman Old Style" w:hAnsi="Bookman Old Style"/>
        </w:rPr>
        <w:t>Chairman</w:t>
      </w:r>
      <w:bookmarkStart w:id="0" w:name="_GoBack"/>
      <w:bookmarkEnd w:id="0"/>
    </w:p>
    <w:sectPr w:rsidR="0023369B" w:rsidSect="00502437">
      <w:headerReference w:type="even" r:id="rId9"/>
      <w:headerReference w:type="default" r:id="rId10"/>
      <w:footerReference w:type="even" r:id="rId11"/>
      <w:footerReference w:type="default" r:id="rId12"/>
      <w:headerReference w:type="first" r:id="rId13"/>
      <w:footerReference w:type="first" r:id="rId14"/>
      <w:pgSz w:w="11906" w:h="16838"/>
      <w:pgMar w:top="1296" w:right="1440" w:bottom="288" w:left="1440" w:header="706" w:footer="706"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0E" w:rsidRDefault="005D7D0E" w:rsidP="00CB0624">
      <w:pPr>
        <w:spacing w:after="0" w:line="240" w:lineRule="auto"/>
      </w:pPr>
      <w:r>
        <w:separator/>
      </w:r>
    </w:p>
  </w:endnote>
  <w:endnote w:type="continuationSeparator" w:id="0">
    <w:p w:rsidR="005D7D0E" w:rsidRDefault="005D7D0E"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637F05" w:rsidRDefault="00637F05">
        <w:pPr>
          <w:pStyle w:val="Footer"/>
          <w:jc w:val="center"/>
        </w:pPr>
        <w:r>
          <w:fldChar w:fldCharType="begin"/>
        </w:r>
        <w:r>
          <w:instrText xml:space="preserve"> PAGE   \* MERGEFORMAT </w:instrText>
        </w:r>
        <w:r>
          <w:fldChar w:fldCharType="separate"/>
        </w:r>
        <w:r w:rsidR="003B51E7">
          <w:rPr>
            <w:noProof/>
          </w:rPr>
          <w:t>48</w:t>
        </w:r>
        <w:r>
          <w:rPr>
            <w:noProof/>
          </w:rPr>
          <w:fldChar w:fldCharType="end"/>
        </w:r>
      </w:p>
    </w:sdtContent>
  </w:sdt>
  <w:p w:rsidR="00637F05" w:rsidRDefault="00637F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0E" w:rsidRDefault="005D7D0E" w:rsidP="00CB0624">
      <w:pPr>
        <w:spacing w:after="0" w:line="240" w:lineRule="auto"/>
      </w:pPr>
      <w:r>
        <w:separator/>
      </w:r>
    </w:p>
  </w:footnote>
  <w:footnote w:type="continuationSeparator" w:id="0">
    <w:p w:rsidR="005D7D0E" w:rsidRDefault="005D7D0E"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49BF"/>
    <w:rsid w:val="00036F33"/>
    <w:rsid w:val="000632E1"/>
    <w:rsid w:val="00063750"/>
    <w:rsid w:val="000700FE"/>
    <w:rsid w:val="000718CB"/>
    <w:rsid w:val="00090CD0"/>
    <w:rsid w:val="00091FBB"/>
    <w:rsid w:val="00093A50"/>
    <w:rsid w:val="000A5020"/>
    <w:rsid w:val="0010710F"/>
    <w:rsid w:val="0011450B"/>
    <w:rsid w:val="001261F2"/>
    <w:rsid w:val="00156598"/>
    <w:rsid w:val="00166FF1"/>
    <w:rsid w:val="00194911"/>
    <w:rsid w:val="00194F6A"/>
    <w:rsid w:val="001B05A2"/>
    <w:rsid w:val="001B2ECA"/>
    <w:rsid w:val="001C4866"/>
    <w:rsid w:val="001D0974"/>
    <w:rsid w:val="001E00A5"/>
    <w:rsid w:val="001E5AAC"/>
    <w:rsid w:val="001F10EA"/>
    <w:rsid w:val="001F209B"/>
    <w:rsid w:val="00201A0F"/>
    <w:rsid w:val="00217E8A"/>
    <w:rsid w:val="00222009"/>
    <w:rsid w:val="00225326"/>
    <w:rsid w:val="00226027"/>
    <w:rsid w:val="0023369B"/>
    <w:rsid w:val="002339E9"/>
    <w:rsid w:val="00250FD0"/>
    <w:rsid w:val="00270DF4"/>
    <w:rsid w:val="0027287D"/>
    <w:rsid w:val="002736BF"/>
    <w:rsid w:val="00274815"/>
    <w:rsid w:val="00280D2B"/>
    <w:rsid w:val="00296F97"/>
    <w:rsid w:val="002B06BA"/>
    <w:rsid w:val="002C262B"/>
    <w:rsid w:val="002C275C"/>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6C3"/>
    <w:rsid w:val="003A53B5"/>
    <w:rsid w:val="003B1380"/>
    <w:rsid w:val="003B51E7"/>
    <w:rsid w:val="003C4729"/>
    <w:rsid w:val="003C63C1"/>
    <w:rsid w:val="003E1E35"/>
    <w:rsid w:val="003E3B5A"/>
    <w:rsid w:val="003E730F"/>
    <w:rsid w:val="00414BD4"/>
    <w:rsid w:val="00415341"/>
    <w:rsid w:val="00415C60"/>
    <w:rsid w:val="00416EBD"/>
    <w:rsid w:val="00423FB1"/>
    <w:rsid w:val="0044337B"/>
    <w:rsid w:val="00457F02"/>
    <w:rsid w:val="0046504E"/>
    <w:rsid w:val="00477B1A"/>
    <w:rsid w:val="004932DE"/>
    <w:rsid w:val="0049474E"/>
    <w:rsid w:val="004A0D86"/>
    <w:rsid w:val="004B07B2"/>
    <w:rsid w:val="004C0961"/>
    <w:rsid w:val="004C0D1E"/>
    <w:rsid w:val="004E6A67"/>
    <w:rsid w:val="005004DB"/>
    <w:rsid w:val="005010D4"/>
    <w:rsid w:val="00502437"/>
    <w:rsid w:val="00502E1C"/>
    <w:rsid w:val="00507161"/>
    <w:rsid w:val="00507D71"/>
    <w:rsid w:val="005176FB"/>
    <w:rsid w:val="0052618B"/>
    <w:rsid w:val="00544E95"/>
    <w:rsid w:val="00556E83"/>
    <w:rsid w:val="0055740E"/>
    <w:rsid w:val="00574359"/>
    <w:rsid w:val="005752FF"/>
    <w:rsid w:val="005879CE"/>
    <w:rsid w:val="005B060E"/>
    <w:rsid w:val="005B24AE"/>
    <w:rsid w:val="005C1170"/>
    <w:rsid w:val="005C509B"/>
    <w:rsid w:val="005C5177"/>
    <w:rsid w:val="005C584E"/>
    <w:rsid w:val="005D7D0E"/>
    <w:rsid w:val="005E2935"/>
    <w:rsid w:val="005F3E04"/>
    <w:rsid w:val="005F4FC6"/>
    <w:rsid w:val="00603AB3"/>
    <w:rsid w:val="00606325"/>
    <w:rsid w:val="00615C0B"/>
    <w:rsid w:val="00615E85"/>
    <w:rsid w:val="00636248"/>
    <w:rsid w:val="006367EB"/>
    <w:rsid w:val="00637F05"/>
    <w:rsid w:val="00671356"/>
    <w:rsid w:val="00677C09"/>
    <w:rsid w:val="006879C8"/>
    <w:rsid w:val="006969DF"/>
    <w:rsid w:val="00696ABE"/>
    <w:rsid w:val="006C04D3"/>
    <w:rsid w:val="006C42D6"/>
    <w:rsid w:val="006D2BEE"/>
    <w:rsid w:val="007146ED"/>
    <w:rsid w:val="00716158"/>
    <w:rsid w:val="00723E5D"/>
    <w:rsid w:val="00757E4C"/>
    <w:rsid w:val="007603DC"/>
    <w:rsid w:val="0078028B"/>
    <w:rsid w:val="00792765"/>
    <w:rsid w:val="0079309D"/>
    <w:rsid w:val="007932E6"/>
    <w:rsid w:val="00794FB3"/>
    <w:rsid w:val="007B4F60"/>
    <w:rsid w:val="007C4AE5"/>
    <w:rsid w:val="007E6BFC"/>
    <w:rsid w:val="007F01AE"/>
    <w:rsid w:val="007F13C4"/>
    <w:rsid w:val="007F6AE3"/>
    <w:rsid w:val="00807E40"/>
    <w:rsid w:val="00861B97"/>
    <w:rsid w:val="00862018"/>
    <w:rsid w:val="008677EB"/>
    <w:rsid w:val="00872993"/>
    <w:rsid w:val="00875C26"/>
    <w:rsid w:val="00885C3D"/>
    <w:rsid w:val="008B64A3"/>
    <w:rsid w:val="008C60B8"/>
    <w:rsid w:val="008D1378"/>
    <w:rsid w:val="008E13BD"/>
    <w:rsid w:val="008E32E9"/>
    <w:rsid w:val="008F0C46"/>
    <w:rsid w:val="009525B2"/>
    <w:rsid w:val="00956E79"/>
    <w:rsid w:val="00961AC7"/>
    <w:rsid w:val="00970172"/>
    <w:rsid w:val="00973E95"/>
    <w:rsid w:val="0098215C"/>
    <w:rsid w:val="009918E5"/>
    <w:rsid w:val="00991A53"/>
    <w:rsid w:val="009A1A4B"/>
    <w:rsid w:val="009A37C5"/>
    <w:rsid w:val="009A5FE4"/>
    <w:rsid w:val="009D24E1"/>
    <w:rsid w:val="009D6CAD"/>
    <w:rsid w:val="009D7F4B"/>
    <w:rsid w:val="009E0B19"/>
    <w:rsid w:val="009F1CDA"/>
    <w:rsid w:val="009F5295"/>
    <w:rsid w:val="00A12FCE"/>
    <w:rsid w:val="00A15EC0"/>
    <w:rsid w:val="00A3645A"/>
    <w:rsid w:val="00A4169C"/>
    <w:rsid w:val="00A442B8"/>
    <w:rsid w:val="00A6053F"/>
    <w:rsid w:val="00A7414D"/>
    <w:rsid w:val="00A85B64"/>
    <w:rsid w:val="00A85BC4"/>
    <w:rsid w:val="00A8724F"/>
    <w:rsid w:val="00A95832"/>
    <w:rsid w:val="00AB7116"/>
    <w:rsid w:val="00AE5850"/>
    <w:rsid w:val="00AF057E"/>
    <w:rsid w:val="00B06FCF"/>
    <w:rsid w:val="00B122D1"/>
    <w:rsid w:val="00B209CC"/>
    <w:rsid w:val="00B2286E"/>
    <w:rsid w:val="00B33A5C"/>
    <w:rsid w:val="00B40E86"/>
    <w:rsid w:val="00B46657"/>
    <w:rsid w:val="00B6226E"/>
    <w:rsid w:val="00B65399"/>
    <w:rsid w:val="00B84996"/>
    <w:rsid w:val="00B85981"/>
    <w:rsid w:val="00BB1129"/>
    <w:rsid w:val="00BC2B94"/>
    <w:rsid w:val="00BD09B6"/>
    <w:rsid w:val="00BE20A8"/>
    <w:rsid w:val="00C03E9C"/>
    <w:rsid w:val="00C06D1B"/>
    <w:rsid w:val="00C15A48"/>
    <w:rsid w:val="00C239C7"/>
    <w:rsid w:val="00C26CEF"/>
    <w:rsid w:val="00C30407"/>
    <w:rsid w:val="00C84B45"/>
    <w:rsid w:val="00C94516"/>
    <w:rsid w:val="00CB0624"/>
    <w:rsid w:val="00CB2685"/>
    <w:rsid w:val="00CC5470"/>
    <w:rsid w:val="00CC798D"/>
    <w:rsid w:val="00CD7A65"/>
    <w:rsid w:val="00CE3DF3"/>
    <w:rsid w:val="00CF4114"/>
    <w:rsid w:val="00CF730E"/>
    <w:rsid w:val="00D031C1"/>
    <w:rsid w:val="00D4232D"/>
    <w:rsid w:val="00D52A5B"/>
    <w:rsid w:val="00D57C22"/>
    <w:rsid w:val="00D60356"/>
    <w:rsid w:val="00D75447"/>
    <w:rsid w:val="00D90DF3"/>
    <w:rsid w:val="00D925A3"/>
    <w:rsid w:val="00D93A2F"/>
    <w:rsid w:val="00D952EA"/>
    <w:rsid w:val="00DD372A"/>
    <w:rsid w:val="00DE13AB"/>
    <w:rsid w:val="00DE689B"/>
    <w:rsid w:val="00DE7085"/>
    <w:rsid w:val="00DF364A"/>
    <w:rsid w:val="00E07DCC"/>
    <w:rsid w:val="00E20FC0"/>
    <w:rsid w:val="00E31E31"/>
    <w:rsid w:val="00E40535"/>
    <w:rsid w:val="00E51844"/>
    <w:rsid w:val="00E62C34"/>
    <w:rsid w:val="00E64252"/>
    <w:rsid w:val="00E768EB"/>
    <w:rsid w:val="00E94899"/>
    <w:rsid w:val="00EB4C6D"/>
    <w:rsid w:val="00EC79C1"/>
    <w:rsid w:val="00ED3A2D"/>
    <w:rsid w:val="00EF4B95"/>
    <w:rsid w:val="00EF5477"/>
    <w:rsid w:val="00F02579"/>
    <w:rsid w:val="00F03DDB"/>
    <w:rsid w:val="00F05F8F"/>
    <w:rsid w:val="00F10FCF"/>
    <w:rsid w:val="00F133D4"/>
    <w:rsid w:val="00F14931"/>
    <w:rsid w:val="00F16931"/>
    <w:rsid w:val="00F16BBB"/>
    <w:rsid w:val="00F376E1"/>
    <w:rsid w:val="00F40921"/>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AB0F-32EF-4C2C-AD97-AC777CBD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2017-02-17T08:55:00Z</cp:lastPrinted>
  <dcterms:created xsi:type="dcterms:W3CDTF">2017-02-17T08:58:00Z</dcterms:created>
  <dcterms:modified xsi:type="dcterms:W3CDTF">2017-02-17T08:58:00Z</dcterms:modified>
</cp:coreProperties>
</file>