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7D" w:rsidRDefault="00685CF3">
      <w:pPr>
        <w:pStyle w:val="Heading"/>
        <w:jc w:val="center"/>
      </w:pPr>
      <w:r>
        <w:t>STRENSALL with TOWTHORPE PARISH COUNCIL</w:t>
      </w:r>
    </w:p>
    <w:p w:rsidR="00835E7D" w:rsidRDefault="00685CF3">
      <w:pPr>
        <w:pStyle w:val="NoSpacing"/>
        <w:jc w:val="center"/>
      </w:pPr>
      <w:r>
        <w:t>The Village Hall, Northfields, Strensall, York YO32 5XW  Tel: 491569</w:t>
      </w:r>
    </w:p>
    <w:p w:rsidR="00835E7D" w:rsidRDefault="00685CF3">
      <w:pPr>
        <w:pStyle w:val="NoSpacing"/>
        <w:jc w:val="center"/>
        <w:rPr>
          <w:rStyle w:val="Hyperlink0"/>
        </w:rPr>
      </w:pPr>
      <w:r>
        <w:t xml:space="preserve">E-mail: </w:t>
      </w:r>
      <w:hyperlink r:id="rId6" w:history="1">
        <w:r>
          <w:rPr>
            <w:rStyle w:val="Hyperlink0"/>
          </w:rPr>
          <w:t>clerk-strensallpc@btconnect.com</w:t>
        </w:r>
      </w:hyperlink>
    </w:p>
    <w:p w:rsidR="00835E7D" w:rsidRDefault="00685CF3">
      <w:pPr>
        <w:pStyle w:val="NoSpacing"/>
        <w:jc w:val="center"/>
      </w:pPr>
      <w:r>
        <w:t>Chairman: Councillor A H Fisher</w:t>
      </w:r>
    </w:p>
    <w:p w:rsidR="00835E7D" w:rsidRDefault="00685CF3">
      <w:pPr>
        <w:pStyle w:val="NoSpacing"/>
        <w:jc w:val="right"/>
      </w:pPr>
      <w:r>
        <w:t xml:space="preserve"> </w:t>
      </w:r>
    </w:p>
    <w:p w:rsidR="00835E7D" w:rsidRDefault="00685CF3">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MINUTES OF THE MONTHLY MEETING OF THE PARISH COUNCIL</w:t>
      </w:r>
    </w:p>
    <w:p w:rsidR="00835E7D" w:rsidRDefault="00685CF3">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Held on Tuesday 8</w:t>
      </w:r>
      <w:r>
        <w:rPr>
          <w:rFonts w:ascii="Bookman Old Style" w:hAnsi="Bookman Old Style"/>
          <w:sz w:val="24"/>
          <w:szCs w:val="24"/>
          <w:vertAlign w:val="superscript"/>
        </w:rPr>
        <w:t>th</w:t>
      </w:r>
      <w:r>
        <w:rPr>
          <w:rFonts w:ascii="Bookman Old Style" w:hAnsi="Bookman Old Style"/>
          <w:sz w:val="24"/>
          <w:szCs w:val="24"/>
        </w:rPr>
        <w:t xml:space="preserve"> August 2017 at 7.15pm at the Village Hall, Strensall</w:t>
      </w:r>
    </w:p>
    <w:p w:rsidR="00835E7D" w:rsidRDefault="00685CF3">
      <w:pPr>
        <w:pStyle w:val="NormalWeb"/>
        <w:rPr>
          <w:rFonts w:ascii="Bookman Old Style" w:eastAsia="Bookman Old Style" w:hAnsi="Bookman Old Style" w:cs="Bookman Old Style"/>
          <w:u w:val="single"/>
        </w:rPr>
      </w:pPr>
      <w:r>
        <w:rPr>
          <w:rFonts w:ascii="Bookman Old Style" w:hAnsi="Bookman Old Style"/>
          <w:u w:val="single"/>
        </w:rPr>
        <w:t xml:space="preserve">PRESENT </w:t>
      </w:r>
    </w:p>
    <w:p w:rsidR="00835E7D" w:rsidRDefault="00685CF3">
      <w:pPr>
        <w:pStyle w:val="NoSpacing"/>
        <w:jc w:val="both"/>
        <w:rPr>
          <w:rFonts w:ascii="Bookman Old Style" w:eastAsia="Bookman Old Style" w:hAnsi="Bookman Old Style" w:cs="Bookman Old Style"/>
          <w:sz w:val="24"/>
          <w:szCs w:val="24"/>
        </w:rPr>
      </w:pPr>
      <w:r>
        <w:rPr>
          <w:rFonts w:ascii="Bookman Old Style" w:hAnsi="Bookman Old Style"/>
          <w:sz w:val="24"/>
          <w:szCs w:val="24"/>
        </w:rPr>
        <w:t xml:space="preserve">Cllrs Fisher (Chair) Bolton, Maher, Ogilvy, Baxter, Hill, Chambers, Chapman,  Mattinson, Fleming,  Mrs D Hails and Mrs J Smith </w:t>
      </w:r>
    </w:p>
    <w:p w:rsidR="00835E7D" w:rsidRDefault="00685CF3">
      <w:pPr>
        <w:pStyle w:val="NoSpacing"/>
        <w:jc w:val="both"/>
        <w:rPr>
          <w:rFonts w:ascii="Bookman Old Style" w:eastAsia="Bookman Old Style" w:hAnsi="Bookman Old Style" w:cs="Bookman Old Style"/>
          <w:sz w:val="24"/>
          <w:szCs w:val="24"/>
        </w:rPr>
      </w:pPr>
      <w:r>
        <w:rPr>
          <w:rFonts w:ascii="Bookman Old Style" w:hAnsi="Bookman Old Style"/>
          <w:sz w:val="24"/>
          <w:szCs w:val="24"/>
        </w:rPr>
        <w:t>11 members of the public</w:t>
      </w:r>
    </w:p>
    <w:p w:rsidR="007C274B" w:rsidRDefault="007C274B">
      <w:pPr>
        <w:pStyle w:val="NormalWeb"/>
        <w:rPr>
          <w:rFonts w:ascii="Bookman Old Style" w:hAnsi="Bookman Old Style"/>
          <w:u w:val="single"/>
        </w:rPr>
      </w:pPr>
    </w:p>
    <w:p w:rsidR="007C274B" w:rsidRDefault="00685CF3">
      <w:pPr>
        <w:pStyle w:val="NormalWeb"/>
        <w:rPr>
          <w:rFonts w:ascii="Bookman Old Style" w:hAnsi="Bookman Old Style"/>
          <w:u w:val="single"/>
        </w:rPr>
      </w:pPr>
      <w:r>
        <w:rPr>
          <w:rFonts w:ascii="Bookman Old Style" w:hAnsi="Bookman Old Style"/>
          <w:u w:val="single"/>
        </w:rPr>
        <w:t xml:space="preserve">1. </w:t>
      </w:r>
      <w:r>
        <w:rPr>
          <w:rFonts w:ascii="Bookman Old Style" w:hAnsi="Bookman Old Style"/>
          <w:u w:val="single"/>
        </w:rPr>
        <w:tab/>
        <w:t>APOLOGIES</w:t>
      </w:r>
    </w:p>
    <w:p w:rsidR="00835E7D" w:rsidRDefault="00685CF3">
      <w:pPr>
        <w:pStyle w:val="NormalWeb"/>
        <w:rPr>
          <w:rFonts w:ascii="Bookman Old Style" w:eastAsia="Bookman Old Style" w:hAnsi="Bookman Old Style" w:cs="Bookman Old Style"/>
        </w:rPr>
      </w:pPr>
      <w:r>
        <w:rPr>
          <w:rFonts w:ascii="Bookman Old Style" w:hAnsi="Bookman Old Style"/>
          <w:u w:val="single"/>
        </w:rPr>
        <w:t xml:space="preserve"> </w:t>
      </w:r>
      <w:r>
        <w:rPr>
          <w:rFonts w:ascii="Bookman Old Style" w:hAnsi="Bookman Old Style"/>
        </w:rPr>
        <w:t>Received from Cllrs Harvey-Walker and Jakobsen and Ward Cllr P Doughty</w:t>
      </w:r>
    </w:p>
    <w:p w:rsidR="007C274B" w:rsidRDefault="007C274B">
      <w:pPr>
        <w:pStyle w:val="NormalWeb"/>
        <w:rPr>
          <w:rFonts w:ascii="Bookman Old Style" w:hAnsi="Bookman Old Style"/>
          <w:u w:val="single"/>
        </w:rPr>
      </w:pPr>
    </w:p>
    <w:p w:rsidR="007C274B" w:rsidRPr="007C274B" w:rsidRDefault="00685CF3">
      <w:pPr>
        <w:pStyle w:val="NormalWeb"/>
        <w:rPr>
          <w:rFonts w:ascii="Bookman Old Style" w:hAnsi="Bookman Old Style"/>
          <w:u w:val="single"/>
        </w:rPr>
      </w:pPr>
      <w:r>
        <w:rPr>
          <w:rFonts w:ascii="Bookman Old Style" w:hAnsi="Bookman Old Style"/>
          <w:u w:val="single"/>
        </w:rPr>
        <w:t xml:space="preserve">2.     DECLARATIONS OF INTEREST </w:t>
      </w:r>
    </w:p>
    <w:p w:rsidR="00835E7D" w:rsidRDefault="00685CF3">
      <w:pPr>
        <w:pStyle w:val="NormalWeb"/>
        <w:jc w:val="both"/>
        <w:rPr>
          <w:rFonts w:ascii="Bookman Old Style" w:hAnsi="Bookman Old Style"/>
        </w:rPr>
      </w:pPr>
      <w:r>
        <w:rPr>
          <w:rFonts w:ascii="Bookman Old Style" w:hAnsi="Bookman Old Style"/>
        </w:rPr>
        <w:t>Mrs Hails declared a personal interest in item 5(d)</w:t>
      </w:r>
    </w:p>
    <w:p w:rsidR="007C274B" w:rsidRDefault="007C274B">
      <w:pPr>
        <w:pStyle w:val="NormalWeb"/>
        <w:jc w:val="both"/>
        <w:rPr>
          <w:rFonts w:ascii="Bookman Old Style" w:eastAsia="Bookman Old Style" w:hAnsi="Bookman Old Style" w:cs="Bookman Old Style"/>
        </w:rPr>
      </w:pPr>
    </w:p>
    <w:p w:rsidR="00835E7D" w:rsidRDefault="00685CF3">
      <w:pPr>
        <w:pStyle w:val="NormalWeb"/>
        <w:jc w:val="both"/>
        <w:rPr>
          <w:rFonts w:ascii="Bookman Old Style" w:hAnsi="Bookman Old Style"/>
          <w:u w:val="single"/>
        </w:rPr>
      </w:pPr>
      <w:r>
        <w:rPr>
          <w:rFonts w:ascii="Bookman Old Style" w:hAnsi="Bookman Old Style"/>
          <w:u w:val="single"/>
        </w:rPr>
        <w:t>3.  MINUTES</w:t>
      </w:r>
    </w:p>
    <w:p w:rsidR="00835E7D" w:rsidRDefault="00685CF3">
      <w:pPr>
        <w:pStyle w:val="Body"/>
        <w:widowControl w:val="0"/>
        <w:spacing w:after="0" w:line="240" w:lineRule="auto"/>
        <w:jc w:val="both"/>
        <w:rPr>
          <w:rFonts w:ascii="Bookman Old Style" w:eastAsia="Bookman Old Style" w:hAnsi="Bookman Old Style" w:cs="Bookman Old Style"/>
          <w:b/>
          <w:bCs/>
          <w:kern w:val="28"/>
          <w:sz w:val="24"/>
          <w:szCs w:val="24"/>
        </w:rPr>
      </w:pPr>
      <w:r>
        <w:rPr>
          <w:rFonts w:ascii="Bookman Old Style" w:hAnsi="Bookman Old Style"/>
          <w:kern w:val="28"/>
          <w:sz w:val="24"/>
          <w:szCs w:val="24"/>
        </w:rPr>
        <w:t>The Minutes of the monthly parish council meeting  of 11</w:t>
      </w:r>
      <w:r>
        <w:rPr>
          <w:rFonts w:ascii="Bookman Old Style" w:hAnsi="Bookman Old Style"/>
          <w:kern w:val="28"/>
          <w:sz w:val="24"/>
          <w:szCs w:val="24"/>
          <w:vertAlign w:val="superscript"/>
        </w:rPr>
        <w:t>th</w:t>
      </w:r>
      <w:r>
        <w:rPr>
          <w:rFonts w:ascii="Bookman Old Style" w:hAnsi="Bookman Old Style"/>
          <w:kern w:val="28"/>
          <w:sz w:val="24"/>
          <w:szCs w:val="24"/>
        </w:rPr>
        <w:t xml:space="preserve"> July were approved and signed.  The Council endorsed the approved Planning Committee minutes of the 11th and 25</w:t>
      </w:r>
      <w:r>
        <w:rPr>
          <w:rFonts w:ascii="Bookman Old Style" w:hAnsi="Bookman Old Style"/>
          <w:kern w:val="28"/>
          <w:sz w:val="24"/>
          <w:szCs w:val="24"/>
          <w:vertAlign w:val="superscript"/>
        </w:rPr>
        <w:t>th</w:t>
      </w:r>
      <w:r>
        <w:rPr>
          <w:rFonts w:ascii="Bookman Old Style" w:hAnsi="Bookman Old Style"/>
          <w:kern w:val="28"/>
          <w:sz w:val="24"/>
          <w:szCs w:val="24"/>
        </w:rPr>
        <w:t xml:space="preserve"> July </w:t>
      </w:r>
      <w:r>
        <w:rPr>
          <w:rFonts w:ascii="Bookman Old Style" w:hAnsi="Bookman Old Style"/>
          <w:b/>
          <w:bCs/>
          <w:kern w:val="28"/>
          <w:sz w:val="24"/>
          <w:szCs w:val="24"/>
        </w:rPr>
        <w:t>Resolution 080817/01</w:t>
      </w:r>
    </w:p>
    <w:p w:rsidR="007C274B" w:rsidRDefault="007C274B">
      <w:pPr>
        <w:pStyle w:val="NormalWeb"/>
        <w:rPr>
          <w:rFonts w:ascii="Bookman Old Style" w:hAnsi="Bookman Old Style"/>
          <w:u w:val="single"/>
        </w:rPr>
      </w:pPr>
    </w:p>
    <w:p w:rsidR="007C274B" w:rsidRPr="007C274B" w:rsidRDefault="00685CF3">
      <w:pPr>
        <w:pStyle w:val="NormalWeb"/>
        <w:rPr>
          <w:rFonts w:ascii="Bookman Old Style" w:hAnsi="Bookman Old Style"/>
          <w:u w:val="single"/>
        </w:rPr>
      </w:pPr>
      <w:r>
        <w:rPr>
          <w:rFonts w:ascii="Bookman Old Style" w:hAnsi="Bookman Old Style"/>
          <w:u w:val="single"/>
        </w:rPr>
        <w:t>4.  PUBLIC PARTICIPATION</w:t>
      </w:r>
    </w:p>
    <w:p w:rsidR="00835E7D" w:rsidRDefault="00685CF3">
      <w:pPr>
        <w:pStyle w:val="NormalWeb"/>
        <w:jc w:val="both"/>
        <w:rPr>
          <w:rFonts w:ascii="Bookman Old Style" w:eastAsia="Bookman Old Style" w:hAnsi="Bookman Old Style" w:cs="Bookman Old Style"/>
        </w:rPr>
      </w:pPr>
      <w:r>
        <w:rPr>
          <w:rFonts w:ascii="Bookman Old Style" w:hAnsi="Bookman Old Style"/>
        </w:rPr>
        <w:t>Representatives from three families attended to complain at the removal of unacceptable items from graves.  They wished to have a meeting with the Parish Council with a view to amending the rules to accommodate their tributes.  They felt that the legislation was outdated and should be amended.</w:t>
      </w:r>
    </w:p>
    <w:p w:rsidR="00835E7D" w:rsidRDefault="00685CF3">
      <w:pPr>
        <w:pStyle w:val="NormalWeb"/>
        <w:jc w:val="both"/>
        <w:rPr>
          <w:rFonts w:ascii="Bookman Old Style" w:hAnsi="Bookman Old Style"/>
        </w:rPr>
      </w:pPr>
      <w:r>
        <w:rPr>
          <w:rFonts w:ascii="Bookman Old Style" w:hAnsi="Bookman Old Style"/>
        </w:rPr>
        <w:t xml:space="preserve">One </w:t>
      </w:r>
      <w:r w:rsidR="00100206">
        <w:rPr>
          <w:rFonts w:ascii="Bookman Old Style" w:hAnsi="Bookman Old Style"/>
        </w:rPr>
        <w:t>resident</w:t>
      </w:r>
      <w:r>
        <w:rPr>
          <w:rFonts w:ascii="Bookman Old Style" w:hAnsi="Bookman Old Style"/>
        </w:rPr>
        <w:t xml:space="preserve"> made several suggestions regarding Kirklands play area which </w:t>
      </w:r>
      <w:r w:rsidR="00100206">
        <w:rPr>
          <w:rFonts w:ascii="Bookman Old Style" w:hAnsi="Bookman Old Style"/>
        </w:rPr>
        <w:t>they</w:t>
      </w:r>
      <w:r>
        <w:rPr>
          <w:rFonts w:ascii="Bookman Old Style" w:hAnsi="Bookman Old Style"/>
        </w:rPr>
        <w:t xml:space="preserve"> hoped would be considered.</w:t>
      </w:r>
    </w:p>
    <w:p w:rsidR="00100206" w:rsidRDefault="00100206">
      <w:pPr>
        <w:pStyle w:val="NormalWeb"/>
        <w:jc w:val="both"/>
        <w:rPr>
          <w:rFonts w:ascii="Bookman Old Style" w:eastAsia="Bookman Old Style" w:hAnsi="Bookman Old Style" w:cs="Bookman Old Style"/>
        </w:rPr>
      </w:pPr>
    </w:p>
    <w:p w:rsidR="00835E7D" w:rsidRDefault="00685CF3">
      <w:pPr>
        <w:pStyle w:val="NormalWeb"/>
        <w:rPr>
          <w:rFonts w:ascii="Bookman Old Style" w:eastAsia="Bookman Old Style" w:hAnsi="Bookman Old Style" w:cs="Bookman Old Style"/>
          <w:u w:val="single"/>
        </w:rPr>
      </w:pPr>
      <w:r>
        <w:rPr>
          <w:rFonts w:ascii="Bookman Old Style" w:hAnsi="Bookman Old Style"/>
          <w:u w:val="single"/>
        </w:rPr>
        <w:t>5.</w:t>
      </w:r>
      <w:r>
        <w:rPr>
          <w:rFonts w:ascii="Bookman Old Style" w:hAnsi="Bookman Old Style"/>
          <w:u w:val="single"/>
        </w:rPr>
        <w:tab/>
        <w:t xml:space="preserve">ONGOING ISSUES </w:t>
      </w:r>
    </w:p>
    <w:p w:rsidR="00835E7D" w:rsidRDefault="00685CF3">
      <w:pPr>
        <w:pStyle w:val="NoSpacing"/>
        <w:ind w:left="567" w:hanging="567"/>
        <w:jc w:val="both"/>
        <w:rPr>
          <w:rFonts w:ascii="Bookman Old Style" w:eastAsia="Bookman Old Style" w:hAnsi="Bookman Old Style" w:cs="Bookman Old Style"/>
          <w:b/>
          <w:bCs/>
          <w:sz w:val="24"/>
          <w:szCs w:val="24"/>
        </w:rPr>
      </w:pPr>
      <w:r>
        <w:rPr>
          <w:rFonts w:ascii="Bookman Old Style" w:hAnsi="Bookman Old Style"/>
          <w:sz w:val="24"/>
          <w:szCs w:val="24"/>
        </w:rPr>
        <w:t xml:space="preserve">(a) </w:t>
      </w:r>
      <w:r>
        <w:rPr>
          <w:rFonts w:ascii="Bookman Old Style" w:hAnsi="Bookman Old Style"/>
          <w:sz w:val="24"/>
          <w:szCs w:val="24"/>
        </w:rPr>
        <w:tab/>
      </w:r>
      <w:r>
        <w:rPr>
          <w:rFonts w:ascii="Bookman Old Style" w:hAnsi="Bookman Old Style"/>
          <w:b/>
          <w:bCs/>
          <w:sz w:val="24"/>
          <w:szCs w:val="24"/>
        </w:rPr>
        <w:t>Police Report</w:t>
      </w:r>
      <w:r>
        <w:rPr>
          <w:rFonts w:ascii="Bookman Old Style" w:hAnsi="Bookman Old Style"/>
          <w:sz w:val="24"/>
          <w:szCs w:val="24"/>
        </w:rPr>
        <w:t>– the report was noted</w:t>
      </w:r>
    </w:p>
    <w:p w:rsidR="00835E7D" w:rsidRDefault="00835E7D">
      <w:pPr>
        <w:pStyle w:val="NoSpacing"/>
        <w:ind w:left="567" w:hanging="567"/>
        <w:jc w:val="both"/>
        <w:rPr>
          <w:rFonts w:ascii="Bookman Old Style" w:eastAsia="Bookman Old Style" w:hAnsi="Bookman Old Style" w:cs="Bookman Old Style"/>
          <w:b/>
          <w:bCs/>
          <w:sz w:val="24"/>
          <w:szCs w:val="24"/>
        </w:rPr>
      </w:pPr>
    </w:p>
    <w:p w:rsidR="00835E7D" w:rsidRDefault="00685CF3">
      <w:pPr>
        <w:pStyle w:val="NoSpacing"/>
        <w:ind w:left="567" w:hanging="567"/>
        <w:jc w:val="both"/>
        <w:rPr>
          <w:rFonts w:ascii="Bookman Old Style" w:eastAsia="Bookman Old Style" w:hAnsi="Bookman Old Style" w:cs="Bookman Old Style"/>
          <w:b/>
          <w:bCs/>
          <w:sz w:val="24"/>
          <w:szCs w:val="24"/>
        </w:rPr>
      </w:pPr>
      <w:r>
        <w:rPr>
          <w:rFonts w:ascii="Bookman Old Style" w:hAnsi="Bookman Old Style"/>
          <w:sz w:val="24"/>
          <w:szCs w:val="24"/>
        </w:rPr>
        <w:t>(b)</w:t>
      </w:r>
      <w:r>
        <w:rPr>
          <w:rFonts w:ascii="Bookman Old Style" w:hAnsi="Bookman Old Style"/>
          <w:sz w:val="24"/>
          <w:szCs w:val="24"/>
        </w:rPr>
        <w:tab/>
      </w:r>
      <w:r>
        <w:rPr>
          <w:rFonts w:ascii="Bookman Old Style" w:hAnsi="Bookman Old Style"/>
          <w:b/>
          <w:bCs/>
          <w:sz w:val="24"/>
          <w:szCs w:val="24"/>
        </w:rPr>
        <w:t xml:space="preserve">Neighbourhood Plan– </w:t>
      </w:r>
      <w:r>
        <w:rPr>
          <w:rFonts w:ascii="Bookman Old Style" w:hAnsi="Bookman Old Style"/>
          <w:sz w:val="24"/>
          <w:szCs w:val="24"/>
        </w:rPr>
        <w:t xml:space="preserve">the Chairman had prepared a formal response to City of York Council which had been circulated and was approved. </w:t>
      </w:r>
      <w:r>
        <w:rPr>
          <w:rFonts w:ascii="Bookman Old Style" w:hAnsi="Bookman Old Style"/>
          <w:b/>
          <w:bCs/>
          <w:sz w:val="24"/>
          <w:szCs w:val="24"/>
        </w:rPr>
        <w:t>Resolution 080817/02</w:t>
      </w:r>
    </w:p>
    <w:p w:rsidR="00835E7D" w:rsidRDefault="00685CF3">
      <w:pPr>
        <w:pStyle w:val="NoSpacing"/>
        <w:ind w:left="567" w:hanging="567"/>
        <w:jc w:val="both"/>
        <w:rPr>
          <w:rFonts w:ascii="Bookman Old Style" w:eastAsia="Bookman Old Style" w:hAnsi="Bookman Old Style" w:cs="Bookman Old Style"/>
          <w:sz w:val="24"/>
          <w:szCs w:val="24"/>
        </w:rPr>
      </w:pPr>
      <w:r>
        <w:rPr>
          <w:rFonts w:ascii="Bookman Old Style" w:hAnsi="Bookman Old Style"/>
          <w:sz w:val="24"/>
          <w:szCs w:val="24"/>
        </w:rPr>
        <w:t xml:space="preserve"> </w:t>
      </w:r>
    </w:p>
    <w:p w:rsidR="00835E7D" w:rsidRDefault="00685CF3">
      <w:pPr>
        <w:pStyle w:val="NoSpacing"/>
        <w:ind w:left="630" w:hanging="630"/>
        <w:jc w:val="both"/>
        <w:rPr>
          <w:rFonts w:ascii="Bookman Old Style" w:eastAsia="Bookman Old Style" w:hAnsi="Bookman Old Style" w:cs="Bookman Old Style"/>
          <w:b/>
          <w:bCs/>
          <w:sz w:val="24"/>
          <w:szCs w:val="24"/>
        </w:rPr>
      </w:pPr>
      <w:r>
        <w:rPr>
          <w:rFonts w:ascii="Bookman Old Style" w:hAnsi="Bookman Old Style"/>
          <w:sz w:val="24"/>
          <w:szCs w:val="24"/>
        </w:rPr>
        <w:t>(c)</w:t>
      </w:r>
      <w:r>
        <w:rPr>
          <w:rFonts w:ascii="Bookman Old Style" w:hAnsi="Bookman Old Style"/>
          <w:sz w:val="24"/>
          <w:szCs w:val="24"/>
        </w:rPr>
        <w:tab/>
      </w:r>
      <w:r>
        <w:rPr>
          <w:rFonts w:ascii="Bookman Old Style" w:hAnsi="Bookman Old Style"/>
          <w:b/>
          <w:bCs/>
          <w:sz w:val="24"/>
          <w:szCs w:val="24"/>
        </w:rPr>
        <w:t xml:space="preserve">Clerk’s Vacancy </w:t>
      </w:r>
      <w:r>
        <w:rPr>
          <w:rFonts w:ascii="Bookman Old Style" w:hAnsi="Bookman Old Style"/>
          <w:sz w:val="24"/>
          <w:szCs w:val="24"/>
        </w:rPr>
        <w:t>– an advert had been placed in White Rose update for August.  Interviews to take place in October/November with a view to a successful candidate starting in the New Year</w:t>
      </w:r>
    </w:p>
    <w:p w:rsidR="00835E7D" w:rsidRDefault="00835E7D">
      <w:pPr>
        <w:pStyle w:val="NoSpacing"/>
        <w:ind w:left="567" w:hanging="567"/>
        <w:jc w:val="both"/>
        <w:rPr>
          <w:rFonts w:ascii="Bookman Old Style" w:eastAsia="Bookman Old Style" w:hAnsi="Bookman Old Style" w:cs="Bookman Old Style"/>
          <w:sz w:val="24"/>
          <w:szCs w:val="24"/>
        </w:rPr>
      </w:pPr>
    </w:p>
    <w:p w:rsidR="00835E7D" w:rsidRDefault="00685CF3">
      <w:pPr>
        <w:pStyle w:val="NoSpacing"/>
        <w:ind w:left="567" w:hanging="567"/>
        <w:jc w:val="both"/>
        <w:rPr>
          <w:rFonts w:ascii="Bookman Old Style" w:eastAsia="Bookman Old Style" w:hAnsi="Bookman Old Style" w:cs="Bookman Old Style"/>
          <w:b/>
          <w:bCs/>
          <w:sz w:val="24"/>
          <w:szCs w:val="24"/>
        </w:rPr>
      </w:pPr>
      <w:r>
        <w:rPr>
          <w:rFonts w:ascii="Bookman Old Style" w:hAnsi="Bookman Old Style"/>
          <w:sz w:val="24"/>
          <w:szCs w:val="24"/>
        </w:rPr>
        <w:t xml:space="preserve"> (d)</w:t>
      </w:r>
      <w:r>
        <w:rPr>
          <w:rFonts w:ascii="Bookman Old Style" w:hAnsi="Bookman Old Style"/>
          <w:sz w:val="24"/>
          <w:szCs w:val="24"/>
        </w:rPr>
        <w:tab/>
      </w:r>
      <w:r>
        <w:rPr>
          <w:rFonts w:ascii="Bookman Old Style" w:hAnsi="Bookman Old Style"/>
          <w:b/>
          <w:bCs/>
          <w:sz w:val="24"/>
          <w:szCs w:val="24"/>
        </w:rPr>
        <w:t xml:space="preserve">Kirklands Playground– </w:t>
      </w:r>
      <w:r>
        <w:rPr>
          <w:rFonts w:ascii="Bookman Old Style" w:hAnsi="Bookman Old Style"/>
          <w:sz w:val="24"/>
          <w:szCs w:val="24"/>
        </w:rPr>
        <w:t xml:space="preserve">the response from the residents was poor – only 8 responses from over 100 letters.   One suggestion was for a community </w:t>
      </w:r>
      <w:r>
        <w:rPr>
          <w:rFonts w:ascii="Bookman Old Style" w:hAnsi="Bookman Old Style"/>
          <w:sz w:val="24"/>
          <w:szCs w:val="24"/>
        </w:rPr>
        <w:lastRenderedPageBreak/>
        <w:t xml:space="preserve">garden and another for an outdoor gym. Three suggestions for CCTV and six in favour of low level equipment.  Two providers have send proposals –both require some adjustment but the maximum budget is £20,000.  It was resolved that a copy of the proposed design would be delivered to all consultees with 5 days to respond      </w:t>
      </w:r>
      <w:r>
        <w:rPr>
          <w:rFonts w:ascii="Bookman Old Style" w:hAnsi="Bookman Old Style"/>
          <w:b/>
          <w:bCs/>
          <w:sz w:val="24"/>
          <w:szCs w:val="24"/>
        </w:rPr>
        <w:t>Resolution 080817/03</w:t>
      </w:r>
    </w:p>
    <w:p w:rsidR="00835E7D" w:rsidRDefault="00685CF3">
      <w:pPr>
        <w:pStyle w:val="NormalWeb"/>
        <w:ind w:left="540" w:hanging="540"/>
        <w:jc w:val="both"/>
        <w:rPr>
          <w:rFonts w:ascii="Bookman Old Style" w:eastAsia="Bookman Old Style" w:hAnsi="Bookman Old Style" w:cs="Bookman Old Style"/>
          <w:b/>
          <w:bCs/>
        </w:rPr>
      </w:pPr>
      <w:r>
        <w:rPr>
          <w:rFonts w:ascii="Bookman Old Style" w:hAnsi="Bookman Old Style"/>
        </w:rPr>
        <w:t>(e)</w:t>
      </w:r>
      <w:r>
        <w:rPr>
          <w:rFonts w:ascii="Bookman Old Style" w:hAnsi="Bookman Old Style"/>
        </w:rPr>
        <w:tab/>
      </w:r>
      <w:r>
        <w:rPr>
          <w:rFonts w:ascii="Bookman Old Style" w:hAnsi="Bookman Old Style"/>
          <w:b/>
          <w:bCs/>
        </w:rPr>
        <w:t>Village Show</w:t>
      </w:r>
      <w:r>
        <w:rPr>
          <w:rFonts w:ascii="Bookman Old Style" w:hAnsi="Bookman Old Style"/>
        </w:rPr>
        <w:t xml:space="preserve"> -the Clerk had received confirmation that the Parish Council may have a table at the Village Show.  If a petition is to be launched it must be from the table and not walking round the show. Cllrs Fisher, Fleming, Mattinson and Mrs Hails would be there from 2pm  </w:t>
      </w:r>
      <w:r>
        <w:rPr>
          <w:rFonts w:ascii="Bookman Old Style" w:hAnsi="Bookman Old Style"/>
          <w:b/>
          <w:bCs/>
        </w:rPr>
        <w:t>Resolution 080817/04</w:t>
      </w:r>
    </w:p>
    <w:p w:rsidR="00835E7D" w:rsidRDefault="00685CF3">
      <w:pPr>
        <w:pStyle w:val="NormalWeb"/>
        <w:ind w:left="540" w:hanging="540"/>
        <w:jc w:val="both"/>
        <w:rPr>
          <w:rFonts w:ascii="Bookman Old Style" w:eastAsia="Bookman Old Style" w:hAnsi="Bookman Old Style" w:cs="Bookman Old Style"/>
          <w:b/>
          <w:bCs/>
        </w:rPr>
      </w:pPr>
      <w:r>
        <w:rPr>
          <w:rFonts w:ascii="Bookman Old Style" w:hAnsi="Bookman Old Style"/>
        </w:rPr>
        <w:t>(f)</w:t>
      </w:r>
      <w:r>
        <w:rPr>
          <w:rFonts w:ascii="Bookman Old Style" w:hAnsi="Bookman Old Style"/>
        </w:rPr>
        <w:tab/>
      </w:r>
      <w:r>
        <w:rPr>
          <w:rFonts w:ascii="Bookman Old Style" w:hAnsi="Bookman Old Style"/>
          <w:b/>
          <w:bCs/>
        </w:rPr>
        <w:t>Autumn Newsletter –</w:t>
      </w:r>
      <w:r>
        <w:rPr>
          <w:rFonts w:ascii="Bookman Old Style" w:hAnsi="Bookman Old Style"/>
        </w:rPr>
        <w:t>this had been circulated before the meeting and approved following discussion</w:t>
      </w:r>
      <w:r>
        <w:rPr>
          <w:rFonts w:ascii="Bookman Old Style" w:hAnsi="Bookman Old Style"/>
          <w:b/>
          <w:bCs/>
        </w:rPr>
        <w:t xml:space="preserve"> Resolution 080817/05</w:t>
      </w:r>
    </w:p>
    <w:p w:rsidR="00835E7D" w:rsidRDefault="00685CF3">
      <w:pPr>
        <w:pStyle w:val="NormalWeb"/>
        <w:ind w:left="540" w:hanging="540"/>
        <w:jc w:val="both"/>
        <w:rPr>
          <w:rFonts w:ascii="Bookman Old Style" w:eastAsia="Bookman Old Style" w:hAnsi="Bookman Old Style" w:cs="Bookman Old Style"/>
        </w:rPr>
      </w:pPr>
      <w:r>
        <w:rPr>
          <w:rFonts w:ascii="Bookman Old Style" w:hAnsi="Bookman Old Style"/>
        </w:rPr>
        <w:t>(g)</w:t>
      </w:r>
      <w:r>
        <w:rPr>
          <w:rFonts w:ascii="Bookman Old Style" w:hAnsi="Bookman Old Style"/>
        </w:rPr>
        <w:tab/>
      </w:r>
      <w:r>
        <w:rPr>
          <w:rFonts w:ascii="Bookman Old Style" w:hAnsi="Bookman Old Style"/>
          <w:b/>
          <w:bCs/>
        </w:rPr>
        <w:t xml:space="preserve">Spring Bulbs </w:t>
      </w:r>
      <w:r>
        <w:rPr>
          <w:rFonts w:ascii="Bookman Old Style" w:hAnsi="Bookman Old Style"/>
        </w:rPr>
        <w:t xml:space="preserve"> The Clerk had purchased crocus bulbs with the remaining sponsorship funds and had applied to City Council for a grant to provide more along York Road.  The £200 allocated from parish funds was to be spent on bulbs which she would liaise with Cllr Hill.   </w:t>
      </w:r>
      <w:r>
        <w:rPr>
          <w:rFonts w:ascii="Bookman Old Style" w:hAnsi="Bookman Old Style"/>
          <w:b/>
          <w:bCs/>
        </w:rPr>
        <w:t>Resolution 080817/05</w:t>
      </w:r>
    </w:p>
    <w:p w:rsidR="00835E7D" w:rsidRDefault="00685CF3">
      <w:pPr>
        <w:pStyle w:val="NormalWeb"/>
        <w:ind w:left="540" w:hanging="540"/>
        <w:jc w:val="both"/>
        <w:rPr>
          <w:rFonts w:ascii="Bookman Old Style" w:eastAsia="Bookman Old Style" w:hAnsi="Bookman Old Style" w:cs="Bookman Old Style"/>
        </w:rPr>
      </w:pPr>
      <w:r>
        <w:rPr>
          <w:rFonts w:ascii="Bookman Old Style" w:hAnsi="Bookman Old Style"/>
        </w:rPr>
        <w:t>(h)</w:t>
      </w:r>
      <w:r>
        <w:rPr>
          <w:rFonts w:ascii="Bookman Old Style" w:hAnsi="Bookman Old Style"/>
        </w:rPr>
        <w:tab/>
      </w:r>
      <w:r>
        <w:rPr>
          <w:rFonts w:ascii="Bookman Old Style" w:hAnsi="Bookman Old Style"/>
          <w:b/>
          <w:bCs/>
        </w:rPr>
        <w:t xml:space="preserve">Speed Restrictions.  </w:t>
      </w:r>
      <w:r>
        <w:rPr>
          <w:rFonts w:ascii="Bookman Old Style" w:hAnsi="Bookman Old Style"/>
        </w:rPr>
        <w:t>A possible request for a speed restriction along that stretch of road from the Golf Club to the 30 mph start at Pasture Close was discussed briefly and deferred to the September meeting.</w:t>
      </w:r>
    </w:p>
    <w:p w:rsidR="00835E7D" w:rsidRDefault="00685CF3">
      <w:pPr>
        <w:pStyle w:val="NormalWeb"/>
        <w:ind w:left="540" w:hanging="540"/>
        <w:jc w:val="both"/>
        <w:rPr>
          <w:rFonts w:ascii="Bookman Old Style" w:hAnsi="Bookman Old Style"/>
        </w:rPr>
      </w:pPr>
      <w:r>
        <w:rPr>
          <w:rFonts w:ascii="Bookman Old Style" w:hAnsi="Bookman Old Style"/>
        </w:rPr>
        <w:t>(i)</w:t>
      </w:r>
      <w:r>
        <w:rPr>
          <w:rFonts w:ascii="Bookman Old Style" w:hAnsi="Bookman Old Style"/>
        </w:rPr>
        <w:tab/>
      </w:r>
      <w:r>
        <w:rPr>
          <w:rFonts w:ascii="Bookman Old Style" w:hAnsi="Bookman Old Style"/>
          <w:b/>
          <w:bCs/>
        </w:rPr>
        <w:t xml:space="preserve">Parking in West End </w:t>
      </w:r>
      <w:r>
        <w:rPr>
          <w:rFonts w:ascii="Bookman Old Style" w:hAnsi="Bookman Old Style"/>
        </w:rPr>
        <w:t>Cllr Fisher reported on his informal meeting with Richard Ludlow regarding the parking congestion in West End and surrounding roads.  He had been informed that the administration staff were to move to Osbaldwick which would reduce some parked cars.  The planning consent for additional car parking in 2010 was not financially viable and a further application in 2018 may be possible if funding is available.</w:t>
      </w:r>
    </w:p>
    <w:p w:rsidR="00100206" w:rsidRDefault="00100206">
      <w:pPr>
        <w:pStyle w:val="NormalWeb"/>
        <w:ind w:left="540" w:hanging="540"/>
        <w:jc w:val="both"/>
        <w:rPr>
          <w:rFonts w:ascii="Bookman Old Style" w:eastAsia="Bookman Old Style" w:hAnsi="Bookman Old Style" w:cs="Bookman Old Style"/>
          <w:b/>
          <w:bCs/>
        </w:rPr>
      </w:pPr>
    </w:p>
    <w:p w:rsidR="00835E7D" w:rsidRDefault="00685CF3">
      <w:pPr>
        <w:pStyle w:val="NormalWeb"/>
        <w:ind w:left="540" w:hanging="540"/>
        <w:jc w:val="both"/>
        <w:rPr>
          <w:rFonts w:ascii="Bookman Old Style" w:eastAsia="Bookman Old Style" w:hAnsi="Bookman Old Style" w:cs="Bookman Old Style"/>
          <w:u w:val="single"/>
        </w:rPr>
      </w:pPr>
      <w:r>
        <w:rPr>
          <w:rFonts w:ascii="Bookman Old Style" w:hAnsi="Bookman Old Style"/>
          <w:u w:val="single"/>
        </w:rPr>
        <w:t>6.</w:t>
      </w:r>
      <w:r>
        <w:rPr>
          <w:rFonts w:ascii="Bookman Old Style" w:hAnsi="Bookman Old Style"/>
          <w:u w:val="single"/>
        </w:rPr>
        <w:tab/>
        <w:t>PLANNING COMMITTEE REPORT</w:t>
      </w:r>
    </w:p>
    <w:p w:rsidR="00835E7D" w:rsidRDefault="00685CF3">
      <w:pPr>
        <w:pStyle w:val="NormalWeb"/>
        <w:jc w:val="both"/>
        <w:rPr>
          <w:rFonts w:ascii="Bookman Old Style" w:hAnsi="Bookman Old Style"/>
          <w:b/>
          <w:bCs/>
        </w:rPr>
      </w:pPr>
      <w:r>
        <w:rPr>
          <w:rFonts w:ascii="Bookman Old Style" w:hAnsi="Bookman Old Style"/>
        </w:rPr>
        <w:t xml:space="preserve">Cllr Chapman reported on the applications received together with decisions made.  The recommendations of the Planning Committee were approved </w:t>
      </w:r>
      <w:r>
        <w:rPr>
          <w:rFonts w:ascii="Bookman Old Style" w:hAnsi="Bookman Old Style"/>
          <w:b/>
          <w:bCs/>
        </w:rPr>
        <w:t>Resolution 080817/06</w:t>
      </w:r>
    </w:p>
    <w:p w:rsidR="00100206" w:rsidRDefault="00100206">
      <w:pPr>
        <w:pStyle w:val="NormalWeb"/>
        <w:jc w:val="both"/>
        <w:rPr>
          <w:rFonts w:ascii="Bookman Old Style" w:eastAsia="Bookman Old Style" w:hAnsi="Bookman Old Style" w:cs="Bookman Old Style"/>
          <w:sz w:val="22"/>
          <w:szCs w:val="22"/>
        </w:rPr>
      </w:pPr>
    </w:p>
    <w:p w:rsidR="00835E7D" w:rsidRDefault="00685CF3">
      <w:pPr>
        <w:pStyle w:val="NoSpacing"/>
        <w:rPr>
          <w:rFonts w:ascii="Bookman Old Style" w:eastAsia="Bookman Old Style" w:hAnsi="Bookman Old Style" w:cs="Bookman Old Style"/>
          <w:u w:val="single"/>
        </w:rPr>
      </w:pPr>
      <w:r>
        <w:rPr>
          <w:rFonts w:ascii="Bookman Old Style" w:hAnsi="Bookman Old Style"/>
          <w:u w:val="single"/>
        </w:rPr>
        <w:t>7.</w:t>
      </w:r>
      <w:r>
        <w:rPr>
          <w:rFonts w:ascii="Bookman Old Style" w:hAnsi="Bookman Old Style"/>
          <w:u w:val="single"/>
        </w:rPr>
        <w:tab/>
        <w:t xml:space="preserve">INVOICES </w:t>
      </w:r>
    </w:p>
    <w:p w:rsidR="00835E7D" w:rsidRDefault="00685CF3">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rPr>
      </w:pPr>
      <w:r>
        <w:rPr>
          <w:rFonts w:ascii="Bookman Old Style" w:hAnsi="Bookman Old Style"/>
        </w:rPr>
        <w:t xml:space="preserve">(a)       Invoices for payment approved:- </w:t>
      </w:r>
      <w:r>
        <w:rPr>
          <w:rFonts w:ascii="Bookman Old Style" w:hAnsi="Bookman Old Style"/>
          <w:b/>
          <w:bCs/>
        </w:rPr>
        <w:t>Resolution 080817/07</w:t>
      </w:r>
    </w:p>
    <w:p w:rsidR="00835E7D" w:rsidRDefault="00835E7D">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rPr>
      </w:pP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      Clerk</w:t>
      </w:r>
      <w:r>
        <w:rPr>
          <w:rFonts w:ascii="Times New Roman" w:hAnsi="Times New Roman"/>
          <w:kern w:val="28"/>
        </w:rPr>
        <w:t>’s salary</w:t>
      </w:r>
      <w:r>
        <w:rPr>
          <w:rFonts w:ascii="Times New Roman" w:hAnsi="Times New Roman"/>
          <w:kern w:val="28"/>
        </w:rPr>
        <w:tab/>
        <w:t>£</w:t>
      </w:r>
      <w:r>
        <w:rPr>
          <w:rFonts w:ascii="Times New Roman" w:hAnsi="Times New Roman"/>
          <w:kern w:val="28"/>
        </w:rPr>
        <w:tab/>
        <w:t>SO</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(ii)     O2 mobile </w:t>
      </w:r>
      <w:r>
        <w:rPr>
          <w:rFonts w:ascii="Times New Roman" w:eastAsia="Times New Roman" w:hAnsi="Times New Roman" w:cs="Times New Roman"/>
          <w:kern w:val="28"/>
        </w:rPr>
        <w:tab/>
      </w:r>
      <w:r>
        <w:rPr>
          <w:rFonts w:ascii="Times New Roman" w:hAnsi="Times New Roman"/>
          <w:kern w:val="28"/>
        </w:rPr>
        <w:t>£18.47</w:t>
      </w:r>
      <w:r>
        <w:rPr>
          <w:rFonts w:ascii="Times New Roman" w:hAnsi="Times New Roman"/>
          <w:kern w:val="28"/>
        </w:rPr>
        <w:tab/>
        <w:t>DD</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(iii)</w:t>
      </w:r>
      <w:r>
        <w:rPr>
          <w:rFonts w:ascii="Times New Roman" w:eastAsia="Times New Roman" w:hAnsi="Times New Roman" w:cs="Times New Roman"/>
          <w:kern w:val="28"/>
        </w:rPr>
        <w:tab/>
        <w:t>R J Cartmell</w:t>
      </w:r>
      <w:r>
        <w:rPr>
          <w:rFonts w:ascii="Times New Roman" w:eastAsia="Times New Roman" w:hAnsi="Times New Roman" w:cs="Times New Roman"/>
          <w:kern w:val="28"/>
        </w:rPr>
        <w:tab/>
      </w:r>
      <w:r>
        <w:rPr>
          <w:rFonts w:ascii="Times New Roman" w:hAnsi="Times New Roman"/>
          <w:kern w:val="28"/>
        </w:rPr>
        <w:t>£710.00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(iv)</w:t>
      </w:r>
      <w:r>
        <w:rPr>
          <w:rFonts w:ascii="Times New Roman" w:eastAsia="Times New Roman" w:hAnsi="Times New Roman" w:cs="Times New Roman"/>
          <w:kern w:val="28"/>
        </w:rPr>
        <w:tab/>
        <w:t>RJ Cartmell cemetery</w:t>
      </w:r>
      <w:r>
        <w:rPr>
          <w:rFonts w:ascii="Times New Roman" w:eastAsia="Times New Roman" w:hAnsi="Times New Roman" w:cs="Times New Roman"/>
          <w:kern w:val="28"/>
        </w:rPr>
        <w:tab/>
      </w:r>
      <w:r>
        <w:rPr>
          <w:rFonts w:ascii="Times New Roman" w:hAnsi="Times New Roman"/>
          <w:kern w:val="28"/>
        </w:rPr>
        <w:t>£407.00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(v)</w:t>
      </w:r>
      <w:r>
        <w:rPr>
          <w:rFonts w:ascii="Times New Roman" w:eastAsia="Times New Roman" w:hAnsi="Times New Roman" w:cs="Times New Roman"/>
          <w:kern w:val="28"/>
        </w:rPr>
        <w:tab/>
        <w:t>British Red Cross - carnival</w:t>
      </w:r>
      <w:r>
        <w:rPr>
          <w:rFonts w:ascii="Times New Roman" w:eastAsia="Times New Roman" w:hAnsi="Times New Roman" w:cs="Times New Roman"/>
          <w:kern w:val="28"/>
        </w:rPr>
        <w:tab/>
      </w:r>
      <w:r>
        <w:rPr>
          <w:rFonts w:ascii="Times New Roman" w:hAnsi="Times New Roman"/>
          <w:kern w:val="28"/>
        </w:rPr>
        <w:t>£132.00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(vi)     BT phone and Broadband</w:t>
      </w:r>
      <w:r>
        <w:rPr>
          <w:rFonts w:ascii="Times New Roman" w:eastAsia="Times New Roman" w:hAnsi="Times New Roman" w:cs="Times New Roman"/>
          <w:kern w:val="28"/>
        </w:rPr>
        <w:tab/>
      </w:r>
      <w:r>
        <w:rPr>
          <w:rFonts w:ascii="Times New Roman" w:hAnsi="Times New Roman"/>
          <w:kern w:val="28"/>
        </w:rPr>
        <w:t>£75.06</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(vii)   YLCA advertisement fees</w:t>
      </w:r>
      <w:r>
        <w:rPr>
          <w:rFonts w:ascii="Times New Roman" w:eastAsia="Times New Roman" w:hAnsi="Times New Roman" w:cs="Times New Roman"/>
          <w:kern w:val="28"/>
        </w:rPr>
        <w:tab/>
      </w:r>
      <w:r>
        <w:rPr>
          <w:rFonts w:ascii="Times New Roman" w:hAnsi="Times New Roman"/>
          <w:kern w:val="28"/>
        </w:rPr>
        <w:t>£15.00</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(ix)</w:t>
      </w:r>
      <w:r>
        <w:rPr>
          <w:rFonts w:ascii="Times New Roman" w:eastAsia="Times New Roman" w:hAnsi="Times New Roman" w:cs="Times New Roman"/>
          <w:kern w:val="28"/>
        </w:rPr>
        <w:tab/>
        <w:t>1-2-3 reg fees</w:t>
      </w:r>
      <w:r>
        <w:rPr>
          <w:rFonts w:ascii="Times New Roman" w:eastAsia="Times New Roman" w:hAnsi="Times New Roman" w:cs="Times New Roman"/>
          <w:kern w:val="28"/>
        </w:rPr>
        <w:tab/>
      </w:r>
      <w:r>
        <w:rPr>
          <w:rFonts w:ascii="Times New Roman" w:hAnsi="Times New Roman"/>
          <w:kern w:val="28"/>
        </w:rPr>
        <w:t>£17.96</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(x) </w:t>
      </w:r>
      <w:r>
        <w:rPr>
          <w:rFonts w:ascii="Times New Roman" w:eastAsia="Times New Roman" w:hAnsi="Times New Roman" w:cs="Times New Roman"/>
          <w:kern w:val="28"/>
        </w:rPr>
        <w:tab/>
        <w:t>Campbells strimmer service</w:t>
      </w:r>
      <w:r>
        <w:rPr>
          <w:rFonts w:ascii="Times New Roman" w:eastAsia="Times New Roman" w:hAnsi="Times New Roman" w:cs="Times New Roman"/>
          <w:kern w:val="28"/>
        </w:rPr>
        <w:tab/>
      </w:r>
      <w:r>
        <w:rPr>
          <w:rFonts w:ascii="Times New Roman" w:hAnsi="Times New Roman"/>
          <w:kern w:val="28"/>
        </w:rPr>
        <w:t>£44.40</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(xi)     Cllr Chapman expenses</w:t>
      </w:r>
      <w:r>
        <w:rPr>
          <w:rFonts w:ascii="Times New Roman" w:eastAsia="Times New Roman" w:hAnsi="Times New Roman" w:cs="Times New Roman"/>
          <w:kern w:val="28"/>
        </w:rPr>
        <w:tab/>
      </w:r>
      <w:r>
        <w:rPr>
          <w:rFonts w:ascii="Times New Roman" w:hAnsi="Times New Roman"/>
          <w:kern w:val="28"/>
        </w:rPr>
        <w:t>£49.05</w:t>
      </w:r>
    </w:p>
    <w:p w:rsidR="00835E7D" w:rsidRDefault="00685CF3">
      <w:pPr>
        <w:pStyle w:val="Body"/>
        <w:widowControl w:val="0"/>
        <w:tabs>
          <w:tab w:val="left" w:pos="1134"/>
          <w:tab w:val="left" w:pos="1701"/>
          <w:tab w:val="decimal" w:pos="7371"/>
        </w:tabs>
        <w:spacing w:after="0" w:line="240" w:lineRule="auto"/>
        <w:jc w:val="both"/>
        <w:rPr>
          <w:rFonts w:ascii="Times New Roman" w:hAnsi="Times New Roman"/>
          <w:kern w:val="28"/>
        </w:rPr>
      </w:pPr>
      <w:r>
        <w:rPr>
          <w:rFonts w:ascii="Times New Roman" w:eastAsia="Times New Roman" w:hAnsi="Times New Roman" w:cs="Times New Roman"/>
          <w:kern w:val="28"/>
        </w:rPr>
        <w:tab/>
        <w:t>(xii)     J Parker Bulbs</w:t>
      </w:r>
      <w:r>
        <w:rPr>
          <w:rFonts w:ascii="Times New Roman" w:eastAsia="Times New Roman" w:hAnsi="Times New Roman" w:cs="Times New Roman"/>
          <w:kern w:val="28"/>
        </w:rPr>
        <w:tab/>
      </w:r>
      <w:r>
        <w:rPr>
          <w:rFonts w:ascii="Times New Roman" w:hAnsi="Times New Roman"/>
          <w:kern w:val="28"/>
        </w:rPr>
        <w:t>£20</w:t>
      </w:r>
      <w:r w:rsidR="007C274B">
        <w:rPr>
          <w:rFonts w:ascii="Times New Roman" w:hAnsi="Times New Roman"/>
          <w:kern w:val="28"/>
        </w:rPr>
        <w:t>5.50</w:t>
      </w:r>
    </w:p>
    <w:p w:rsidR="00100206" w:rsidRDefault="00100206">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p>
    <w:p w:rsidR="00835E7D" w:rsidRDefault="00835E7D">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p>
    <w:p w:rsidR="00835E7D" w:rsidRDefault="00685CF3" w:rsidP="00100206">
      <w:pPr>
        <w:pStyle w:val="Body"/>
        <w:widowControl w:val="0"/>
        <w:tabs>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lastRenderedPageBreak/>
        <w:t xml:space="preserve">(b)    </w:t>
      </w:r>
      <w:r>
        <w:rPr>
          <w:rFonts w:ascii="Times New Roman" w:hAnsi="Times New Roman"/>
          <w:kern w:val="28"/>
          <w:u w:val="single"/>
        </w:rPr>
        <w:t>Income:</w:t>
      </w:r>
    </w:p>
    <w:p w:rsidR="00835E7D" w:rsidRDefault="00685CF3">
      <w:pPr>
        <w:pStyle w:val="Body"/>
        <w:widowControl w:val="0"/>
        <w:tabs>
          <w:tab w:val="decimal" w:pos="7371"/>
        </w:tabs>
        <w:spacing w:after="0" w:line="240" w:lineRule="auto"/>
        <w:ind w:left="720" w:hanging="720"/>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         </w:t>
      </w:r>
      <w:r>
        <w:rPr>
          <w:rFonts w:ascii="Times New Roman" w:eastAsia="Times New Roman" w:hAnsi="Times New Roman" w:cs="Times New Roman"/>
          <w:kern w:val="28"/>
        </w:rPr>
        <w:tab/>
      </w:r>
      <w:r>
        <w:rPr>
          <w:rFonts w:ascii="Times New Roman" w:eastAsia="Times New Roman" w:hAnsi="Times New Roman" w:cs="Times New Roman"/>
          <w:kern w:val="28"/>
        </w:rPr>
        <w:tab/>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Cemetery </w:t>
      </w:r>
      <w:r>
        <w:rPr>
          <w:rFonts w:ascii="Times New Roman" w:eastAsia="Times New Roman" w:hAnsi="Times New Roman" w:cs="Times New Roman"/>
          <w:kern w:val="28"/>
        </w:rPr>
        <w:tab/>
      </w:r>
      <w:r>
        <w:rPr>
          <w:rFonts w:ascii="Times New Roman" w:hAnsi="Times New Roman"/>
          <w:kern w:val="28"/>
        </w:rPr>
        <w:t>£825.00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VAT reclaim</w:t>
      </w:r>
      <w:r>
        <w:rPr>
          <w:rFonts w:ascii="Times New Roman" w:eastAsia="Times New Roman" w:hAnsi="Times New Roman" w:cs="Times New Roman"/>
          <w:kern w:val="28"/>
        </w:rPr>
        <w:tab/>
      </w:r>
      <w:r>
        <w:rPr>
          <w:rFonts w:ascii="Times New Roman" w:hAnsi="Times New Roman"/>
          <w:kern w:val="28"/>
        </w:rPr>
        <w:t>£814.01</w:t>
      </w:r>
    </w:p>
    <w:p w:rsidR="00100206" w:rsidRDefault="00100206">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Refund from Village Hall CCTV</w:t>
      </w:r>
      <w:r>
        <w:rPr>
          <w:rFonts w:ascii="Times New Roman" w:eastAsia="Times New Roman" w:hAnsi="Times New Roman" w:cs="Times New Roman"/>
          <w:kern w:val="28"/>
        </w:rPr>
        <w:tab/>
        <w:t>£53.43</w:t>
      </w:r>
    </w:p>
    <w:p w:rsidR="00100206" w:rsidRDefault="00100206">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u w:val="single"/>
        </w:rPr>
      </w:pPr>
      <w:r>
        <w:rPr>
          <w:rFonts w:ascii="Times New Roman" w:hAnsi="Times New Roman"/>
          <w:kern w:val="28"/>
        </w:rPr>
        <w:t>©</w:t>
      </w:r>
      <w:r>
        <w:rPr>
          <w:rFonts w:ascii="Times New Roman" w:hAnsi="Times New Roman"/>
          <w:kern w:val="28"/>
          <w:u w:val="single"/>
        </w:rPr>
        <w:t xml:space="preserve">   Account Balances:</w:t>
      </w:r>
    </w:p>
    <w:p w:rsidR="00835E7D" w:rsidRDefault="00685CF3">
      <w:pPr>
        <w:pStyle w:val="Body"/>
        <w:tabs>
          <w:tab w:val="decimal" w:pos="7088"/>
          <w:tab w:val="decimal" w:pos="7371"/>
        </w:tabs>
        <w:spacing w:after="0"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ab/>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Treasurers Account</w:t>
      </w:r>
      <w:r>
        <w:rPr>
          <w:rFonts w:ascii="Times New Roman" w:eastAsia="Times New Roman" w:hAnsi="Times New Roman" w:cs="Times New Roman"/>
        </w:rPr>
        <w:tab/>
      </w:r>
      <w:r>
        <w:rPr>
          <w:rFonts w:ascii="Times New Roman" w:hAnsi="Times New Roman"/>
        </w:rPr>
        <w:t>£49,533.24</w:t>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Cemetery Account</w:t>
      </w:r>
      <w:r>
        <w:rPr>
          <w:rFonts w:ascii="Times New Roman" w:eastAsia="Times New Roman" w:hAnsi="Times New Roman" w:cs="Times New Roman"/>
        </w:rPr>
        <w:tab/>
      </w:r>
      <w:r>
        <w:rPr>
          <w:rFonts w:ascii="Times New Roman" w:hAnsi="Times New Roman"/>
        </w:rPr>
        <w:t>£10,616.75</w:t>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t xml:space="preserve">  Contingency Account</w:t>
      </w:r>
      <w:r>
        <w:rPr>
          <w:rFonts w:ascii="Times New Roman" w:eastAsia="Times New Roman" w:hAnsi="Times New Roman" w:cs="Times New Roman"/>
        </w:rPr>
        <w:tab/>
      </w:r>
      <w:r>
        <w:rPr>
          <w:rFonts w:ascii="Times New Roman" w:hAnsi="Times New Roman"/>
        </w:rPr>
        <w:t xml:space="preserve"> £43,996.74 + £15,000 Bond</w:t>
      </w:r>
    </w:p>
    <w:p w:rsidR="00835E7D" w:rsidRDefault="00685CF3">
      <w:pPr>
        <w:pStyle w:val="Body"/>
        <w:tabs>
          <w:tab w:val="decimal" w:pos="7088"/>
        </w:tabs>
        <w:spacing w:after="0" w:line="240" w:lineRule="auto"/>
        <w:ind w:left="1134" w:hanging="851"/>
        <w:jc w:val="both"/>
        <w:rPr>
          <w:rFonts w:ascii="Times New Roman" w:eastAsia="Times New Roman" w:hAnsi="Times New Roman" w:cs="Times New Roman"/>
        </w:rPr>
      </w:pPr>
      <w:r>
        <w:rPr>
          <w:rFonts w:ascii="Times New Roman" w:eastAsia="Times New Roman" w:hAnsi="Times New Roman" w:cs="Times New Roman"/>
        </w:rPr>
        <w:tab/>
        <w:t xml:space="preserve">Premium Account       </w:t>
      </w:r>
      <w:r>
        <w:rPr>
          <w:rFonts w:ascii="Times New Roman" w:eastAsia="Times New Roman" w:hAnsi="Times New Roman" w:cs="Times New Roman"/>
        </w:rPr>
        <w:tab/>
      </w:r>
      <w:r>
        <w:rPr>
          <w:rFonts w:ascii="Times New Roman" w:hAnsi="Times New Roman"/>
        </w:rPr>
        <w:t>£18,414.16 + £10,000 Bond</w:t>
      </w:r>
    </w:p>
    <w:p w:rsidR="00835E7D" w:rsidRDefault="00835E7D">
      <w:pPr>
        <w:pStyle w:val="Body"/>
        <w:tabs>
          <w:tab w:val="decimal" w:pos="7088"/>
        </w:tabs>
        <w:spacing w:after="0" w:line="240" w:lineRule="auto"/>
        <w:ind w:left="1134" w:hanging="1134"/>
        <w:jc w:val="both"/>
        <w:rPr>
          <w:rFonts w:ascii="Times New Roman" w:eastAsia="Times New Roman" w:hAnsi="Times New Roman" w:cs="Times New Roman"/>
        </w:rPr>
      </w:pPr>
    </w:p>
    <w:p w:rsidR="00835E7D" w:rsidRDefault="00685CF3">
      <w:pPr>
        <w:pStyle w:val="Body"/>
        <w:tabs>
          <w:tab w:val="decimal" w:pos="7088"/>
        </w:tabs>
        <w:spacing w:after="0" w:line="240" w:lineRule="auto"/>
        <w:jc w:val="both"/>
        <w:rPr>
          <w:rFonts w:ascii="Bookman Old Style" w:eastAsia="Bookman Old Style" w:hAnsi="Bookman Old Style" w:cs="Bookman Old Style"/>
          <w:kern w:val="28"/>
          <w:u w:val="single"/>
        </w:rPr>
      </w:pPr>
      <w:r>
        <w:rPr>
          <w:rFonts w:ascii="Bookman Old Style" w:hAnsi="Bookman Old Style"/>
          <w:kern w:val="28"/>
          <w:u w:val="single"/>
        </w:rPr>
        <w:t>8.       CORRESPONDENCE</w:t>
      </w:r>
    </w:p>
    <w:p w:rsidR="00835E7D" w:rsidRDefault="00835E7D">
      <w:pPr>
        <w:pStyle w:val="Body"/>
        <w:tabs>
          <w:tab w:val="left" w:pos="720"/>
          <w:tab w:val="decimal" w:pos="7088"/>
          <w:tab w:val="decimal" w:pos="7371"/>
        </w:tabs>
        <w:spacing w:after="0" w:line="240" w:lineRule="auto"/>
        <w:jc w:val="both"/>
        <w:rPr>
          <w:rFonts w:ascii="Bookman Old Style" w:eastAsia="Bookman Old Style" w:hAnsi="Bookman Old Style" w:cs="Bookman Old Style"/>
          <w:kern w:val="28"/>
        </w:rPr>
      </w:pPr>
    </w:p>
    <w:p w:rsidR="00835E7D" w:rsidRDefault="00685CF3">
      <w:pPr>
        <w:pStyle w:val="NoSpacing"/>
        <w:rPr>
          <w:rFonts w:ascii="Bookman Old Style" w:eastAsia="Bookman Old Style" w:hAnsi="Bookman Old Style" w:cs="Bookman Old Style"/>
        </w:rPr>
      </w:pPr>
      <w:r>
        <w:rPr>
          <w:rFonts w:ascii="Bookman Old Style" w:eastAsia="Bookman Old Style" w:hAnsi="Bookman Old Style" w:cs="Bookman Old Style"/>
        </w:rPr>
        <w:tab/>
        <w:t xml:space="preserve">a)  </w:t>
      </w:r>
      <w:r>
        <w:rPr>
          <w:rFonts w:ascii="Bookman Old Style" w:eastAsia="Bookman Old Style" w:hAnsi="Bookman Old Style" w:cs="Bookman Old Style"/>
        </w:rPr>
        <w:tab/>
        <w:t>Foss Society Newsletter</w:t>
      </w:r>
    </w:p>
    <w:p w:rsidR="00835E7D" w:rsidRDefault="00685CF3">
      <w:pPr>
        <w:pStyle w:val="NoSpacing"/>
        <w:ind w:firstLine="720"/>
        <w:rPr>
          <w:rFonts w:ascii="Bookman Old Style" w:eastAsia="Bookman Old Style" w:hAnsi="Bookman Old Style" w:cs="Bookman Old Style"/>
        </w:rPr>
      </w:pPr>
      <w:r>
        <w:rPr>
          <w:rFonts w:ascii="Bookman Old Style" w:hAnsi="Bookman Old Style"/>
        </w:rPr>
        <w:t>b)</w:t>
      </w:r>
      <w:r>
        <w:rPr>
          <w:rFonts w:ascii="Bookman Old Style" w:hAnsi="Bookman Old Style"/>
        </w:rPr>
        <w:tab/>
        <w:t>Letter from Robert Wilkinson Academy</w:t>
      </w:r>
    </w:p>
    <w:p w:rsidR="00835E7D" w:rsidRDefault="00685CF3">
      <w:pPr>
        <w:pStyle w:val="NoSpacing"/>
        <w:ind w:firstLine="720"/>
        <w:rPr>
          <w:rFonts w:ascii="Bookman Old Style" w:eastAsia="Bookman Old Style" w:hAnsi="Bookman Old Style" w:cs="Bookman Old Style"/>
        </w:rPr>
      </w:pPr>
      <w:r>
        <w:rPr>
          <w:rFonts w:ascii="Bookman Old Style" w:hAnsi="Bookman Old Style"/>
        </w:rPr>
        <w:t>c)</w:t>
      </w:r>
      <w:r>
        <w:rPr>
          <w:rFonts w:ascii="Bookman Old Style" w:hAnsi="Bookman Old Style"/>
        </w:rPr>
        <w:tab/>
        <w:t>Countryside Voice</w:t>
      </w:r>
    </w:p>
    <w:p w:rsidR="00835E7D" w:rsidRDefault="00835E7D">
      <w:pPr>
        <w:pStyle w:val="NoSpacing"/>
        <w:tabs>
          <w:tab w:val="left" w:pos="1080"/>
        </w:tabs>
        <w:ind w:left="720" w:hanging="720"/>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rPr>
      </w:pPr>
      <w:r>
        <w:rPr>
          <w:rFonts w:ascii="Bookman Old Style" w:hAnsi="Bookman Old Style"/>
        </w:rPr>
        <w:t>There being no other business the meeting closed at 9.10 pm</w:t>
      </w:r>
    </w:p>
    <w:p w:rsidR="00835E7D" w:rsidRDefault="00835E7D">
      <w:pPr>
        <w:pStyle w:val="NoSpacing"/>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u w:val="single"/>
        </w:rPr>
      </w:pPr>
      <w:r>
        <w:rPr>
          <w:rFonts w:ascii="Bookman Old Style" w:hAnsi="Bookman Old Style"/>
          <w:u w:val="single"/>
        </w:rPr>
        <w:t>9.</w:t>
      </w:r>
      <w:r>
        <w:rPr>
          <w:rFonts w:ascii="Bookman Old Style" w:hAnsi="Bookman Old Style"/>
          <w:u w:val="single"/>
        </w:rPr>
        <w:tab/>
        <w:t xml:space="preserve"> DATE OF NEXT MEETING</w:t>
      </w:r>
    </w:p>
    <w:p w:rsidR="00835E7D" w:rsidRDefault="00835E7D">
      <w:pPr>
        <w:pStyle w:val="NoSpacing"/>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rPr>
      </w:pPr>
      <w:r>
        <w:rPr>
          <w:rFonts w:ascii="Bookman Old Style" w:hAnsi="Bookman Old Style"/>
        </w:rPr>
        <w:t xml:space="preserve">The next meeting will be on Tuesday 12th September 2017 at 7.15pm </w:t>
      </w:r>
    </w:p>
    <w:p w:rsidR="00835E7D" w:rsidRDefault="00835E7D">
      <w:pPr>
        <w:pStyle w:val="NoSpacing"/>
        <w:rPr>
          <w:rFonts w:ascii="Bookman Old Style" w:eastAsia="Bookman Old Style" w:hAnsi="Bookman Old Style" w:cs="Bookman Old Style"/>
        </w:rPr>
      </w:pPr>
    </w:p>
    <w:p w:rsidR="00100206" w:rsidRDefault="00100206">
      <w:pPr>
        <w:pStyle w:val="NormalWeb"/>
        <w:jc w:val="both"/>
        <w:rPr>
          <w:rFonts w:ascii="Bookman Old Style" w:hAnsi="Bookman Old Style"/>
        </w:rPr>
      </w:pPr>
    </w:p>
    <w:p w:rsidR="00835E7D" w:rsidRDefault="00685CF3">
      <w:pPr>
        <w:pStyle w:val="NormalWeb"/>
        <w:jc w:val="both"/>
        <w:rPr>
          <w:rFonts w:ascii="Bookman Old Style" w:eastAsia="Bookman Old Style" w:hAnsi="Bookman Old Style" w:cs="Bookman Old Style"/>
        </w:rPr>
      </w:pPr>
      <w:bookmarkStart w:id="0" w:name="_GoBack"/>
      <w:bookmarkEnd w:id="0"/>
      <w:r>
        <w:rPr>
          <w:rFonts w:ascii="Bookman Old Style" w:hAnsi="Bookman Old Style"/>
        </w:rPr>
        <w:t>Signed…………………………………………………….. 12</w:t>
      </w:r>
      <w:r>
        <w:rPr>
          <w:rFonts w:ascii="Bookman Old Style" w:hAnsi="Bookman Old Style"/>
          <w:vertAlign w:val="superscript"/>
        </w:rPr>
        <w:t>th</w:t>
      </w:r>
      <w:r>
        <w:rPr>
          <w:rFonts w:ascii="Bookman Old Style" w:hAnsi="Bookman Old Style"/>
        </w:rPr>
        <w:t xml:space="preserve"> September 2017</w:t>
      </w:r>
    </w:p>
    <w:p w:rsidR="00835E7D" w:rsidRDefault="00685CF3">
      <w:pPr>
        <w:pStyle w:val="NormalWeb"/>
        <w:jc w:val="both"/>
      </w:pPr>
      <w:r>
        <w:rPr>
          <w:rFonts w:ascii="Bookman Old Style" w:hAnsi="Bookman Old Style"/>
        </w:rPr>
        <w:t>Chairman</w:t>
      </w:r>
    </w:p>
    <w:sectPr w:rsidR="00835E7D">
      <w:headerReference w:type="default" r:id="rId7"/>
      <w:footerReference w:type="default" r:id="rId8"/>
      <w:pgSz w:w="11900" w:h="16840"/>
      <w:pgMar w:top="1296" w:right="1440" w:bottom="288" w:left="1440" w:header="706" w:footer="706"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EC" w:rsidRDefault="004578EC">
      <w:r>
        <w:separator/>
      </w:r>
    </w:p>
  </w:endnote>
  <w:endnote w:type="continuationSeparator" w:id="0">
    <w:p w:rsidR="004578EC" w:rsidRDefault="0045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7D" w:rsidRDefault="00685CF3">
    <w:pPr>
      <w:pStyle w:val="Footer"/>
      <w:tabs>
        <w:tab w:val="clear" w:pos="9026"/>
        <w:tab w:val="right" w:pos="9000"/>
      </w:tabs>
      <w:jc w:val="center"/>
    </w:pPr>
    <w:r>
      <w:fldChar w:fldCharType="begin"/>
    </w:r>
    <w:r>
      <w:instrText xml:space="preserve"> PAGE </w:instrText>
    </w:r>
    <w:r>
      <w:fldChar w:fldCharType="separate"/>
    </w:r>
    <w:r w:rsidR="00100206">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EC" w:rsidRDefault="004578EC">
      <w:r>
        <w:separator/>
      </w:r>
    </w:p>
  </w:footnote>
  <w:footnote w:type="continuationSeparator" w:id="0">
    <w:p w:rsidR="004578EC" w:rsidRDefault="0045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7D" w:rsidRDefault="00835E7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7D"/>
    <w:rsid w:val="00100206"/>
    <w:rsid w:val="004578EC"/>
    <w:rsid w:val="00685CF3"/>
    <w:rsid w:val="007C274B"/>
    <w:rsid w:val="0083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5CC78-2967-448C-BBC4-4F6290D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strensallpc@btconn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Nunn</dc:creator>
  <cp:lastModifiedBy>susan Nunn</cp:lastModifiedBy>
  <cp:revision>3</cp:revision>
  <dcterms:created xsi:type="dcterms:W3CDTF">2017-08-14T09:33:00Z</dcterms:created>
  <dcterms:modified xsi:type="dcterms:W3CDTF">2017-08-14T10:04:00Z</dcterms:modified>
</cp:coreProperties>
</file>