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C4" w:rsidRDefault="00FC0755">
      <w:pPr>
        <w:pStyle w:val="NoSpacing"/>
        <w:jc w:val="center"/>
        <w:rPr>
          <w:rFonts w:ascii="Bookman Old Style" w:eastAsia="Bookman Old Style" w:hAnsi="Bookman Old Style" w:cs="Bookman Old Style"/>
          <w:sz w:val="28"/>
          <w:szCs w:val="28"/>
        </w:rPr>
      </w:pPr>
      <w:r>
        <w:rPr>
          <w:rFonts w:ascii="Bookman Old Style"/>
          <w:sz w:val="28"/>
          <w:szCs w:val="28"/>
        </w:rPr>
        <w:t>STRENSALL with TOWTHORPE PARISH COUNCIL</w:t>
      </w:r>
    </w:p>
    <w:p w:rsidR="00EB0AC4" w:rsidRPr="009C171B" w:rsidRDefault="00FC0755">
      <w:pPr>
        <w:pStyle w:val="NoSpacing"/>
        <w:jc w:val="right"/>
        <w:rPr>
          <w:sz w:val="18"/>
          <w:szCs w:val="18"/>
        </w:rPr>
      </w:pPr>
      <w:r w:rsidRPr="009C171B">
        <w:rPr>
          <w:rFonts w:ascii="Trebuchet MS"/>
          <w:sz w:val="18"/>
          <w:szCs w:val="18"/>
        </w:rPr>
        <w:t>The Village Hall, Northfields, Strensall,  YO32 5XW</w:t>
      </w:r>
    </w:p>
    <w:p w:rsidR="00EB0AC4" w:rsidRPr="009C171B" w:rsidRDefault="00FC0755">
      <w:pPr>
        <w:pStyle w:val="NoSpacing"/>
        <w:jc w:val="right"/>
        <w:rPr>
          <w:sz w:val="18"/>
          <w:szCs w:val="18"/>
        </w:rPr>
      </w:pPr>
      <w:r w:rsidRPr="009C171B">
        <w:rPr>
          <w:rFonts w:ascii="Trebuchet MS"/>
          <w:sz w:val="18"/>
          <w:szCs w:val="18"/>
        </w:rPr>
        <w:t>Tel: 491569 E-mail: clerk-strensallpc@btconnect.com</w:t>
      </w:r>
    </w:p>
    <w:p w:rsidR="00EB0AC4" w:rsidRDefault="00EB0AC4">
      <w:pPr>
        <w:pStyle w:val="NoSpacing"/>
        <w:jc w:val="right"/>
      </w:pPr>
    </w:p>
    <w:p w:rsidR="00EB0AC4" w:rsidRDefault="00FC0755">
      <w:pPr>
        <w:pStyle w:val="NoSpacing"/>
        <w:jc w:val="center"/>
        <w:rPr>
          <w:rFonts w:ascii="Bookman Old Style" w:eastAsia="Bookman Old Style" w:hAnsi="Bookman Old Style" w:cs="Bookman Old Style"/>
          <w:sz w:val="24"/>
          <w:szCs w:val="24"/>
        </w:rPr>
      </w:pPr>
      <w:r>
        <w:rPr>
          <w:rFonts w:ascii="Bookman Old Style"/>
          <w:sz w:val="24"/>
          <w:szCs w:val="24"/>
        </w:rPr>
        <w:t>MINUTES OF THE MONTHLY MEETING OF THE PARISH COUNCIL</w:t>
      </w:r>
    </w:p>
    <w:p w:rsidR="00EB0AC4" w:rsidRDefault="00FC0755">
      <w:pPr>
        <w:pStyle w:val="NoSpacing"/>
        <w:jc w:val="center"/>
        <w:rPr>
          <w:rFonts w:ascii="Bookman Old Style"/>
          <w:sz w:val="24"/>
          <w:szCs w:val="24"/>
        </w:rPr>
      </w:pPr>
      <w:r>
        <w:rPr>
          <w:rFonts w:ascii="Bookman Old Style"/>
          <w:sz w:val="24"/>
          <w:szCs w:val="24"/>
        </w:rPr>
        <w:t>Held on Tuesday</w:t>
      </w:r>
      <w:r w:rsidR="00AA7BF5">
        <w:rPr>
          <w:rFonts w:ascii="Bookman Old Style"/>
          <w:sz w:val="24"/>
          <w:szCs w:val="24"/>
        </w:rPr>
        <w:t xml:space="preserve"> 8</w:t>
      </w:r>
      <w:r w:rsidR="00AA7BF5" w:rsidRPr="00AA7BF5">
        <w:rPr>
          <w:rFonts w:ascii="Bookman Old Style"/>
          <w:sz w:val="24"/>
          <w:szCs w:val="24"/>
          <w:vertAlign w:val="superscript"/>
        </w:rPr>
        <w:t>th</w:t>
      </w:r>
      <w:r w:rsidR="00AA7BF5">
        <w:rPr>
          <w:rFonts w:ascii="Bookman Old Style"/>
          <w:sz w:val="24"/>
          <w:szCs w:val="24"/>
        </w:rPr>
        <w:t xml:space="preserve"> December</w:t>
      </w:r>
      <w:r>
        <w:rPr>
          <w:rFonts w:ascii="Bookman Old Style"/>
          <w:sz w:val="24"/>
          <w:szCs w:val="24"/>
        </w:rPr>
        <w:t xml:space="preserve"> 2015 at 7.15pm at the Village Hall, Strensall</w:t>
      </w:r>
    </w:p>
    <w:p w:rsidR="009C171B" w:rsidRDefault="009C171B">
      <w:pPr>
        <w:pStyle w:val="NoSpacing"/>
        <w:jc w:val="center"/>
        <w:rPr>
          <w:rFonts w:ascii="Bookman Old Style" w:eastAsia="Bookman Old Style" w:hAnsi="Bookman Old Style" w:cs="Bookman Old Style"/>
          <w:sz w:val="24"/>
          <w:szCs w:val="24"/>
        </w:rPr>
      </w:pPr>
    </w:p>
    <w:p w:rsidR="00EB0AC4" w:rsidRDefault="00FC0755">
      <w:pPr>
        <w:pStyle w:val="NormalWeb"/>
        <w:rPr>
          <w:rFonts w:ascii="Bookman Old Style" w:eastAsia="Bookman Old Style" w:hAnsi="Bookman Old Style" w:cs="Bookman Old Style"/>
          <w:u w:val="single"/>
        </w:rPr>
      </w:pPr>
      <w:r>
        <w:rPr>
          <w:rFonts w:ascii="Bookman Old Style"/>
          <w:u w:val="single"/>
        </w:rPr>
        <w:t>PRESENT</w:t>
      </w:r>
    </w:p>
    <w:p w:rsidR="00EB0AC4" w:rsidRDefault="00FC0755">
      <w:pPr>
        <w:pStyle w:val="NormalWeb"/>
        <w:rPr>
          <w:rFonts w:ascii="Bookman Old Style" w:eastAsia="Bookman Old Style" w:hAnsi="Bookman Old Style" w:cs="Bookman Old Style"/>
        </w:rPr>
      </w:pPr>
      <w:r>
        <w:rPr>
          <w:rFonts w:ascii="Bookman Old Style"/>
        </w:rPr>
        <w:t>Cllrs</w:t>
      </w:r>
      <w:r w:rsidR="009C171B">
        <w:rPr>
          <w:rFonts w:ascii="Bookman Old Style"/>
        </w:rPr>
        <w:t xml:space="preserve"> Marquis</w:t>
      </w:r>
      <w:r w:rsidR="00AA7BF5">
        <w:rPr>
          <w:rFonts w:ascii="Bookman Old Style"/>
        </w:rPr>
        <w:t xml:space="preserve"> </w:t>
      </w:r>
      <w:r>
        <w:rPr>
          <w:rFonts w:ascii="Bookman Old Style"/>
        </w:rPr>
        <w:t>(Chair) Plant, Baxter, Har</w:t>
      </w:r>
      <w:r w:rsidR="009C171B">
        <w:rPr>
          <w:rFonts w:ascii="Bookman Old Style"/>
        </w:rPr>
        <w:t>vey-Walker, Hill, Fisher,</w:t>
      </w:r>
      <w:r>
        <w:rPr>
          <w:rFonts w:ascii="Bookman Old Style"/>
        </w:rPr>
        <w:t xml:space="preserve"> Ogilvy,</w:t>
      </w:r>
      <w:r w:rsidR="009C171B">
        <w:rPr>
          <w:rFonts w:ascii="Bookman Old Style"/>
        </w:rPr>
        <w:t xml:space="preserve"> </w:t>
      </w:r>
      <w:r w:rsidR="00AA7BF5">
        <w:rPr>
          <w:rFonts w:ascii="Bookman Old Style"/>
        </w:rPr>
        <w:t>Bolton, C</w:t>
      </w:r>
      <w:r w:rsidR="009C171B">
        <w:rPr>
          <w:rFonts w:ascii="Bookman Old Style"/>
        </w:rPr>
        <w:t xml:space="preserve">hambers, </w:t>
      </w:r>
      <w:r w:rsidR="00AA7BF5">
        <w:rPr>
          <w:rFonts w:ascii="Bookman Old Style"/>
        </w:rPr>
        <w:t xml:space="preserve">and </w:t>
      </w:r>
      <w:r w:rsidR="009C171B">
        <w:rPr>
          <w:rFonts w:ascii="Bookman Old Style"/>
        </w:rPr>
        <w:t>Chapman,</w:t>
      </w:r>
      <w:r>
        <w:rPr>
          <w:rFonts w:ascii="Bookman Old Style"/>
        </w:rPr>
        <w:t xml:space="preserve">  </w:t>
      </w:r>
    </w:p>
    <w:p w:rsidR="009C171B" w:rsidRDefault="009C171B">
      <w:pPr>
        <w:pStyle w:val="NoSpacing"/>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 members of the public</w:t>
      </w:r>
    </w:p>
    <w:p w:rsidR="009C171B" w:rsidRDefault="009C171B">
      <w:pPr>
        <w:pStyle w:val="NoSpacing"/>
        <w:jc w:val="both"/>
        <w:rPr>
          <w:rFonts w:ascii="Bookman Old Style" w:eastAsia="Bookman Old Style" w:hAnsi="Bookman Old Style" w:cs="Bookman Old Style"/>
          <w:sz w:val="24"/>
          <w:szCs w:val="24"/>
        </w:rPr>
      </w:pPr>
    </w:p>
    <w:p w:rsidR="00EB0AC4" w:rsidRDefault="00FC0755">
      <w:pPr>
        <w:pStyle w:val="NormalWeb"/>
        <w:numPr>
          <w:ilvl w:val="0"/>
          <w:numId w:val="3"/>
        </w:numPr>
        <w:tabs>
          <w:tab w:val="num" w:pos="720"/>
        </w:tabs>
        <w:ind w:left="720" w:hanging="720"/>
        <w:jc w:val="both"/>
        <w:rPr>
          <w:rFonts w:ascii="Bookman Old Style" w:eastAsia="Bookman Old Style" w:hAnsi="Bookman Old Style" w:cs="Bookman Old Style"/>
          <w:u w:val="single"/>
        </w:rPr>
      </w:pPr>
      <w:r>
        <w:rPr>
          <w:rFonts w:ascii="Bookman Old Style"/>
          <w:u w:val="single"/>
        </w:rPr>
        <w:t xml:space="preserve">APOLOGIES    </w:t>
      </w:r>
    </w:p>
    <w:p w:rsidR="00EB0AC4" w:rsidRDefault="00FC0755">
      <w:pPr>
        <w:pStyle w:val="NoSpacing"/>
        <w:rPr>
          <w:rFonts w:ascii="Bookman Old Style"/>
          <w:sz w:val="24"/>
          <w:szCs w:val="24"/>
        </w:rPr>
      </w:pPr>
      <w:r>
        <w:rPr>
          <w:rFonts w:ascii="Bookman Old Style"/>
          <w:sz w:val="24"/>
          <w:szCs w:val="24"/>
        </w:rPr>
        <w:t>Were received from Cllr</w:t>
      </w:r>
      <w:r w:rsidR="009C171B">
        <w:rPr>
          <w:rFonts w:ascii="Bookman Old Style"/>
          <w:sz w:val="24"/>
          <w:szCs w:val="24"/>
        </w:rPr>
        <w:t xml:space="preserve"> </w:t>
      </w:r>
      <w:r w:rsidR="00AA7BF5">
        <w:rPr>
          <w:rFonts w:ascii="Bookman Old Style"/>
          <w:sz w:val="24"/>
          <w:szCs w:val="24"/>
        </w:rPr>
        <w:t>Mattinson, Smith, Flannery and Ward Cllrs H Douglas and P Doughty</w:t>
      </w:r>
    </w:p>
    <w:p w:rsidR="009C171B" w:rsidRDefault="009C171B">
      <w:pPr>
        <w:pStyle w:val="NoSpacing"/>
        <w:rPr>
          <w:rFonts w:ascii="Bookman Old Style" w:eastAsia="Bookman Old Style" w:hAnsi="Bookman Old Style" w:cs="Bookman Old Style"/>
          <w:color w:val="FF0000"/>
          <w:sz w:val="24"/>
          <w:szCs w:val="24"/>
          <w:u w:color="FF0000"/>
        </w:rPr>
      </w:pPr>
    </w:p>
    <w:p w:rsidR="00EB0AC4" w:rsidRDefault="00FC0755">
      <w:pPr>
        <w:pStyle w:val="NormalWeb"/>
        <w:jc w:val="both"/>
        <w:rPr>
          <w:rFonts w:ascii="Bookman Old Style" w:eastAsia="Bookman Old Style" w:hAnsi="Bookman Old Style" w:cs="Bookman Old Style"/>
          <w:u w:val="single"/>
        </w:rPr>
      </w:pPr>
      <w:r>
        <w:rPr>
          <w:rFonts w:ascii="Bookman Old Style"/>
          <w:u w:val="single"/>
        </w:rPr>
        <w:t xml:space="preserve">2. </w:t>
      </w:r>
      <w:r>
        <w:rPr>
          <w:rFonts w:ascii="Bookman Old Style"/>
          <w:u w:val="single"/>
        </w:rPr>
        <w:tab/>
        <w:t xml:space="preserve">DECLARATIONS OF INTEREST </w:t>
      </w:r>
    </w:p>
    <w:p w:rsidR="00EB0AC4" w:rsidRDefault="00AA7BF5">
      <w:pPr>
        <w:pStyle w:val="NoSpacing"/>
        <w:jc w:val="both"/>
        <w:rPr>
          <w:rFonts w:ascii="Bookman Old Style" w:eastAsia="Bookman Old Style" w:hAnsi="Bookman Old Style" w:cs="Bookman Old Style"/>
        </w:rPr>
      </w:pPr>
      <w:r>
        <w:rPr>
          <w:rFonts w:ascii="Bookman Old Style" w:eastAsia="Bookman Old Style" w:hAnsi="Bookman Old Style" w:cs="Bookman Old Style"/>
        </w:rPr>
        <w:t>Cllr Fisher registered his personal interest in item 10(2) and would withdraw from any discussion or decision</w:t>
      </w:r>
      <w:r w:rsidR="009C171B">
        <w:rPr>
          <w:rFonts w:ascii="Bookman Old Style" w:eastAsia="Bookman Old Style" w:hAnsi="Bookman Old Style" w:cs="Bookman Old Style"/>
        </w:rPr>
        <w:t xml:space="preserve"> </w:t>
      </w:r>
    </w:p>
    <w:p w:rsidR="00EB0AC4" w:rsidRDefault="00EB0AC4">
      <w:pPr>
        <w:pStyle w:val="NoSpacing"/>
        <w:jc w:val="both"/>
        <w:rPr>
          <w:rFonts w:ascii="Bookman Old Style" w:eastAsia="Bookman Old Style" w:hAnsi="Bookman Old Style" w:cs="Bookman Old Style"/>
        </w:rPr>
      </w:pPr>
    </w:p>
    <w:p w:rsidR="00EB0AC4" w:rsidRDefault="00FC0755">
      <w:pPr>
        <w:pStyle w:val="NoSpacing"/>
        <w:jc w:val="both"/>
        <w:rPr>
          <w:rFonts w:ascii="Bookman Old Style" w:eastAsia="Bookman Old Style" w:hAnsi="Bookman Old Style" w:cs="Bookman Old Style"/>
          <w:sz w:val="24"/>
          <w:szCs w:val="24"/>
          <w:u w:val="single"/>
        </w:rPr>
      </w:pPr>
      <w:r>
        <w:rPr>
          <w:rFonts w:ascii="Bookman Old Style"/>
          <w:sz w:val="24"/>
          <w:szCs w:val="24"/>
          <w:u w:val="single"/>
        </w:rPr>
        <w:t xml:space="preserve">3. </w:t>
      </w:r>
      <w:r>
        <w:rPr>
          <w:rFonts w:ascii="Bookman Old Style"/>
          <w:sz w:val="24"/>
          <w:szCs w:val="24"/>
          <w:u w:val="single"/>
        </w:rPr>
        <w:tab/>
        <w:t>MINUTES</w:t>
      </w:r>
    </w:p>
    <w:p w:rsidR="00EB0AC4" w:rsidRDefault="00FC0755">
      <w:pPr>
        <w:pStyle w:val="NormalWeb"/>
        <w:jc w:val="both"/>
        <w:rPr>
          <w:rFonts w:ascii="Bookman Old Style"/>
          <w:b/>
          <w:bCs/>
        </w:rPr>
      </w:pPr>
      <w:r>
        <w:rPr>
          <w:rFonts w:ascii="Bookman Old Style"/>
        </w:rPr>
        <w:t xml:space="preserve">The minutes of the previous meeting had been circulated, Council </w:t>
      </w:r>
      <w:r>
        <w:rPr>
          <w:rFonts w:ascii="Bookman Old Style"/>
        </w:rPr>
        <w:tab/>
        <w:t>approved these, authorising the Chairman to sign them as a correct record. Council also endorsed the planning committee minutes for</w:t>
      </w:r>
      <w:r w:rsidR="00AA7BF5">
        <w:rPr>
          <w:rFonts w:ascii="Bookman Old Style"/>
        </w:rPr>
        <w:t xml:space="preserve"> 10</w:t>
      </w:r>
      <w:r>
        <w:rPr>
          <w:rFonts w:ascii="Bookman Old Style"/>
          <w:vertAlign w:val="superscript"/>
        </w:rPr>
        <w:t>th</w:t>
      </w:r>
      <w:r>
        <w:rPr>
          <w:rFonts w:ascii="Bookman Old Style"/>
        </w:rPr>
        <w:t xml:space="preserve"> and 2</w:t>
      </w:r>
      <w:r w:rsidR="00AA7BF5">
        <w:rPr>
          <w:rFonts w:ascii="Bookman Old Style"/>
        </w:rPr>
        <w:t>4</w:t>
      </w:r>
      <w:r w:rsidR="009C171B" w:rsidRPr="009C171B">
        <w:rPr>
          <w:rFonts w:ascii="Bookman Old Style"/>
          <w:vertAlign w:val="superscript"/>
        </w:rPr>
        <w:t>th</w:t>
      </w:r>
      <w:r w:rsidR="009C171B">
        <w:rPr>
          <w:rFonts w:ascii="Bookman Old Style"/>
        </w:rPr>
        <w:t xml:space="preserve"> </w:t>
      </w:r>
      <w:r w:rsidR="00AA7BF5">
        <w:rPr>
          <w:rFonts w:ascii="Bookman Old Style"/>
        </w:rPr>
        <w:t>November</w:t>
      </w:r>
      <w:r>
        <w:rPr>
          <w:rFonts w:ascii="Bookman Old Style"/>
        </w:rPr>
        <w:t xml:space="preserve"> </w:t>
      </w:r>
      <w:r w:rsidR="00AA7BF5">
        <w:rPr>
          <w:rFonts w:ascii="Bookman Old Style"/>
          <w:b/>
          <w:bCs/>
        </w:rPr>
        <w:t>Resolution 0812</w:t>
      </w:r>
      <w:r>
        <w:rPr>
          <w:rFonts w:ascii="Bookman Old Style"/>
          <w:b/>
          <w:bCs/>
        </w:rPr>
        <w:t>15/01</w:t>
      </w:r>
    </w:p>
    <w:p w:rsidR="00DA402B" w:rsidRDefault="00DA402B">
      <w:pPr>
        <w:pStyle w:val="NormalWeb"/>
        <w:jc w:val="both"/>
        <w:rPr>
          <w:rFonts w:ascii="Bookman Old Style" w:eastAsia="Bookman Old Style" w:hAnsi="Bookman Old Style" w:cs="Bookman Old Style"/>
        </w:rPr>
      </w:pPr>
    </w:p>
    <w:p w:rsidR="00EB0AC4" w:rsidRDefault="00FC0755">
      <w:pPr>
        <w:pStyle w:val="NormalWeb"/>
        <w:jc w:val="both"/>
        <w:rPr>
          <w:rFonts w:ascii="Bookman Old Style" w:eastAsia="Bookman Old Style" w:hAnsi="Bookman Old Style" w:cs="Bookman Old Style"/>
          <w:u w:val="single"/>
        </w:rPr>
      </w:pPr>
      <w:r>
        <w:rPr>
          <w:rFonts w:ascii="Bookman Old Style"/>
          <w:u w:val="single"/>
        </w:rPr>
        <w:t>4.</w:t>
      </w:r>
      <w:r>
        <w:rPr>
          <w:rFonts w:ascii="Bookman Old Style"/>
          <w:u w:val="single"/>
        </w:rPr>
        <w:tab/>
        <w:t>PUBLIC PARTICIPATION</w:t>
      </w:r>
    </w:p>
    <w:p w:rsidR="00EB0AC4" w:rsidRDefault="00AA7BF5">
      <w:pPr>
        <w:pStyle w:val="NormalWeb"/>
        <w:jc w:val="both"/>
        <w:rPr>
          <w:rFonts w:ascii="Bookman Old Style"/>
        </w:rPr>
      </w:pPr>
      <w:r>
        <w:rPr>
          <w:rFonts w:ascii="Bookman Old Style"/>
        </w:rPr>
        <w:t xml:space="preserve">Mrs Baker addressed the meeting and said that the noise was unacceptable and footballs were still being kicked into their garden.  Sha asked why a net had not been put over the top of the football area.  Two letters from Mr and Mrs Ransome had been received </w:t>
      </w:r>
      <w:r w:rsidR="0094273B">
        <w:rPr>
          <w:rFonts w:ascii="Bookman Old Style"/>
        </w:rPr>
        <w:t>regarding damage done to their property from footballs.  They inform the Parish Council that this goes on until 10.30pm to 11pm most evenings if not raining.  Mr Ransome had previously spoken to the Clerk and asked if the screening hedge and trees promised could now be done.</w:t>
      </w:r>
    </w:p>
    <w:p w:rsidR="009C171B" w:rsidRDefault="009C171B">
      <w:pPr>
        <w:pStyle w:val="NormalWeb"/>
        <w:jc w:val="both"/>
        <w:rPr>
          <w:rFonts w:ascii="Bookman Old Style"/>
          <w:u w:val="single"/>
        </w:rPr>
      </w:pPr>
    </w:p>
    <w:p w:rsidR="00EB0AC4" w:rsidRPr="009C171B" w:rsidRDefault="009C171B">
      <w:pPr>
        <w:pStyle w:val="NormalWeb"/>
        <w:jc w:val="both"/>
        <w:rPr>
          <w:rFonts w:ascii="Bookman Old Style"/>
          <w:b/>
          <w:u w:val="single"/>
        </w:rPr>
      </w:pPr>
      <w:r>
        <w:rPr>
          <w:rFonts w:ascii="Bookman Old Style"/>
          <w:u w:val="single"/>
        </w:rPr>
        <w:t>5.</w:t>
      </w:r>
      <w:r>
        <w:rPr>
          <w:rFonts w:ascii="Bookman Old Style"/>
          <w:u w:val="single"/>
        </w:rPr>
        <w:tab/>
      </w:r>
      <w:r w:rsidR="00FC0755">
        <w:rPr>
          <w:rFonts w:ascii="Bookman Old Style"/>
          <w:u w:val="single"/>
        </w:rPr>
        <w:t>ONGOING ISSUES</w:t>
      </w:r>
    </w:p>
    <w:p w:rsidR="009C171B" w:rsidRDefault="00FC0755" w:rsidP="009C171B">
      <w:pPr>
        <w:pStyle w:val="NormalWeb"/>
        <w:ind w:left="720" w:hanging="720"/>
        <w:jc w:val="both"/>
        <w:rPr>
          <w:rFonts w:ascii="Bookman Old Style"/>
          <w:b/>
        </w:rPr>
      </w:pPr>
      <w:r>
        <w:rPr>
          <w:rFonts w:ascii="Bookman Old Style"/>
        </w:rPr>
        <w:t>(a)</w:t>
      </w:r>
      <w:r>
        <w:rPr>
          <w:rFonts w:ascii="Bookman Old Style"/>
        </w:rPr>
        <w:tab/>
      </w:r>
      <w:r w:rsidR="0094273B">
        <w:rPr>
          <w:rFonts w:ascii="Bookman Old Style"/>
          <w:b/>
        </w:rPr>
        <w:t>Playgrounds</w:t>
      </w:r>
      <w:r w:rsidR="009C171B">
        <w:rPr>
          <w:rFonts w:ascii="Bookman Old Style"/>
        </w:rPr>
        <w:t>:</w:t>
      </w:r>
      <w:r w:rsidR="009C171B">
        <w:rPr>
          <w:rFonts w:ascii="Bookman Old Style"/>
          <w:b/>
          <w:bCs/>
        </w:rPr>
        <w:t xml:space="preserve"> </w:t>
      </w:r>
      <w:r w:rsidR="0094273B">
        <w:rPr>
          <w:rFonts w:ascii="Bookman Old Style"/>
        </w:rPr>
        <w:t>The Clerk had received a quote for the repairs required for the playgrounds which seemed excessive and it was agreed that the Playground group would meet to discuss all issues and bring recommendations to the January meeting.  Cllr Fisher agreed to be Chairman of the group.</w:t>
      </w:r>
      <w:r w:rsidR="009C171B">
        <w:rPr>
          <w:rFonts w:ascii="Bookman Old Style"/>
        </w:rPr>
        <w:t xml:space="preserve"> </w:t>
      </w:r>
      <w:r w:rsidR="0094273B">
        <w:rPr>
          <w:rFonts w:ascii="Bookman Old Style"/>
          <w:b/>
        </w:rPr>
        <w:t>Resolution 081215</w:t>
      </w:r>
      <w:r w:rsidR="009C171B">
        <w:rPr>
          <w:rFonts w:ascii="Bookman Old Style"/>
          <w:b/>
        </w:rPr>
        <w:t>/02</w:t>
      </w:r>
    </w:p>
    <w:p w:rsidR="0094273B" w:rsidRPr="0040436E" w:rsidRDefault="0094273B" w:rsidP="009C171B">
      <w:pPr>
        <w:pStyle w:val="NormalWeb"/>
        <w:ind w:left="720" w:hanging="720"/>
        <w:jc w:val="both"/>
        <w:rPr>
          <w:rFonts w:ascii="Bookman Old Style"/>
        </w:rPr>
      </w:pPr>
      <w:r w:rsidRPr="0040436E">
        <w:rPr>
          <w:rFonts w:ascii="Bookman Old Style"/>
        </w:rPr>
        <w:t xml:space="preserve"> (b)</w:t>
      </w:r>
      <w:r>
        <w:rPr>
          <w:rFonts w:ascii="Bookman Old Style"/>
          <w:b/>
        </w:rPr>
        <w:tab/>
      </w:r>
      <w:r w:rsidR="0040436E">
        <w:rPr>
          <w:rFonts w:ascii="Bookman Old Style"/>
          <w:b/>
        </w:rPr>
        <w:t xml:space="preserve">Footpath brochure </w:t>
      </w:r>
      <w:r w:rsidR="0040436E">
        <w:rPr>
          <w:rFonts w:ascii="Bookman Old Style"/>
          <w:b/>
        </w:rPr>
        <w:t>–</w:t>
      </w:r>
      <w:r w:rsidR="0040436E">
        <w:rPr>
          <w:rFonts w:ascii="Bookman Old Style"/>
          <w:b/>
        </w:rPr>
        <w:t xml:space="preserve"> </w:t>
      </w:r>
      <w:r w:rsidR="0040436E">
        <w:rPr>
          <w:rFonts w:ascii="Bookman Old Style"/>
        </w:rPr>
        <w:t xml:space="preserve">Cllr Plant updated the meeting as to slow but steady progress and the timescale for production </w:t>
      </w:r>
    </w:p>
    <w:p w:rsidR="0040436E" w:rsidRPr="009C171B" w:rsidRDefault="0040436E" w:rsidP="009C171B">
      <w:pPr>
        <w:pStyle w:val="NormalWeb"/>
        <w:ind w:left="720" w:hanging="720"/>
        <w:jc w:val="both"/>
        <w:rPr>
          <w:rFonts w:ascii="Bookman Old Style"/>
          <w:b/>
        </w:rPr>
      </w:pPr>
    </w:p>
    <w:p w:rsidR="009C171B" w:rsidRPr="00EB2639" w:rsidRDefault="009C171B" w:rsidP="0040436E">
      <w:pPr>
        <w:pStyle w:val="NormalWeb"/>
        <w:ind w:left="720" w:hanging="720"/>
        <w:jc w:val="both"/>
        <w:rPr>
          <w:rFonts w:ascii="Bookman Old Style"/>
          <w:b/>
        </w:rPr>
      </w:pPr>
      <w:r>
        <w:rPr>
          <w:rFonts w:ascii="Bookman Old Style"/>
        </w:rPr>
        <w:t xml:space="preserve"> </w:t>
      </w:r>
      <w:r w:rsidR="0040436E">
        <w:rPr>
          <w:rFonts w:ascii="Bookman Old Style"/>
        </w:rPr>
        <w:t>(c</w:t>
      </w:r>
      <w:r w:rsidR="00FC0755">
        <w:rPr>
          <w:rFonts w:ascii="Bookman Old Style"/>
        </w:rPr>
        <w:t>)</w:t>
      </w:r>
      <w:r w:rsidR="00FC0755">
        <w:rPr>
          <w:rFonts w:ascii="Bookman Old Style"/>
        </w:rPr>
        <w:tab/>
      </w:r>
      <w:r w:rsidR="0094273B">
        <w:rPr>
          <w:rFonts w:ascii="Bookman Old Style"/>
          <w:b/>
        </w:rPr>
        <w:t>Neighbourhood Plan</w:t>
      </w:r>
      <w:r w:rsidR="0040436E">
        <w:rPr>
          <w:rFonts w:ascii="Bookman Old Style"/>
          <w:b/>
        </w:rPr>
        <w:t xml:space="preserve"> - </w:t>
      </w:r>
      <w:r>
        <w:rPr>
          <w:rFonts w:ascii="Bookman Old Style"/>
        </w:rPr>
        <w:t xml:space="preserve">The </w:t>
      </w:r>
      <w:r w:rsidR="0094273B">
        <w:rPr>
          <w:rFonts w:ascii="Bookman Old Style"/>
        </w:rPr>
        <w:t xml:space="preserve">terms of reference had been circulated before the meeting and were agreed. A representative from City Council was willing to </w:t>
      </w:r>
      <w:r w:rsidR="0094273B">
        <w:rPr>
          <w:rFonts w:ascii="Bookman Old Style"/>
        </w:rPr>
        <w:lastRenderedPageBreak/>
        <w:t>come to a meeting but it was felt that the first opportunity was February and this was too long a wait.  Cllr Marquis to see if a sooner appointment would be possible</w:t>
      </w:r>
      <w:r w:rsidR="00B34A82">
        <w:rPr>
          <w:rFonts w:ascii="Bookman Old Style"/>
        </w:rPr>
        <w:t xml:space="preserve">.  Cllr Harvey-Walker had setup the website to be linked into the PC website and the annual cost was </w:t>
      </w:r>
      <w:r w:rsidR="00B34A82">
        <w:rPr>
          <w:rFonts w:ascii="Bookman Old Style"/>
        </w:rPr>
        <w:t>£</w:t>
      </w:r>
      <w:r w:rsidR="00B34A82">
        <w:rPr>
          <w:rFonts w:ascii="Bookman Old Style"/>
        </w:rPr>
        <w:t xml:space="preserve">35.88. It was agreed that this should be done on a direct debit basis and Cllr Harvey-Walker would liaise with the Clerk to progress </w:t>
      </w:r>
      <w:r w:rsidR="00EB2639">
        <w:rPr>
          <w:rFonts w:ascii="Bookman Old Style"/>
        </w:rPr>
        <w:t xml:space="preserve"> </w:t>
      </w:r>
      <w:r w:rsidR="00EB2639">
        <w:rPr>
          <w:rFonts w:ascii="Bookman Old Style"/>
          <w:b/>
        </w:rPr>
        <w:t xml:space="preserve">Resolution </w:t>
      </w:r>
      <w:r w:rsidR="0040436E">
        <w:rPr>
          <w:rFonts w:ascii="Bookman Old Style"/>
          <w:b/>
        </w:rPr>
        <w:t>081215/03</w:t>
      </w:r>
    </w:p>
    <w:p w:rsidR="009C171B" w:rsidRPr="009C171B" w:rsidRDefault="009C171B">
      <w:pPr>
        <w:pStyle w:val="NormalWeb"/>
        <w:ind w:left="720" w:hanging="720"/>
        <w:jc w:val="both"/>
        <w:rPr>
          <w:rFonts w:ascii="Bookman Old Style"/>
        </w:rPr>
      </w:pPr>
    </w:p>
    <w:p w:rsidR="00013515" w:rsidRPr="00EB2639" w:rsidRDefault="009C171B">
      <w:pPr>
        <w:pStyle w:val="NormalWeb"/>
        <w:ind w:left="720" w:hanging="720"/>
        <w:jc w:val="both"/>
        <w:rPr>
          <w:rFonts w:ascii="Bookman Old Style"/>
          <w:b/>
        </w:rPr>
      </w:pPr>
      <w:r>
        <w:rPr>
          <w:rFonts w:ascii="Bookman Old Style"/>
        </w:rPr>
        <w:t xml:space="preserve"> </w:t>
      </w:r>
      <w:r w:rsidR="00FC0755">
        <w:rPr>
          <w:rFonts w:ascii="Bookman Old Style"/>
        </w:rPr>
        <w:t>(</w:t>
      </w:r>
      <w:r w:rsidR="00013515">
        <w:rPr>
          <w:rFonts w:ascii="Bookman Old Style"/>
        </w:rPr>
        <w:t>d</w:t>
      </w:r>
      <w:r w:rsidR="00FC0755">
        <w:rPr>
          <w:rFonts w:ascii="Bookman Old Style"/>
        </w:rPr>
        <w:t>)</w:t>
      </w:r>
      <w:r w:rsidR="00FC0755">
        <w:rPr>
          <w:rFonts w:ascii="Bookman Old Style"/>
        </w:rPr>
        <w:tab/>
      </w:r>
      <w:r w:rsidR="0040436E">
        <w:rPr>
          <w:rFonts w:ascii="Bookman Old Style"/>
          <w:b/>
          <w:bCs/>
        </w:rPr>
        <w:t>Road Safety Issues</w:t>
      </w:r>
      <w:r w:rsidR="00FC0755">
        <w:rPr>
          <w:rFonts w:ascii="Bookman Old Style"/>
          <w:b/>
          <w:bCs/>
        </w:rPr>
        <w:t xml:space="preserve"> </w:t>
      </w:r>
      <w:r w:rsidR="00FC0755">
        <w:rPr>
          <w:rFonts w:hAnsi="Bookman Old Style"/>
          <w:b/>
          <w:bCs/>
        </w:rPr>
        <w:t>–</w:t>
      </w:r>
      <w:r w:rsidR="00FC0755">
        <w:rPr>
          <w:rFonts w:ascii="Bookman Old Style"/>
          <w:b/>
          <w:bCs/>
        </w:rPr>
        <w:t xml:space="preserve"> </w:t>
      </w:r>
      <w:r w:rsidR="00013515">
        <w:rPr>
          <w:rFonts w:ascii="Bookman Old Style"/>
        </w:rPr>
        <w:t>Cllr</w:t>
      </w:r>
      <w:r w:rsidR="0040436E">
        <w:rPr>
          <w:rFonts w:ascii="Bookman Old Style"/>
        </w:rPr>
        <w:t>s instructed the Clerk to write to Neil Ferris at CYC as the Parish Council had received no acknowledgement or reply to the report forwarded in August or the letter sent in October</w:t>
      </w:r>
      <w:r w:rsidR="00EB2639">
        <w:rPr>
          <w:rFonts w:ascii="Bookman Old Style"/>
        </w:rPr>
        <w:t xml:space="preserve"> </w:t>
      </w:r>
      <w:r w:rsidR="0040436E">
        <w:rPr>
          <w:rFonts w:ascii="Bookman Old Style"/>
        </w:rPr>
        <w:t xml:space="preserve">following in response to the suggestions put forward. </w:t>
      </w:r>
      <w:r w:rsidR="0040436E">
        <w:rPr>
          <w:rFonts w:ascii="Bookman Old Style"/>
          <w:b/>
        </w:rPr>
        <w:t>Resolution 08</w:t>
      </w:r>
      <w:r w:rsidR="00EB2639">
        <w:rPr>
          <w:rFonts w:ascii="Bookman Old Style"/>
          <w:b/>
        </w:rPr>
        <w:t>1</w:t>
      </w:r>
      <w:r w:rsidR="0040436E">
        <w:rPr>
          <w:rFonts w:ascii="Bookman Old Style"/>
          <w:b/>
        </w:rPr>
        <w:t>215/04</w:t>
      </w:r>
    </w:p>
    <w:p w:rsidR="00013515" w:rsidRDefault="00013515">
      <w:pPr>
        <w:pStyle w:val="NormalWeb"/>
        <w:ind w:left="720" w:hanging="720"/>
        <w:jc w:val="both"/>
        <w:rPr>
          <w:rFonts w:ascii="Bookman Old Style"/>
        </w:rPr>
      </w:pPr>
    </w:p>
    <w:p w:rsidR="00EB2639" w:rsidRDefault="0040436E">
      <w:pPr>
        <w:pStyle w:val="NormalWeb"/>
        <w:ind w:left="720" w:hanging="720"/>
        <w:jc w:val="both"/>
        <w:rPr>
          <w:rFonts w:ascii="Bookman Old Style"/>
        </w:rPr>
      </w:pPr>
      <w:r>
        <w:rPr>
          <w:rFonts w:ascii="Bookman Old Style"/>
        </w:rPr>
        <w:t>(e</w:t>
      </w:r>
      <w:r w:rsidR="00EB2639">
        <w:rPr>
          <w:rFonts w:ascii="Bookman Old Style"/>
        </w:rPr>
        <w:t>)</w:t>
      </w:r>
      <w:r w:rsidR="00EB2639">
        <w:rPr>
          <w:rFonts w:ascii="Bookman Old Style"/>
        </w:rPr>
        <w:tab/>
      </w:r>
      <w:r>
        <w:rPr>
          <w:rFonts w:ascii="Bookman Old Style"/>
          <w:b/>
        </w:rPr>
        <w:t xml:space="preserve">Salt Bins </w:t>
      </w:r>
      <w:r w:rsidR="00EB2639">
        <w:rPr>
          <w:rFonts w:ascii="Bookman Old Style"/>
          <w:b/>
        </w:rPr>
        <w:t xml:space="preserve"> </w:t>
      </w:r>
      <w:r>
        <w:rPr>
          <w:rFonts w:ascii="Bookman Old Style"/>
        </w:rPr>
        <w:t>Cllr Hill reported that he had checked some of the bins and Cllr Chapman passed him a list of bins he had checked.  It was hoped that, if possible, all bins be checked before Christmas to enable the Clerk to contact the supplier with a list of bins to fill</w:t>
      </w:r>
      <w:r w:rsidR="00EB2639">
        <w:rPr>
          <w:rFonts w:ascii="Bookman Old Style"/>
        </w:rPr>
        <w:t xml:space="preserve">. </w:t>
      </w:r>
    </w:p>
    <w:p w:rsidR="00455D9D" w:rsidRDefault="00455D9D">
      <w:pPr>
        <w:pStyle w:val="NormalWeb"/>
        <w:ind w:left="720" w:hanging="720"/>
        <w:jc w:val="both"/>
        <w:rPr>
          <w:rFonts w:ascii="Bookman Old Style"/>
        </w:rPr>
      </w:pPr>
    </w:p>
    <w:p w:rsidR="00EB2639" w:rsidRPr="00EB2639" w:rsidRDefault="00B34A82">
      <w:pPr>
        <w:pStyle w:val="NormalWeb"/>
        <w:ind w:left="720" w:hanging="720"/>
        <w:jc w:val="both"/>
        <w:rPr>
          <w:rFonts w:ascii="Bookman Old Style"/>
          <w:b/>
        </w:rPr>
      </w:pPr>
      <w:r>
        <w:rPr>
          <w:rFonts w:ascii="Bookman Old Style"/>
        </w:rPr>
        <w:t>(f</w:t>
      </w:r>
      <w:r w:rsidR="00FC0755">
        <w:rPr>
          <w:rFonts w:ascii="Bookman Old Style"/>
        </w:rPr>
        <w:t>)</w:t>
      </w:r>
      <w:r w:rsidR="00FC0755">
        <w:rPr>
          <w:rFonts w:ascii="Bookman Old Style"/>
        </w:rPr>
        <w:tab/>
      </w:r>
      <w:r>
        <w:rPr>
          <w:rFonts w:ascii="Bookman Old Style"/>
          <w:b/>
          <w:bCs/>
        </w:rPr>
        <w:t>Bus shelter seat</w:t>
      </w:r>
      <w:r w:rsidR="00FC0755">
        <w:rPr>
          <w:rFonts w:ascii="Bookman Old Style"/>
          <w:b/>
          <w:bCs/>
        </w:rPr>
        <w:t xml:space="preserve"> </w:t>
      </w:r>
      <w:r w:rsidR="00FC0755">
        <w:rPr>
          <w:rFonts w:hAnsi="Bookman Old Style"/>
          <w:b/>
          <w:bCs/>
        </w:rPr>
        <w:t>–</w:t>
      </w:r>
      <w:r>
        <w:rPr>
          <w:rFonts w:ascii="Bookman Old Style"/>
        </w:rPr>
        <w:t xml:space="preserve"> this has finally arrived and with Cllr Baxter.   It was agreed that Stoneplan be requested to erect the seat and the Clerk would take to them</w:t>
      </w:r>
      <w:r w:rsidR="00EB2639">
        <w:rPr>
          <w:rFonts w:ascii="Bookman Old Style"/>
        </w:rPr>
        <w:t xml:space="preserve">. </w:t>
      </w:r>
      <w:r w:rsidR="00455D9D">
        <w:rPr>
          <w:rFonts w:ascii="Bookman Old Style"/>
          <w:b/>
        </w:rPr>
        <w:t>Resolution 0812</w:t>
      </w:r>
      <w:r w:rsidR="00EB2639">
        <w:rPr>
          <w:rFonts w:ascii="Bookman Old Style"/>
          <w:b/>
        </w:rPr>
        <w:t>15/0</w:t>
      </w:r>
      <w:r w:rsidR="00455D9D">
        <w:rPr>
          <w:rFonts w:ascii="Bookman Old Style"/>
          <w:b/>
        </w:rPr>
        <w:t>5</w:t>
      </w:r>
    </w:p>
    <w:p w:rsidR="00EB2639" w:rsidRDefault="00EB2639" w:rsidP="00EB2639">
      <w:pPr>
        <w:pStyle w:val="NormalWeb"/>
        <w:jc w:val="both"/>
        <w:rPr>
          <w:rFonts w:ascii="Bookman Old Style"/>
        </w:rPr>
      </w:pPr>
    </w:p>
    <w:p w:rsidR="00B34A82" w:rsidRPr="00455D9D" w:rsidRDefault="00B34A82" w:rsidP="00087FBE">
      <w:pPr>
        <w:pStyle w:val="NormalWeb"/>
        <w:ind w:left="720" w:hanging="720"/>
        <w:jc w:val="both"/>
        <w:rPr>
          <w:rFonts w:ascii="Bookman Old Style"/>
          <w:b/>
        </w:rPr>
      </w:pPr>
      <w:r>
        <w:rPr>
          <w:rFonts w:ascii="Bookman Old Style"/>
        </w:rPr>
        <w:t>(g</w:t>
      </w:r>
      <w:r w:rsidR="00EB2639">
        <w:rPr>
          <w:rFonts w:ascii="Bookman Old Style"/>
        </w:rPr>
        <w:t>)</w:t>
      </w:r>
      <w:r w:rsidR="00EB2639">
        <w:rPr>
          <w:rFonts w:ascii="Bookman Old Style"/>
        </w:rPr>
        <w:tab/>
      </w:r>
      <w:r>
        <w:rPr>
          <w:rFonts w:ascii="Bookman Old Style"/>
          <w:b/>
        </w:rPr>
        <w:t xml:space="preserve">Post Office </w:t>
      </w:r>
      <w:r w:rsidR="00EB2639">
        <w:rPr>
          <w:rFonts w:ascii="Bookman Old Style"/>
        </w:rPr>
        <w:t xml:space="preserve">The </w:t>
      </w:r>
      <w:r>
        <w:rPr>
          <w:rFonts w:ascii="Bookman Old Style"/>
        </w:rPr>
        <w:t>Chairman reported that the present postmaster had informed him that the current location will cease trading on 30</w:t>
      </w:r>
      <w:r w:rsidRPr="00B34A82">
        <w:rPr>
          <w:rFonts w:ascii="Bookman Old Style"/>
          <w:vertAlign w:val="superscript"/>
        </w:rPr>
        <w:t>th</w:t>
      </w:r>
      <w:r>
        <w:rPr>
          <w:rFonts w:ascii="Bookman Old Style"/>
        </w:rPr>
        <w:t xml:space="preserve"> January 2016 transferring to the Londis Garage on Monday 1</w:t>
      </w:r>
      <w:r w:rsidRPr="00B34A82">
        <w:rPr>
          <w:rFonts w:ascii="Bookman Old Style"/>
          <w:vertAlign w:val="superscript"/>
        </w:rPr>
        <w:t>st</w:t>
      </w:r>
      <w:r>
        <w:rPr>
          <w:rFonts w:ascii="Bookman Old Style"/>
        </w:rPr>
        <w:t xml:space="preserve"> February.  The Clerk was requested to seek confirmation from Post Office.   The present postmaster also asked for the brackets for trees and baskets be removed.   </w:t>
      </w:r>
      <w:r w:rsidR="00455D9D">
        <w:rPr>
          <w:rFonts w:ascii="Bookman Old Style"/>
          <w:b/>
        </w:rPr>
        <w:t>Resolution 081215/06</w:t>
      </w:r>
    </w:p>
    <w:p w:rsidR="00087FBE" w:rsidRDefault="00B34A82" w:rsidP="007F4734">
      <w:pPr>
        <w:pStyle w:val="NormalWeb"/>
        <w:ind w:left="720" w:hanging="720"/>
        <w:jc w:val="both"/>
        <w:rPr>
          <w:rFonts w:ascii="Bookman Old Style"/>
          <w:bCs/>
        </w:rPr>
      </w:pPr>
      <w:r w:rsidRPr="00087FBE">
        <w:rPr>
          <w:rFonts w:ascii="Bookman Old Style" w:hAnsi="Bookman Old Style"/>
        </w:rPr>
        <w:t xml:space="preserve"> </w:t>
      </w:r>
    </w:p>
    <w:p w:rsidR="00CB024C" w:rsidRDefault="00CB024C">
      <w:pPr>
        <w:pStyle w:val="NormalWeb"/>
        <w:ind w:left="720" w:hanging="720"/>
        <w:jc w:val="both"/>
        <w:rPr>
          <w:rFonts w:ascii="Bookman Old Style"/>
          <w:u w:val="single"/>
        </w:rPr>
      </w:pPr>
      <w:r>
        <w:rPr>
          <w:rFonts w:ascii="Bookman Old Style"/>
          <w:u w:val="single"/>
        </w:rPr>
        <w:t>6.</w:t>
      </w:r>
      <w:r>
        <w:rPr>
          <w:rFonts w:ascii="Bookman Old Style"/>
          <w:u w:val="single"/>
        </w:rPr>
        <w:tab/>
        <w:t>POLICE REPORT</w:t>
      </w:r>
    </w:p>
    <w:p w:rsidR="00CB024C" w:rsidRPr="00CB024C" w:rsidRDefault="00CB024C" w:rsidP="00CB024C">
      <w:pPr>
        <w:pStyle w:val="NormalWeb"/>
        <w:ind w:left="720"/>
        <w:jc w:val="both"/>
        <w:rPr>
          <w:rFonts w:ascii="Bookman Old Style"/>
        </w:rPr>
      </w:pPr>
      <w:r>
        <w:rPr>
          <w:rFonts w:ascii="Bookman Old Style"/>
        </w:rPr>
        <w:t xml:space="preserve">This had been circulated prior to the meeting and was noted.   Again it was emphasized to report any incidents on 101.  </w:t>
      </w:r>
      <w:r w:rsidR="007F4734">
        <w:rPr>
          <w:rFonts w:ascii="Bookman Old Style"/>
        </w:rPr>
        <w:t>There were three carrier bags  of bottles and deal bags for cannabis which are reported to NYP each week.</w:t>
      </w:r>
    </w:p>
    <w:p w:rsidR="00CB024C" w:rsidRDefault="00CB024C" w:rsidP="007B5E56">
      <w:pPr>
        <w:pStyle w:val="NormalWeb"/>
        <w:ind w:left="720" w:hanging="720"/>
        <w:jc w:val="both"/>
        <w:rPr>
          <w:rFonts w:ascii="Bookman Old Style"/>
          <w:u w:val="single"/>
        </w:rPr>
      </w:pPr>
    </w:p>
    <w:p w:rsidR="00EB0AC4" w:rsidRDefault="00FC0755" w:rsidP="007B5E56">
      <w:pPr>
        <w:pStyle w:val="NormalWeb"/>
        <w:ind w:left="720" w:hanging="720"/>
        <w:jc w:val="both"/>
        <w:rPr>
          <w:rFonts w:ascii="Bookman Old Style" w:eastAsia="Bookman Old Style" w:hAnsi="Bookman Old Style" w:cs="Bookman Old Style"/>
        </w:rPr>
      </w:pPr>
      <w:r>
        <w:rPr>
          <w:rFonts w:ascii="Bookman Old Style"/>
          <w:u w:val="single"/>
        </w:rPr>
        <w:t>7.</w:t>
      </w:r>
      <w:r>
        <w:rPr>
          <w:rFonts w:ascii="Bookman Old Style"/>
          <w:u w:val="single"/>
        </w:rPr>
        <w:tab/>
        <w:t>PLANNING REPORT</w:t>
      </w:r>
      <w:r>
        <w:rPr>
          <w:rFonts w:ascii="Bookman Old Style"/>
        </w:rPr>
        <w:t xml:space="preserve"> </w:t>
      </w:r>
    </w:p>
    <w:p w:rsidR="007B5E56" w:rsidRDefault="00FC0755" w:rsidP="007B5E56">
      <w:pPr>
        <w:pStyle w:val="NormalWeb"/>
        <w:jc w:val="both"/>
        <w:rPr>
          <w:rFonts w:ascii="Bookman Old Style"/>
          <w:b/>
          <w:bCs/>
        </w:rPr>
      </w:pPr>
      <w:r>
        <w:rPr>
          <w:rFonts w:ascii="Bookman Old Style"/>
        </w:rPr>
        <w:t xml:space="preserve">Cllr Chamber reported on the applications received, recommended responses and decisions from City of York Council.  The Council approved the recommendations made by the Planning Committee </w:t>
      </w:r>
      <w:r>
        <w:rPr>
          <w:rFonts w:ascii="Bookman Old Style"/>
          <w:b/>
          <w:bCs/>
        </w:rPr>
        <w:t xml:space="preserve">Resolution </w:t>
      </w:r>
      <w:r w:rsidR="007F4734">
        <w:rPr>
          <w:rFonts w:ascii="Bookman Old Style"/>
          <w:b/>
          <w:bCs/>
        </w:rPr>
        <w:t>081215/</w:t>
      </w:r>
      <w:r w:rsidR="007B5E56">
        <w:rPr>
          <w:rFonts w:ascii="Bookman Old Style"/>
          <w:b/>
          <w:bCs/>
        </w:rPr>
        <w:t>0</w:t>
      </w:r>
      <w:r w:rsidR="007F4734">
        <w:rPr>
          <w:rFonts w:ascii="Bookman Old Style"/>
          <w:b/>
          <w:bCs/>
        </w:rPr>
        <w:t>7</w:t>
      </w:r>
    </w:p>
    <w:p w:rsidR="007B5E56" w:rsidRDefault="007B5E56" w:rsidP="007B5E56">
      <w:pPr>
        <w:pStyle w:val="NormalWeb"/>
        <w:jc w:val="both"/>
        <w:rPr>
          <w:rFonts w:ascii="Bookman Old Style"/>
          <w:b/>
          <w:bCs/>
        </w:rPr>
      </w:pPr>
    </w:p>
    <w:p w:rsidR="00EB0AC4" w:rsidRDefault="00FC0755" w:rsidP="007B5E56">
      <w:pPr>
        <w:pStyle w:val="NormalWeb"/>
        <w:jc w:val="both"/>
        <w:rPr>
          <w:rFonts w:ascii="Bookman Old Style" w:eastAsia="Bookman Old Style" w:hAnsi="Bookman Old Style" w:cs="Bookman Old Style"/>
          <w:u w:val="single"/>
        </w:rPr>
      </w:pPr>
      <w:r>
        <w:rPr>
          <w:rFonts w:ascii="Bookman Old Style"/>
          <w:u w:val="single"/>
        </w:rPr>
        <w:t>8.</w:t>
      </w:r>
      <w:r>
        <w:rPr>
          <w:rFonts w:ascii="Bookman Old Style"/>
          <w:u w:val="single"/>
        </w:rPr>
        <w:tab/>
        <w:t>FINANCE</w:t>
      </w:r>
    </w:p>
    <w:p w:rsidR="00EB0AC4" w:rsidRPr="00A40235" w:rsidRDefault="00FC0755" w:rsidP="007B5E56">
      <w:pPr>
        <w:pStyle w:val="NormalWeb"/>
        <w:ind w:left="720" w:hanging="720"/>
        <w:jc w:val="both"/>
        <w:rPr>
          <w:rFonts w:ascii="Bookman Old Style" w:eastAsia="Bookman Old Style" w:hAnsi="Bookman Old Style" w:cs="Bookman Old Style"/>
          <w:b/>
          <w:bCs/>
        </w:rPr>
      </w:pPr>
      <w:r>
        <w:rPr>
          <w:rFonts w:ascii="Bookman Old Style"/>
        </w:rPr>
        <w:t>(</w:t>
      </w:r>
      <w:r w:rsidR="007F4734">
        <w:rPr>
          <w:rFonts w:ascii="Bookman Old Style"/>
        </w:rPr>
        <w:t>a</w:t>
      </w:r>
      <w:r w:rsidR="007B5E56">
        <w:rPr>
          <w:rFonts w:ascii="Bookman Old Style"/>
        </w:rPr>
        <w:t>)</w:t>
      </w:r>
      <w:r w:rsidR="007B5E56">
        <w:rPr>
          <w:rFonts w:ascii="Bookman Old Style"/>
        </w:rPr>
        <w:tab/>
      </w:r>
      <w:r w:rsidRPr="00A40235">
        <w:rPr>
          <w:rFonts w:ascii="Bookman Old Style" w:hAnsi="Bookman Old Style"/>
        </w:rPr>
        <w:t xml:space="preserve"> </w:t>
      </w:r>
      <w:r w:rsidR="00A40235" w:rsidRPr="00A40235">
        <w:rPr>
          <w:rFonts w:ascii="Bookman Old Style" w:hAnsi="Bookman Old Style"/>
        </w:rPr>
        <w:t xml:space="preserve">the </w:t>
      </w:r>
      <w:r w:rsidRPr="00A40235">
        <w:rPr>
          <w:rFonts w:ascii="Bookman Old Style" w:hAnsi="Bookman Old Style"/>
        </w:rPr>
        <w:t xml:space="preserve">following invoices were approved for payment </w:t>
      </w:r>
      <w:r w:rsidR="007F4734">
        <w:rPr>
          <w:rFonts w:ascii="Bookman Old Style" w:hAnsi="Bookman Old Style"/>
          <w:b/>
          <w:bCs/>
        </w:rPr>
        <w:t>Resolution 0812</w:t>
      </w:r>
      <w:r w:rsidR="00455D9D">
        <w:rPr>
          <w:rFonts w:ascii="Bookman Old Style" w:hAnsi="Bookman Old Style"/>
          <w:b/>
          <w:bCs/>
        </w:rPr>
        <w:t>15/08</w:t>
      </w:r>
    </w:p>
    <w:p w:rsidR="007B5E56" w:rsidRPr="00A40235" w:rsidRDefault="00FC0755" w:rsidP="007F4734">
      <w:pPr>
        <w:widowControl w:val="0"/>
        <w:tabs>
          <w:tab w:val="left" w:pos="1134"/>
          <w:tab w:val="left" w:pos="1701"/>
          <w:tab w:val="decimal" w:pos="7371"/>
        </w:tabs>
        <w:overflowPunct w:val="0"/>
        <w:autoSpaceDE w:val="0"/>
        <w:autoSpaceDN w:val="0"/>
        <w:adjustRightInd w:val="0"/>
        <w:ind w:left="1134" w:hanging="1134"/>
        <w:jc w:val="both"/>
        <w:rPr>
          <w:rFonts w:ascii="Bookman Old Style" w:hAnsi="Bookman Old Style"/>
          <w:kern w:val="28"/>
        </w:rPr>
      </w:pPr>
      <w:r w:rsidRPr="00A40235">
        <w:rPr>
          <w:rFonts w:ascii="Bookman Old Style" w:eastAsia="Bookman Old Style" w:hAnsi="Bookman Old Style" w:cs="Bookman Old Style"/>
          <w:b/>
          <w:bCs/>
        </w:rPr>
        <w:tab/>
      </w:r>
      <w:r w:rsidR="007B5E56" w:rsidRPr="00A40235">
        <w:rPr>
          <w:rFonts w:ascii="Bookman Old Style" w:hAnsi="Bookman Old Style"/>
          <w:kern w:val="28"/>
        </w:rPr>
        <w:t xml:space="preserve">(i)        </w:t>
      </w:r>
      <w:r w:rsidR="007F4734">
        <w:rPr>
          <w:rFonts w:ascii="Bookman Old Style" w:hAnsi="Bookman Old Style"/>
          <w:kern w:val="28"/>
        </w:rPr>
        <w:t>Clerk’s salary</w:t>
      </w:r>
      <w:r w:rsidR="007F4734">
        <w:rPr>
          <w:rFonts w:ascii="Bookman Old Style" w:hAnsi="Bookman Old Style"/>
          <w:kern w:val="28"/>
        </w:rPr>
        <w:tab/>
        <w:t>£</w:t>
      </w:r>
      <w:r w:rsidR="007F4734">
        <w:rPr>
          <w:rFonts w:ascii="Bookman Old Style" w:hAnsi="Bookman Old Style"/>
          <w:kern w:val="28"/>
        </w:rPr>
        <w:tab/>
        <w:t>S/O</w:t>
      </w:r>
    </w:p>
    <w:p w:rsidR="007B5E56" w:rsidRPr="00A40235" w:rsidRDefault="007F4734" w:rsidP="007B5E56">
      <w:pPr>
        <w:widowControl w:val="0"/>
        <w:tabs>
          <w:tab w:val="left" w:pos="1134"/>
          <w:tab w:val="decimal" w:pos="7371"/>
        </w:tabs>
        <w:overflowPunct w:val="0"/>
        <w:autoSpaceDE w:val="0"/>
        <w:autoSpaceDN w:val="0"/>
        <w:adjustRightInd w:val="0"/>
        <w:ind w:left="993"/>
        <w:jc w:val="both"/>
        <w:rPr>
          <w:rFonts w:ascii="Bookman Old Style" w:hAnsi="Bookman Old Style"/>
          <w:kern w:val="28"/>
        </w:rPr>
      </w:pPr>
      <w:r>
        <w:rPr>
          <w:rFonts w:ascii="Bookman Old Style" w:hAnsi="Bookman Old Style"/>
          <w:kern w:val="28"/>
        </w:rPr>
        <w:t xml:space="preserve">  (i</w:t>
      </w:r>
      <w:r w:rsidR="007B5E56" w:rsidRPr="00A40235">
        <w:rPr>
          <w:rFonts w:ascii="Bookman Old Style" w:hAnsi="Bookman Old Style"/>
          <w:kern w:val="28"/>
        </w:rPr>
        <w:t>i)       Talktalk mobile</w:t>
      </w:r>
      <w:r w:rsidR="007B5E56" w:rsidRPr="00A40235">
        <w:rPr>
          <w:rFonts w:ascii="Bookman Old Style" w:hAnsi="Bookman Old Style"/>
          <w:kern w:val="28"/>
        </w:rPr>
        <w:tab/>
        <w:t>£7.50</w:t>
      </w:r>
      <w:r w:rsidR="007B5E56" w:rsidRPr="00A40235">
        <w:rPr>
          <w:rFonts w:ascii="Bookman Old Style" w:hAnsi="Bookman Old Style"/>
          <w:kern w:val="28"/>
        </w:rPr>
        <w:tab/>
        <w:t>DD</w:t>
      </w:r>
    </w:p>
    <w:p w:rsidR="007B5E56" w:rsidRPr="00A40235" w:rsidRDefault="007F4734"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Pr>
          <w:rFonts w:ascii="Bookman Old Style" w:hAnsi="Bookman Old Style"/>
          <w:kern w:val="28"/>
        </w:rPr>
        <w:tab/>
        <w:t>(iii)</w:t>
      </w:r>
      <w:r w:rsidR="007B5E56" w:rsidRPr="00A40235">
        <w:rPr>
          <w:rFonts w:ascii="Bookman Old Style" w:hAnsi="Bookman Old Style"/>
          <w:kern w:val="28"/>
        </w:rPr>
        <w:t xml:space="preserve">      Rob Cartmell grass cutting </w:t>
      </w:r>
      <w:r w:rsidR="007B5E56" w:rsidRPr="00A40235">
        <w:rPr>
          <w:rFonts w:ascii="Bookman Old Style" w:hAnsi="Bookman Old Style"/>
          <w:kern w:val="28"/>
        </w:rPr>
        <w:tab/>
        <w:t>£</w:t>
      </w:r>
      <w:r>
        <w:rPr>
          <w:rFonts w:ascii="Bookman Old Style" w:hAnsi="Bookman Old Style"/>
          <w:kern w:val="28"/>
        </w:rPr>
        <w:t>580.00</w:t>
      </w:r>
    </w:p>
    <w:p w:rsidR="007B5E56" w:rsidRPr="00A40235" w:rsidRDefault="007B5E56"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sidRPr="00A40235">
        <w:rPr>
          <w:rFonts w:ascii="Bookman Old Style" w:hAnsi="Bookman Old Style"/>
          <w:kern w:val="28"/>
        </w:rPr>
        <w:tab/>
        <w:t>(vii)     Rob Cartm</w:t>
      </w:r>
      <w:r w:rsidR="007F4734">
        <w:rPr>
          <w:rFonts w:ascii="Bookman Old Style" w:hAnsi="Bookman Old Style"/>
          <w:kern w:val="28"/>
        </w:rPr>
        <w:t>ell cemetery maintenance</w:t>
      </w:r>
      <w:r w:rsidR="007F4734">
        <w:rPr>
          <w:rFonts w:ascii="Bookman Old Style" w:hAnsi="Bookman Old Style"/>
          <w:kern w:val="28"/>
        </w:rPr>
        <w:tab/>
        <w:t>£985.00</w:t>
      </w:r>
    </w:p>
    <w:p w:rsidR="007B5E56" w:rsidRPr="00A40235" w:rsidRDefault="007B5E56"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sidRPr="00A40235">
        <w:rPr>
          <w:rFonts w:ascii="Bookman Old Style" w:hAnsi="Bookman Old Style"/>
          <w:kern w:val="28"/>
        </w:rPr>
        <w:tab/>
        <w:t xml:space="preserve">(v)     </w:t>
      </w:r>
      <w:r w:rsidR="007F4734">
        <w:rPr>
          <w:rFonts w:ascii="Bookman Old Style" w:hAnsi="Bookman Old Style"/>
          <w:kern w:val="28"/>
        </w:rPr>
        <w:t xml:space="preserve">  </w:t>
      </w:r>
      <w:r w:rsidR="00EF18BA">
        <w:rPr>
          <w:rFonts w:ascii="Bookman Old Style" w:hAnsi="Bookman Old Style"/>
          <w:kern w:val="28"/>
        </w:rPr>
        <w:t>M</w:t>
      </w:r>
      <w:r w:rsidRPr="00A40235">
        <w:rPr>
          <w:rFonts w:ascii="Bookman Old Style" w:hAnsi="Bookman Old Style"/>
          <w:kern w:val="28"/>
        </w:rPr>
        <w:t>r A K Marquis (</w:t>
      </w:r>
      <w:r w:rsidR="007F4734">
        <w:rPr>
          <w:rFonts w:ascii="Bookman Old Style" w:hAnsi="Bookman Old Style"/>
          <w:kern w:val="28"/>
        </w:rPr>
        <w:t>computer repair)</w:t>
      </w:r>
      <w:r w:rsidR="007F4734">
        <w:rPr>
          <w:rFonts w:ascii="Bookman Old Style" w:hAnsi="Bookman Old Style"/>
          <w:kern w:val="28"/>
        </w:rPr>
        <w:tab/>
        <w:t>£50.00</w:t>
      </w:r>
    </w:p>
    <w:p w:rsidR="007B5E56" w:rsidRPr="00A40235" w:rsidRDefault="007F4734"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Pr>
          <w:rFonts w:ascii="Bookman Old Style" w:hAnsi="Bookman Old Style"/>
          <w:kern w:val="28"/>
        </w:rPr>
        <w:lastRenderedPageBreak/>
        <w:tab/>
        <w:t>(vi</w:t>
      </w:r>
      <w:r w:rsidR="007B5E56" w:rsidRPr="00A40235">
        <w:rPr>
          <w:rFonts w:ascii="Bookman Old Style" w:hAnsi="Bookman Old Style"/>
          <w:kern w:val="28"/>
        </w:rPr>
        <w:t>)     Mr</w:t>
      </w:r>
      <w:r>
        <w:rPr>
          <w:rFonts w:ascii="Bookman Old Style" w:hAnsi="Bookman Old Style"/>
          <w:kern w:val="28"/>
        </w:rPr>
        <w:t xml:space="preserve"> J Chapman (litter pickers)</w:t>
      </w:r>
      <w:r w:rsidR="007B5E56" w:rsidRPr="00A40235">
        <w:rPr>
          <w:rFonts w:ascii="Bookman Old Style" w:hAnsi="Bookman Old Style"/>
          <w:kern w:val="28"/>
        </w:rPr>
        <w:tab/>
        <w:t>£</w:t>
      </w:r>
      <w:r>
        <w:rPr>
          <w:rFonts w:ascii="Bookman Old Style" w:hAnsi="Bookman Old Style"/>
          <w:kern w:val="28"/>
        </w:rPr>
        <w:t>95.88</w:t>
      </w:r>
    </w:p>
    <w:p w:rsidR="007B5E56" w:rsidRDefault="007B5E56"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sidRPr="00A40235">
        <w:rPr>
          <w:rFonts w:ascii="Bookman Old Style" w:hAnsi="Bookman Old Style"/>
          <w:kern w:val="28"/>
        </w:rPr>
        <w:tab/>
        <w:t>(</w:t>
      </w:r>
      <w:r w:rsidR="007F4734">
        <w:rPr>
          <w:rFonts w:ascii="Bookman Old Style" w:hAnsi="Bookman Old Style"/>
          <w:kern w:val="28"/>
        </w:rPr>
        <w:t>vii)</w:t>
      </w:r>
      <w:r w:rsidRPr="00A40235">
        <w:rPr>
          <w:rFonts w:ascii="Bookman Old Style" w:hAnsi="Bookman Old Style"/>
          <w:kern w:val="28"/>
        </w:rPr>
        <w:t xml:space="preserve">    </w:t>
      </w:r>
      <w:r w:rsidR="007F4734">
        <w:rPr>
          <w:rFonts w:ascii="Bookman Old Style" w:hAnsi="Bookman Old Style"/>
          <w:kern w:val="28"/>
        </w:rPr>
        <w:t>Ludus play equipment</w:t>
      </w:r>
      <w:r w:rsidRPr="00A40235">
        <w:rPr>
          <w:rFonts w:ascii="Bookman Old Style" w:hAnsi="Bookman Old Style"/>
          <w:kern w:val="28"/>
        </w:rPr>
        <w:tab/>
        <w:t>£</w:t>
      </w:r>
      <w:r w:rsidR="007F4734">
        <w:rPr>
          <w:rFonts w:ascii="Bookman Old Style" w:hAnsi="Bookman Old Style"/>
          <w:kern w:val="28"/>
        </w:rPr>
        <w:t>21,000.00</w:t>
      </w:r>
    </w:p>
    <w:p w:rsidR="007F4734" w:rsidRDefault="007F4734"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Pr>
          <w:rFonts w:ascii="Bookman Old Style" w:hAnsi="Bookman Old Style"/>
          <w:kern w:val="28"/>
        </w:rPr>
        <w:tab/>
        <w:t>(viii)   Park Lane Services</w:t>
      </w:r>
      <w:r>
        <w:rPr>
          <w:rFonts w:ascii="Bookman Old Style" w:hAnsi="Bookman Old Style"/>
          <w:kern w:val="28"/>
        </w:rPr>
        <w:tab/>
        <w:t>£60.00</w:t>
      </w:r>
    </w:p>
    <w:p w:rsidR="007F4734" w:rsidRDefault="007F4734"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Pr>
          <w:rFonts w:ascii="Bookman Old Style" w:hAnsi="Bookman Old Style"/>
          <w:kern w:val="28"/>
        </w:rPr>
        <w:tab/>
        <w:t>(ix)     RoSPA</w:t>
      </w:r>
      <w:r>
        <w:rPr>
          <w:rFonts w:ascii="Bookman Old Style" w:hAnsi="Bookman Old Style"/>
          <w:kern w:val="28"/>
        </w:rPr>
        <w:tab/>
        <w:t>£213.60</w:t>
      </w:r>
    </w:p>
    <w:p w:rsidR="007F4734" w:rsidRDefault="007F4734"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Pr>
          <w:rFonts w:ascii="Bookman Old Style" w:hAnsi="Bookman Old Style"/>
          <w:kern w:val="28"/>
        </w:rPr>
        <w:tab/>
        <w:t>(x)      Browns Nurseries</w:t>
      </w:r>
      <w:r>
        <w:rPr>
          <w:rFonts w:ascii="Bookman Old Style" w:hAnsi="Bookman Old Style"/>
          <w:kern w:val="28"/>
        </w:rPr>
        <w:tab/>
        <w:t>£403.00</w:t>
      </w:r>
    </w:p>
    <w:p w:rsidR="007F4734" w:rsidRDefault="007F4734"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Pr>
          <w:rFonts w:ascii="Bookman Old Style" w:hAnsi="Bookman Old Style"/>
          <w:kern w:val="28"/>
        </w:rPr>
        <w:tab/>
        <w:t>(xi)     HMRC income tax and</w:t>
      </w:r>
      <w:r w:rsidR="00EF18BA">
        <w:rPr>
          <w:rFonts w:ascii="Bookman Old Style" w:hAnsi="Bookman Old Style"/>
          <w:kern w:val="28"/>
        </w:rPr>
        <w:t xml:space="preserve"> </w:t>
      </w:r>
      <w:r>
        <w:rPr>
          <w:rFonts w:ascii="Bookman Old Style" w:hAnsi="Bookman Old Style"/>
          <w:kern w:val="28"/>
        </w:rPr>
        <w:t>NI</w:t>
      </w:r>
      <w:r>
        <w:rPr>
          <w:rFonts w:ascii="Bookman Old Style" w:hAnsi="Bookman Old Style"/>
          <w:kern w:val="28"/>
        </w:rPr>
        <w:tab/>
        <w:t>£425.88</w:t>
      </w:r>
    </w:p>
    <w:p w:rsidR="007F4734" w:rsidRPr="00A40235" w:rsidRDefault="007F4734"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Pr>
          <w:rFonts w:ascii="Bookman Old Style" w:hAnsi="Bookman Old Style"/>
          <w:kern w:val="28"/>
        </w:rPr>
        <w:tab/>
        <w:t>(xii)    Mr D Hill – spring bulbs</w:t>
      </w:r>
      <w:r>
        <w:rPr>
          <w:rFonts w:ascii="Bookman Old Style" w:hAnsi="Bookman Old Style"/>
          <w:kern w:val="28"/>
        </w:rPr>
        <w:tab/>
        <w:t>£15.98</w:t>
      </w:r>
    </w:p>
    <w:p w:rsidR="007B5E56" w:rsidRPr="00A40235" w:rsidRDefault="007B5E56" w:rsidP="007B5E56">
      <w:pPr>
        <w:widowControl w:val="0"/>
        <w:tabs>
          <w:tab w:val="left" w:pos="1134"/>
          <w:tab w:val="decimal" w:pos="7371"/>
        </w:tabs>
        <w:overflowPunct w:val="0"/>
        <w:autoSpaceDE w:val="0"/>
        <w:autoSpaceDN w:val="0"/>
        <w:adjustRightInd w:val="0"/>
        <w:jc w:val="both"/>
        <w:rPr>
          <w:rFonts w:ascii="Bookman Old Style" w:hAnsi="Bookman Old Style"/>
          <w:kern w:val="28"/>
        </w:rPr>
      </w:pPr>
      <w:r w:rsidRPr="00A40235">
        <w:rPr>
          <w:rFonts w:ascii="Bookman Old Style" w:hAnsi="Bookman Old Style"/>
          <w:kern w:val="28"/>
        </w:rPr>
        <w:tab/>
      </w:r>
    </w:p>
    <w:p w:rsidR="007B5E56" w:rsidRPr="00A40235" w:rsidRDefault="007B5E56" w:rsidP="00455D9D">
      <w:pPr>
        <w:widowControl w:val="0"/>
        <w:tabs>
          <w:tab w:val="decimal" w:pos="7371"/>
        </w:tabs>
        <w:overflowPunct w:val="0"/>
        <w:autoSpaceDE w:val="0"/>
        <w:autoSpaceDN w:val="0"/>
        <w:adjustRightInd w:val="0"/>
        <w:ind w:left="567" w:hanging="567"/>
        <w:jc w:val="both"/>
        <w:rPr>
          <w:rFonts w:ascii="Bookman Old Style" w:hAnsi="Bookman Old Style"/>
          <w:kern w:val="28"/>
        </w:rPr>
      </w:pPr>
      <w:r w:rsidRPr="00A40235">
        <w:rPr>
          <w:rFonts w:ascii="Bookman Old Style" w:hAnsi="Bookman Old Style"/>
          <w:kern w:val="28"/>
        </w:rPr>
        <w:t xml:space="preserve">(b)     </w:t>
      </w:r>
      <w:r w:rsidRPr="00A40235">
        <w:rPr>
          <w:rFonts w:ascii="Bookman Old Style" w:hAnsi="Bookman Old Style"/>
          <w:kern w:val="28"/>
          <w:u w:val="single"/>
        </w:rPr>
        <w:t>Receipts</w:t>
      </w:r>
    </w:p>
    <w:p w:rsidR="007B5E56" w:rsidRPr="00A40235" w:rsidRDefault="00455D9D" w:rsidP="00455D9D">
      <w:pPr>
        <w:widowControl w:val="0"/>
        <w:tabs>
          <w:tab w:val="left" w:pos="1134"/>
          <w:tab w:val="decimal" w:pos="7371"/>
        </w:tabs>
        <w:overflowPunct w:val="0"/>
        <w:autoSpaceDE w:val="0"/>
        <w:autoSpaceDN w:val="0"/>
        <w:adjustRightInd w:val="0"/>
        <w:jc w:val="both"/>
        <w:rPr>
          <w:rFonts w:ascii="Bookman Old Style" w:hAnsi="Bookman Old Style"/>
          <w:kern w:val="28"/>
        </w:rPr>
      </w:pPr>
      <w:r>
        <w:rPr>
          <w:rFonts w:ascii="Bookman Old Style" w:hAnsi="Bookman Old Style"/>
          <w:kern w:val="28"/>
        </w:rPr>
        <w:t xml:space="preserve">      </w:t>
      </w:r>
      <w:r w:rsidR="007B5E56" w:rsidRPr="00A40235">
        <w:rPr>
          <w:rFonts w:ascii="Bookman Old Style" w:hAnsi="Bookman Old Style"/>
          <w:kern w:val="28"/>
        </w:rPr>
        <w:t xml:space="preserve">   Cemetery</w:t>
      </w:r>
      <w:r w:rsidR="007B5E56" w:rsidRPr="00A40235">
        <w:rPr>
          <w:rFonts w:ascii="Bookman Old Style" w:hAnsi="Bookman Old Style"/>
          <w:kern w:val="28"/>
        </w:rPr>
        <w:tab/>
        <w:t>£</w:t>
      </w:r>
      <w:r>
        <w:rPr>
          <w:rFonts w:ascii="Bookman Old Style" w:hAnsi="Bookman Old Style"/>
          <w:kern w:val="28"/>
        </w:rPr>
        <w:t>350.00</w:t>
      </w:r>
    </w:p>
    <w:p w:rsidR="007B5E56" w:rsidRPr="00A40235" w:rsidRDefault="007B5E56" w:rsidP="007B5E56">
      <w:pPr>
        <w:widowControl w:val="0"/>
        <w:tabs>
          <w:tab w:val="left" w:pos="1134"/>
          <w:tab w:val="decimal" w:pos="7371"/>
        </w:tabs>
        <w:overflowPunct w:val="0"/>
        <w:autoSpaceDE w:val="0"/>
        <w:autoSpaceDN w:val="0"/>
        <w:adjustRightInd w:val="0"/>
        <w:ind w:left="1134" w:hanging="1134"/>
        <w:jc w:val="both"/>
        <w:rPr>
          <w:rFonts w:ascii="Bookman Old Style" w:hAnsi="Bookman Old Style"/>
          <w:kern w:val="28"/>
        </w:rPr>
      </w:pPr>
      <w:r w:rsidRPr="00A40235">
        <w:rPr>
          <w:rFonts w:ascii="Bookman Old Style" w:hAnsi="Bookman Old Style"/>
          <w:kern w:val="28"/>
        </w:rPr>
        <w:tab/>
      </w:r>
    </w:p>
    <w:p w:rsidR="007B5E56" w:rsidRPr="00A40235" w:rsidRDefault="007B5E56" w:rsidP="00455D9D">
      <w:pPr>
        <w:widowControl w:val="0"/>
        <w:tabs>
          <w:tab w:val="decimal" w:pos="7088"/>
        </w:tabs>
        <w:overflowPunct w:val="0"/>
        <w:autoSpaceDE w:val="0"/>
        <w:autoSpaceDN w:val="0"/>
        <w:adjustRightInd w:val="0"/>
        <w:jc w:val="both"/>
        <w:rPr>
          <w:rFonts w:ascii="Bookman Old Style" w:hAnsi="Bookman Old Style"/>
          <w:kern w:val="28"/>
          <w:u w:val="single"/>
        </w:rPr>
      </w:pPr>
      <w:r w:rsidRPr="00A40235">
        <w:rPr>
          <w:rFonts w:ascii="Bookman Old Style" w:hAnsi="Bookman Old Style"/>
          <w:kern w:val="28"/>
        </w:rPr>
        <w:t xml:space="preserve"> (c)   </w:t>
      </w:r>
      <w:r w:rsidRPr="00A40235">
        <w:rPr>
          <w:rFonts w:ascii="Bookman Old Style" w:hAnsi="Bookman Old Style"/>
          <w:kern w:val="28"/>
          <w:u w:val="single"/>
        </w:rPr>
        <w:t>Account Balances:</w:t>
      </w:r>
    </w:p>
    <w:p w:rsidR="007B5E56" w:rsidRPr="00A40235" w:rsidRDefault="007B5E56" w:rsidP="007B5E56">
      <w:pPr>
        <w:tabs>
          <w:tab w:val="decimal" w:pos="7088"/>
          <w:tab w:val="decimal" w:pos="7371"/>
        </w:tabs>
        <w:ind w:left="851" w:hanging="851"/>
        <w:jc w:val="both"/>
        <w:rPr>
          <w:rFonts w:ascii="Bookman Old Style" w:eastAsia="Times New Roman" w:hAnsi="Bookman Old Style"/>
          <w:lang w:eastAsia="en-GB"/>
        </w:rPr>
      </w:pPr>
      <w:r w:rsidRPr="00A40235">
        <w:rPr>
          <w:rFonts w:ascii="Bookman Old Style" w:eastAsia="Times New Roman" w:hAnsi="Bookman Old Style"/>
          <w:lang w:eastAsia="en-GB"/>
        </w:rPr>
        <w:tab/>
      </w:r>
    </w:p>
    <w:p w:rsidR="007B5E56" w:rsidRPr="00A40235" w:rsidRDefault="007B5E56" w:rsidP="007B5E56">
      <w:pPr>
        <w:tabs>
          <w:tab w:val="left" w:pos="993"/>
          <w:tab w:val="decimal" w:pos="7088"/>
          <w:tab w:val="decimal" w:pos="7371"/>
        </w:tabs>
        <w:ind w:left="1134" w:hanging="1134"/>
        <w:jc w:val="both"/>
        <w:rPr>
          <w:rFonts w:ascii="Bookman Old Style" w:eastAsia="Times New Roman" w:hAnsi="Bookman Old Style"/>
          <w:lang w:eastAsia="en-GB"/>
        </w:rPr>
      </w:pPr>
      <w:r w:rsidRPr="00A40235">
        <w:rPr>
          <w:rFonts w:ascii="Bookman Old Style" w:eastAsia="Times New Roman" w:hAnsi="Bookman Old Style"/>
          <w:lang w:eastAsia="en-GB"/>
        </w:rPr>
        <w:tab/>
      </w:r>
      <w:r w:rsidRPr="00A40235">
        <w:rPr>
          <w:rFonts w:ascii="Bookman Old Style" w:eastAsia="Times New Roman" w:hAnsi="Bookman Old Style"/>
          <w:lang w:eastAsia="en-GB"/>
        </w:rPr>
        <w:tab/>
        <w:t>Treasurers Account</w:t>
      </w:r>
      <w:r w:rsidRPr="00A40235">
        <w:rPr>
          <w:rFonts w:ascii="Bookman Old Style" w:eastAsia="Times New Roman" w:hAnsi="Bookman Old Style"/>
          <w:lang w:eastAsia="en-GB"/>
        </w:rPr>
        <w:tab/>
        <w:t>£3</w:t>
      </w:r>
      <w:r w:rsidR="00455D9D">
        <w:rPr>
          <w:rFonts w:ascii="Bookman Old Style" w:eastAsia="Times New Roman" w:hAnsi="Bookman Old Style"/>
          <w:lang w:eastAsia="en-GB"/>
        </w:rPr>
        <w:t>2</w:t>
      </w:r>
      <w:r w:rsidRPr="00A40235">
        <w:rPr>
          <w:rFonts w:ascii="Bookman Old Style" w:eastAsia="Times New Roman" w:hAnsi="Bookman Old Style"/>
          <w:lang w:eastAsia="en-GB"/>
        </w:rPr>
        <w:t>,</w:t>
      </w:r>
      <w:r w:rsidR="00455D9D">
        <w:rPr>
          <w:rFonts w:ascii="Bookman Old Style" w:eastAsia="Times New Roman" w:hAnsi="Bookman Old Style"/>
          <w:lang w:eastAsia="en-GB"/>
        </w:rPr>
        <w:t>047.36</w:t>
      </w:r>
    </w:p>
    <w:p w:rsidR="007B5E56" w:rsidRPr="00A40235" w:rsidRDefault="007B5E56" w:rsidP="007B5E56">
      <w:pPr>
        <w:tabs>
          <w:tab w:val="decimal" w:pos="7088"/>
          <w:tab w:val="decimal" w:pos="7371"/>
        </w:tabs>
        <w:ind w:left="1134" w:hanging="1134"/>
        <w:jc w:val="both"/>
        <w:rPr>
          <w:rFonts w:ascii="Bookman Old Style" w:eastAsia="Times New Roman" w:hAnsi="Bookman Old Style"/>
          <w:lang w:eastAsia="en-GB"/>
        </w:rPr>
      </w:pPr>
      <w:r w:rsidRPr="00A40235">
        <w:rPr>
          <w:rFonts w:ascii="Bookman Old Style" w:eastAsia="Times New Roman" w:hAnsi="Bookman Old Style"/>
          <w:lang w:eastAsia="en-GB"/>
        </w:rPr>
        <w:tab/>
        <w:t>Cemetery Account</w:t>
      </w:r>
      <w:r w:rsidRPr="00A40235">
        <w:rPr>
          <w:rFonts w:ascii="Bookman Old Style" w:eastAsia="Times New Roman" w:hAnsi="Bookman Old Style"/>
          <w:lang w:eastAsia="en-GB"/>
        </w:rPr>
        <w:tab/>
        <w:t>£8,2</w:t>
      </w:r>
      <w:r w:rsidR="00455D9D">
        <w:rPr>
          <w:rFonts w:ascii="Bookman Old Style" w:eastAsia="Times New Roman" w:hAnsi="Bookman Old Style"/>
          <w:lang w:eastAsia="en-GB"/>
        </w:rPr>
        <w:t>93.9</w:t>
      </w:r>
      <w:r w:rsidRPr="00A40235">
        <w:rPr>
          <w:rFonts w:ascii="Bookman Old Style" w:eastAsia="Times New Roman" w:hAnsi="Bookman Old Style"/>
          <w:lang w:eastAsia="en-GB"/>
        </w:rPr>
        <w:t>5</w:t>
      </w:r>
    </w:p>
    <w:p w:rsidR="007B5E56" w:rsidRPr="00A40235" w:rsidRDefault="007B5E56" w:rsidP="007B5E56">
      <w:pPr>
        <w:tabs>
          <w:tab w:val="decimal" w:pos="7088"/>
        </w:tabs>
        <w:ind w:left="1134" w:hanging="1134"/>
        <w:jc w:val="both"/>
        <w:rPr>
          <w:rFonts w:ascii="Bookman Old Style" w:eastAsia="Times New Roman" w:hAnsi="Bookman Old Style"/>
          <w:lang w:eastAsia="en-GB"/>
        </w:rPr>
      </w:pPr>
      <w:r w:rsidRPr="00A40235">
        <w:rPr>
          <w:rFonts w:ascii="Bookman Old Style" w:eastAsia="Times New Roman" w:hAnsi="Bookman Old Style"/>
          <w:lang w:eastAsia="en-GB"/>
        </w:rPr>
        <w:tab/>
        <w:t>Contingency Account</w:t>
      </w:r>
      <w:r w:rsidRPr="00A40235">
        <w:rPr>
          <w:rFonts w:ascii="Bookman Old Style" w:eastAsia="Times New Roman" w:hAnsi="Bookman Old Style"/>
          <w:lang w:eastAsia="en-GB"/>
        </w:rPr>
        <w:tab/>
        <w:t>£29,07</w:t>
      </w:r>
      <w:r w:rsidR="00455D9D">
        <w:rPr>
          <w:rFonts w:ascii="Bookman Old Style" w:eastAsia="Times New Roman" w:hAnsi="Bookman Old Style"/>
          <w:lang w:eastAsia="en-GB"/>
        </w:rPr>
        <w:t>5.24</w:t>
      </w:r>
      <w:r w:rsidRPr="00A40235">
        <w:rPr>
          <w:rFonts w:ascii="Bookman Old Style" w:eastAsia="Times New Roman" w:hAnsi="Bookman Old Style"/>
          <w:lang w:eastAsia="en-GB"/>
        </w:rPr>
        <w:t>+ £15,000 bond</w:t>
      </w:r>
    </w:p>
    <w:p w:rsidR="007B5E56" w:rsidRPr="00A40235" w:rsidRDefault="007B5E56" w:rsidP="007B5E56">
      <w:pPr>
        <w:tabs>
          <w:tab w:val="decimal" w:pos="7088"/>
        </w:tabs>
        <w:ind w:left="1134" w:hanging="851"/>
        <w:jc w:val="both"/>
        <w:rPr>
          <w:rFonts w:ascii="Bookman Old Style" w:eastAsia="Times New Roman" w:hAnsi="Bookman Old Style"/>
          <w:lang w:eastAsia="en-GB"/>
        </w:rPr>
      </w:pPr>
      <w:r w:rsidRPr="00A40235">
        <w:rPr>
          <w:rFonts w:ascii="Bookman Old Style" w:eastAsia="Times New Roman" w:hAnsi="Bookman Old Style"/>
          <w:lang w:eastAsia="en-GB"/>
        </w:rPr>
        <w:tab/>
        <w:t>Premium Account</w:t>
      </w:r>
      <w:r w:rsidRPr="00A40235">
        <w:rPr>
          <w:rFonts w:ascii="Bookman Old Style" w:eastAsia="Times New Roman" w:hAnsi="Bookman Old Style"/>
          <w:lang w:eastAsia="en-GB"/>
        </w:rPr>
        <w:tab/>
        <w:t xml:space="preserve">       £18,3</w:t>
      </w:r>
      <w:r w:rsidR="00455D9D">
        <w:rPr>
          <w:rFonts w:ascii="Bookman Old Style" w:eastAsia="Times New Roman" w:hAnsi="Bookman Old Style"/>
          <w:lang w:eastAsia="en-GB"/>
        </w:rPr>
        <w:t>60.93</w:t>
      </w:r>
      <w:r w:rsidRPr="00A40235">
        <w:rPr>
          <w:rFonts w:ascii="Bookman Old Style" w:eastAsia="Times New Roman" w:hAnsi="Bookman Old Style"/>
          <w:lang w:eastAsia="en-GB"/>
        </w:rPr>
        <w:t xml:space="preserve"> + 10,000 bond</w:t>
      </w:r>
    </w:p>
    <w:p w:rsidR="007B5E56" w:rsidRDefault="00455D9D" w:rsidP="007B5E56">
      <w:pPr>
        <w:tabs>
          <w:tab w:val="decimal" w:pos="7088"/>
          <w:tab w:val="decimal" w:pos="7371"/>
        </w:tabs>
        <w:ind w:left="1134" w:hanging="851"/>
        <w:jc w:val="both"/>
        <w:rPr>
          <w:rFonts w:ascii="Bookman Old Style" w:eastAsia="Times New Roman" w:hAnsi="Bookman Old Style"/>
          <w:lang w:eastAsia="en-GB"/>
        </w:rPr>
      </w:pPr>
      <w:r>
        <w:rPr>
          <w:rFonts w:ascii="Bookman Old Style" w:eastAsia="Times New Roman" w:hAnsi="Bookman Old Style"/>
          <w:lang w:eastAsia="en-GB"/>
        </w:rPr>
        <w:t xml:space="preserve"> </w:t>
      </w:r>
    </w:p>
    <w:p w:rsidR="00455D9D" w:rsidRPr="00A40235" w:rsidRDefault="00455D9D" w:rsidP="00455D9D">
      <w:pPr>
        <w:tabs>
          <w:tab w:val="decimal" w:pos="7088"/>
          <w:tab w:val="decimal" w:pos="7371"/>
        </w:tabs>
        <w:ind w:left="1134" w:hanging="1134"/>
        <w:jc w:val="both"/>
        <w:rPr>
          <w:rFonts w:ascii="Bookman Old Style" w:eastAsia="Times New Roman" w:hAnsi="Bookman Old Style"/>
          <w:lang w:eastAsia="en-GB"/>
        </w:rPr>
      </w:pPr>
      <w:r>
        <w:rPr>
          <w:rFonts w:ascii="Bookman Old Style" w:eastAsia="Times New Roman" w:hAnsi="Bookman Old Style"/>
          <w:lang w:eastAsia="en-GB"/>
        </w:rPr>
        <w:t>(d)</w:t>
      </w:r>
      <w:r>
        <w:rPr>
          <w:rFonts w:ascii="Bookman Old Style" w:eastAsia="Times New Roman" w:hAnsi="Bookman Old Style"/>
          <w:lang w:eastAsia="en-GB"/>
        </w:rPr>
        <w:tab/>
        <w:t>The application for funding from the River Foss Society to be deferred to the January meeting following discussion on 4th January Finance meeting</w:t>
      </w:r>
    </w:p>
    <w:p w:rsidR="00A40235" w:rsidRPr="00A40235" w:rsidRDefault="00A40235" w:rsidP="007B5E56">
      <w:pPr>
        <w:tabs>
          <w:tab w:val="decimal" w:pos="7088"/>
          <w:tab w:val="decimal" w:pos="7371"/>
        </w:tabs>
        <w:ind w:left="1134" w:hanging="851"/>
        <w:jc w:val="both"/>
        <w:rPr>
          <w:rFonts w:ascii="Bookman Old Style" w:eastAsia="Times New Roman" w:hAnsi="Bookman Old Style"/>
          <w:lang w:eastAsia="en-GB"/>
        </w:rPr>
      </w:pPr>
    </w:p>
    <w:p w:rsidR="00A53156" w:rsidRDefault="00A40235" w:rsidP="00A53156">
      <w:pPr>
        <w:tabs>
          <w:tab w:val="decimal" w:pos="7088"/>
          <w:tab w:val="decimal" w:pos="7371"/>
        </w:tabs>
        <w:ind w:left="1134" w:hanging="1134"/>
        <w:jc w:val="both"/>
        <w:rPr>
          <w:rFonts w:ascii="Bookman Old Style" w:eastAsia="Times New Roman" w:hAnsi="Bookman Old Style"/>
          <w:lang w:eastAsia="en-GB"/>
        </w:rPr>
      </w:pPr>
      <w:r w:rsidRPr="00A40235">
        <w:rPr>
          <w:rFonts w:ascii="Bookman Old Style" w:eastAsia="Times New Roman" w:hAnsi="Bookman Old Style"/>
          <w:lang w:eastAsia="en-GB"/>
        </w:rPr>
        <w:t>(</w:t>
      </w:r>
      <w:r w:rsidR="00455D9D">
        <w:rPr>
          <w:rFonts w:ascii="Bookman Old Style" w:eastAsia="Times New Roman" w:hAnsi="Bookman Old Style"/>
          <w:lang w:eastAsia="en-GB"/>
        </w:rPr>
        <w:t>e</w:t>
      </w:r>
      <w:r w:rsidR="00A53156">
        <w:rPr>
          <w:rFonts w:ascii="Bookman Old Style" w:eastAsia="Times New Roman" w:hAnsi="Bookman Old Style"/>
          <w:lang w:eastAsia="en-GB"/>
        </w:rPr>
        <w:t>)</w:t>
      </w:r>
      <w:r w:rsidR="00A53156">
        <w:rPr>
          <w:rFonts w:ascii="Bookman Old Style" w:eastAsia="Times New Roman" w:hAnsi="Bookman Old Style"/>
          <w:lang w:eastAsia="en-GB"/>
        </w:rPr>
        <w:tab/>
        <w:t>N</w:t>
      </w:r>
      <w:r w:rsidR="00455D9D">
        <w:rPr>
          <w:rFonts w:ascii="Bookman Old Style" w:eastAsia="Times New Roman" w:hAnsi="Bookman Old Style"/>
          <w:lang w:eastAsia="en-GB"/>
        </w:rPr>
        <w:t>otification had been received from the Local History Group that the art work had been provided without cost and therefore the request for funding was reduced to £1400 (£1,003 for the board and the remainder for fixing.  He Clerk confirmed that the Ward Committee were meeting that</w:t>
      </w:r>
      <w:r w:rsidR="00A53156">
        <w:rPr>
          <w:rFonts w:ascii="Bookman Old Style" w:eastAsia="Times New Roman" w:hAnsi="Bookman Old Style"/>
          <w:lang w:eastAsia="en-GB"/>
        </w:rPr>
        <w:t xml:space="preserve"> </w:t>
      </w:r>
      <w:r w:rsidR="00455D9D">
        <w:rPr>
          <w:rFonts w:ascii="Bookman Old Style" w:eastAsia="Times New Roman" w:hAnsi="Bookman Old Style"/>
          <w:lang w:eastAsia="en-GB"/>
        </w:rPr>
        <w:t>evening to</w:t>
      </w:r>
      <w:r w:rsidR="00A53156">
        <w:rPr>
          <w:rFonts w:ascii="Bookman Old Style" w:eastAsia="Times New Roman" w:hAnsi="Bookman Old Style"/>
          <w:lang w:eastAsia="en-GB"/>
        </w:rPr>
        <w:t xml:space="preserve"> decide on the funding request.  It was agreed to make a conditional offer once the Ward Grant decision had been received  </w:t>
      </w:r>
      <w:r w:rsidR="00A53156">
        <w:rPr>
          <w:rFonts w:ascii="Bookman Old Style" w:eastAsia="Times New Roman" w:hAnsi="Bookman Old Style"/>
          <w:b/>
          <w:lang w:eastAsia="en-GB"/>
        </w:rPr>
        <w:t>Resolution 081215/09</w:t>
      </w:r>
    </w:p>
    <w:p w:rsidR="00A53156" w:rsidRDefault="00A53156" w:rsidP="00A53156">
      <w:pPr>
        <w:tabs>
          <w:tab w:val="decimal" w:pos="7088"/>
          <w:tab w:val="decimal" w:pos="7371"/>
        </w:tabs>
        <w:ind w:left="1134" w:hanging="1134"/>
        <w:jc w:val="both"/>
        <w:rPr>
          <w:rFonts w:ascii="Bookman Old Style" w:eastAsia="Times New Roman" w:hAnsi="Bookman Old Style"/>
          <w:lang w:eastAsia="en-GB"/>
        </w:rPr>
      </w:pPr>
    </w:p>
    <w:p w:rsidR="00A53156" w:rsidRDefault="00A40235" w:rsidP="00A53156">
      <w:pPr>
        <w:tabs>
          <w:tab w:val="decimal" w:pos="7088"/>
          <w:tab w:val="decimal" w:pos="7371"/>
        </w:tabs>
        <w:ind w:left="1134" w:hanging="1134"/>
        <w:jc w:val="both"/>
        <w:rPr>
          <w:rFonts w:ascii="Bookman Old Style" w:eastAsia="Times New Roman" w:hAnsi="Bookman Old Style"/>
          <w:b/>
          <w:lang w:eastAsia="en-GB"/>
        </w:rPr>
      </w:pPr>
      <w:r w:rsidRPr="00A40235">
        <w:rPr>
          <w:rFonts w:ascii="Bookman Old Style" w:eastAsia="Times New Roman" w:hAnsi="Bookman Old Style"/>
          <w:lang w:eastAsia="en-GB"/>
        </w:rPr>
        <w:t>(</w:t>
      </w:r>
      <w:r w:rsidR="00A53156">
        <w:rPr>
          <w:rFonts w:ascii="Bookman Old Style" w:eastAsia="Times New Roman" w:hAnsi="Bookman Old Style"/>
          <w:lang w:eastAsia="en-GB"/>
        </w:rPr>
        <w:t>f</w:t>
      </w:r>
      <w:r w:rsidRPr="00A40235">
        <w:rPr>
          <w:rFonts w:ascii="Bookman Old Style" w:eastAsia="Times New Roman" w:hAnsi="Bookman Old Style"/>
          <w:lang w:eastAsia="en-GB"/>
        </w:rPr>
        <w:t>)</w:t>
      </w:r>
      <w:r w:rsidRPr="00A40235">
        <w:rPr>
          <w:rFonts w:ascii="Bookman Old Style" w:eastAsia="Times New Roman" w:hAnsi="Bookman Old Style"/>
          <w:lang w:eastAsia="en-GB"/>
        </w:rPr>
        <w:tab/>
      </w:r>
      <w:r w:rsidR="00A53156">
        <w:rPr>
          <w:rFonts w:ascii="Bookman Old Style" w:eastAsia="Times New Roman" w:hAnsi="Bookman Old Style"/>
          <w:lang w:eastAsia="en-GB"/>
        </w:rPr>
        <w:t xml:space="preserve">It was reported that the notice board outside Station House was about to collapse.  </w:t>
      </w:r>
      <w:r w:rsidRPr="00A40235">
        <w:rPr>
          <w:rFonts w:ascii="Bookman Old Style" w:eastAsia="Times New Roman" w:hAnsi="Bookman Old Style"/>
          <w:lang w:eastAsia="en-GB"/>
        </w:rPr>
        <w:t xml:space="preserve">The Clerk was requested to </w:t>
      </w:r>
      <w:r w:rsidR="00A53156">
        <w:rPr>
          <w:rFonts w:ascii="Bookman Old Style" w:eastAsia="Times New Roman" w:hAnsi="Bookman Old Style"/>
          <w:lang w:eastAsia="en-GB"/>
        </w:rPr>
        <w:t xml:space="preserve">research the cost of a new board, partly locked and partly open for community use.  The meeting agreed a price of up to £500 and if it was more expensive to return to the next meeting for a decision </w:t>
      </w:r>
      <w:r w:rsidR="00A53156">
        <w:rPr>
          <w:rFonts w:ascii="Bookman Old Style" w:eastAsia="Times New Roman" w:hAnsi="Bookman Old Style"/>
          <w:b/>
          <w:lang w:eastAsia="en-GB"/>
        </w:rPr>
        <w:t>Resolution 081215/10</w:t>
      </w:r>
    </w:p>
    <w:p w:rsidR="007B5E56" w:rsidRPr="00A40235" w:rsidRDefault="007B5E56" w:rsidP="007B5E56">
      <w:pPr>
        <w:pStyle w:val="Body"/>
        <w:widowControl w:val="0"/>
        <w:tabs>
          <w:tab w:val="left" w:pos="1134"/>
          <w:tab w:val="left" w:pos="1701"/>
          <w:tab w:val="decimal" w:pos="7371"/>
        </w:tabs>
        <w:spacing w:after="0" w:line="240" w:lineRule="auto"/>
        <w:ind w:left="1134" w:hanging="1134"/>
        <w:jc w:val="both"/>
        <w:rPr>
          <w:rFonts w:ascii="Bookman Old Style" w:eastAsia="Bookman Old Style" w:hAnsi="Bookman Old Style" w:cs="Bookman Old Style"/>
          <w:b/>
          <w:bCs/>
          <w:sz w:val="24"/>
          <w:szCs w:val="24"/>
        </w:rPr>
      </w:pPr>
    </w:p>
    <w:p w:rsidR="00EB0AC4" w:rsidRDefault="00A40235" w:rsidP="00A40235">
      <w:pPr>
        <w:pStyle w:val="Body"/>
        <w:widowControl w:val="0"/>
        <w:tabs>
          <w:tab w:val="left" w:pos="1134"/>
          <w:tab w:val="left" w:pos="1701"/>
          <w:tab w:val="decimal" w:pos="7371"/>
        </w:tabs>
        <w:spacing w:after="0" w:line="240" w:lineRule="auto"/>
        <w:ind w:left="1134" w:hanging="1134"/>
        <w:jc w:val="both"/>
        <w:rPr>
          <w:rFonts w:ascii="Bookman Old Style" w:hAnsi="Bookman Old Style"/>
          <w:sz w:val="24"/>
          <w:szCs w:val="24"/>
          <w:u w:val="single"/>
        </w:rPr>
      </w:pPr>
      <w:r>
        <w:rPr>
          <w:rFonts w:ascii="Bookman Old Style" w:hAnsi="Bookman Old Style"/>
          <w:color w:val="auto"/>
          <w:sz w:val="24"/>
          <w:szCs w:val="24"/>
          <w:lang w:val="en-US"/>
        </w:rPr>
        <w:t>9</w:t>
      </w:r>
      <w:r w:rsidR="00FC0755" w:rsidRPr="00A40235">
        <w:rPr>
          <w:rFonts w:ascii="Bookman Old Style" w:hAnsi="Bookman Old Style"/>
          <w:sz w:val="24"/>
          <w:szCs w:val="24"/>
          <w:u w:val="single"/>
        </w:rPr>
        <w:t>.</w:t>
      </w:r>
      <w:r w:rsidR="00FC0755" w:rsidRPr="00A40235">
        <w:rPr>
          <w:rFonts w:ascii="Bookman Old Style" w:hAnsi="Bookman Old Style"/>
          <w:sz w:val="24"/>
          <w:szCs w:val="24"/>
          <w:u w:val="single"/>
        </w:rPr>
        <w:tab/>
        <w:t>CORRESPONDENCE</w:t>
      </w:r>
    </w:p>
    <w:p w:rsidR="00A40235" w:rsidRPr="00A40235" w:rsidRDefault="00A40235" w:rsidP="00A40235">
      <w:pPr>
        <w:pStyle w:val="Body"/>
        <w:widowControl w:val="0"/>
        <w:tabs>
          <w:tab w:val="left" w:pos="1134"/>
          <w:tab w:val="left" w:pos="1701"/>
          <w:tab w:val="decimal" w:pos="7371"/>
        </w:tabs>
        <w:spacing w:after="0" w:line="240" w:lineRule="auto"/>
        <w:ind w:left="1134" w:hanging="1134"/>
        <w:jc w:val="both"/>
        <w:rPr>
          <w:rFonts w:ascii="Bookman Old Style" w:eastAsia="Bookman Old Style" w:hAnsi="Bookman Old Style" w:cs="Bookman Old Style"/>
          <w:sz w:val="24"/>
          <w:szCs w:val="24"/>
          <w:u w:val="single"/>
        </w:rPr>
      </w:pPr>
    </w:p>
    <w:p w:rsidR="00663370" w:rsidRDefault="00A53156" w:rsidP="00A53156">
      <w:pPr>
        <w:pStyle w:val="NoSpacing"/>
        <w:numPr>
          <w:ilvl w:val="0"/>
          <w:numId w:val="5"/>
        </w:numPr>
        <w:jc w:val="both"/>
        <w:rPr>
          <w:rFonts w:ascii="Bookman Old Style" w:hAnsi="Bookman Old Style"/>
          <w:color w:val="auto"/>
          <w:sz w:val="24"/>
          <w:szCs w:val="24"/>
        </w:rPr>
      </w:pPr>
      <w:r>
        <w:rPr>
          <w:rFonts w:ascii="Bookman Old Style" w:hAnsi="Bookman Old Style"/>
          <w:color w:val="auto"/>
          <w:sz w:val="24"/>
          <w:szCs w:val="24"/>
        </w:rPr>
        <w:t>The Minerals and Waste Joint Pla</w:t>
      </w:r>
      <w:r w:rsidR="00663370">
        <w:rPr>
          <w:rFonts w:ascii="Bookman Old Style" w:hAnsi="Bookman Old Style"/>
          <w:color w:val="auto"/>
          <w:sz w:val="24"/>
          <w:szCs w:val="24"/>
        </w:rPr>
        <w:t>n</w:t>
      </w:r>
      <w:r>
        <w:rPr>
          <w:rFonts w:ascii="Bookman Old Style" w:hAnsi="Bookman Old Style"/>
          <w:color w:val="auto"/>
          <w:sz w:val="24"/>
          <w:szCs w:val="24"/>
        </w:rPr>
        <w:t xml:space="preserve"> with NYCC &amp; CYC </w:t>
      </w:r>
      <w:r w:rsidR="00663370">
        <w:rPr>
          <w:rFonts w:ascii="Bookman Old Style" w:hAnsi="Bookman Old Style"/>
          <w:color w:val="auto"/>
          <w:sz w:val="24"/>
          <w:szCs w:val="24"/>
        </w:rPr>
        <w:t>was passed to Cllr Fisher to read through and prepare a draft response for the next meeting</w:t>
      </w:r>
    </w:p>
    <w:p w:rsidR="00663370" w:rsidRDefault="00663370" w:rsidP="00663370">
      <w:pPr>
        <w:pStyle w:val="NoSpacing"/>
        <w:ind w:left="1080"/>
        <w:jc w:val="both"/>
        <w:rPr>
          <w:rFonts w:ascii="Bookman Old Style" w:hAnsi="Bookman Old Style"/>
          <w:color w:val="auto"/>
          <w:sz w:val="24"/>
          <w:szCs w:val="24"/>
        </w:rPr>
      </w:pPr>
    </w:p>
    <w:p w:rsidR="00663370" w:rsidRDefault="00FC0755" w:rsidP="00A53156">
      <w:pPr>
        <w:pStyle w:val="NoSpacing"/>
        <w:numPr>
          <w:ilvl w:val="0"/>
          <w:numId w:val="5"/>
        </w:numPr>
        <w:jc w:val="both"/>
        <w:rPr>
          <w:rFonts w:ascii="Bookman Old Style" w:hAnsi="Bookman Old Style"/>
          <w:color w:val="auto"/>
          <w:sz w:val="24"/>
          <w:szCs w:val="24"/>
        </w:rPr>
      </w:pPr>
      <w:r w:rsidRPr="00A40235">
        <w:rPr>
          <w:rFonts w:ascii="Bookman Old Style" w:hAnsi="Bookman Old Style"/>
          <w:color w:val="auto"/>
          <w:sz w:val="24"/>
          <w:szCs w:val="24"/>
        </w:rPr>
        <w:t>A</w:t>
      </w:r>
      <w:r w:rsidR="00663370">
        <w:rPr>
          <w:rFonts w:ascii="Bookman Old Style" w:hAnsi="Bookman Old Style"/>
          <w:color w:val="auto"/>
          <w:sz w:val="24"/>
          <w:szCs w:val="24"/>
        </w:rPr>
        <w:t>n anonymous letter from “disgruntled residents of Moorland Garth” had been received complaining about cars parked opposite the entrance to their road.  In keeping with their policy, this was not discussed as any correspondence without a name is dismissed.  The person targeted in this letter had sent a response to the Council but it was felt that this should be directed to the residents and not the PC.</w:t>
      </w:r>
    </w:p>
    <w:p w:rsidR="00663370" w:rsidRDefault="00663370" w:rsidP="00663370">
      <w:pPr>
        <w:pStyle w:val="ListParagraph"/>
        <w:rPr>
          <w:rFonts w:ascii="Bookman Old Style" w:hAnsi="Bookman Old Style"/>
        </w:rPr>
      </w:pPr>
    </w:p>
    <w:p w:rsidR="00663370" w:rsidRDefault="00663370" w:rsidP="00A53156">
      <w:pPr>
        <w:pStyle w:val="NoSpacing"/>
        <w:numPr>
          <w:ilvl w:val="0"/>
          <w:numId w:val="5"/>
        </w:numPr>
        <w:jc w:val="both"/>
        <w:rPr>
          <w:rFonts w:ascii="Bookman Old Style" w:hAnsi="Bookman Old Style"/>
          <w:color w:val="auto"/>
          <w:sz w:val="24"/>
          <w:szCs w:val="24"/>
        </w:rPr>
      </w:pPr>
      <w:r>
        <w:rPr>
          <w:rFonts w:ascii="Bookman Old Style" w:hAnsi="Bookman Old Style"/>
          <w:color w:val="auto"/>
          <w:sz w:val="24"/>
          <w:szCs w:val="24"/>
        </w:rPr>
        <w:t>Countryside Voice Newsletter - Cllr Baxter</w:t>
      </w:r>
    </w:p>
    <w:p w:rsidR="00663370" w:rsidRDefault="00663370" w:rsidP="00663370">
      <w:pPr>
        <w:pStyle w:val="ListParagraph"/>
        <w:rPr>
          <w:rFonts w:ascii="Bookman Old Style" w:hAnsi="Bookman Old Style"/>
        </w:rPr>
      </w:pPr>
    </w:p>
    <w:p w:rsidR="00A40235" w:rsidRDefault="00663370" w:rsidP="00A53156">
      <w:pPr>
        <w:pStyle w:val="NoSpacing"/>
        <w:numPr>
          <w:ilvl w:val="0"/>
          <w:numId w:val="5"/>
        </w:numPr>
        <w:jc w:val="both"/>
        <w:rPr>
          <w:rFonts w:ascii="Bookman Old Style" w:hAnsi="Bookman Old Style"/>
          <w:color w:val="auto"/>
          <w:sz w:val="24"/>
          <w:szCs w:val="24"/>
        </w:rPr>
      </w:pPr>
      <w:r>
        <w:rPr>
          <w:rFonts w:ascii="Bookman Old Style" w:hAnsi="Bookman Old Style"/>
          <w:color w:val="auto"/>
          <w:sz w:val="24"/>
          <w:szCs w:val="24"/>
        </w:rPr>
        <w:lastRenderedPageBreak/>
        <w:t>The Chairman reported that a letter before action had been received from the residents of the Firs and the possibility of proceedings brought to the attention of the Council’s Insurers.</w:t>
      </w:r>
    </w:p>
    <w:p w:rsidR="00663370" w:rsidRDefault="00663370" w:rsidP="00663370">
      <w:pPr>
        <w:pStyle w:val="ListParagraph"/>
        <w:rPr>
          <w:rFonts w:ascii="Bookman Old Style" w:hAnsi="Bookman Old Style"/>
        </w:rPr>
      </w:pPr>
    </w:p>
    <w:p w:rsidR="00663370" w:rsidRDefault="00663370" w:rsidP="00A40235">
      <w:pPr>
        <w:pStyle w:val="NoSpacing"/>
        <w:numPr>
          <w:ilvl w:val="0"/>
          <w:numId w:val="5"/>
        </w:numPr>
        <w:jc w:val="both"/>
        <w:rPr>
          <w:rFonts w:ascii="Bookman Old Style" w:hAnsi="Bookman Old Style"/>
          <w:color w:val="auto"/>
          <w:sz w:val="24"/>
          <w:szCs w:val="24"/>
        </w:rPr>
      </w:pPr>
      <w:r>
        <w:rPr>
          <w:rFonts w:ascii="Bookman Old Style" w:hAnsi="Bookman Old Style"/>
          <w:color w:val="auto"/>
          <w:sz w:val="24"/>
          <w:szCs w:val="24"/>
        </w:rPr>
        <w:t>Correspondence from Joe Ashton at CYC on Doub</w:t>
      </w:r>
      <w:r w:rsidR="00EF18BA">
        <w:rPr>
          <w:rFonts w:ascii="Bookman Old Style" w:hAnsi="Bookman Old Style"/>
          <w:color w:val="auto"/>
          <w:sz w:val="24"/>
          <w:szCs w:val="24"/>
        </w:rPr>
        <w:t>le Taxation.  The Clerk was reque</w:t>
      </w:r>
      <w:r>
        <w:rPr>
          <w:rFonts w:ascii="Bookman Old Style" w:hAnsi="Bookman Old Style"/>
          <w:color w:val="auto"/>
          <w:sz w:val="24"/>
          <w:szCs w:val="24"/>
        </w:rPr>
        <w:t>sted</w:t>
      </w:r>
      <w:r w:rsidR="00EF18BA">
        <w:rPr>
          <w:rFonts w:ascii="Bookman Old Style" w:hAnsi="Bookman Old Style"/>
          <w:color w:val="auto"/>
          <w:sz w:val="24"/>
          <w:szCs w:val="24"/>
        </w:rPr>
        <w:t xml:space="preserve"> </w:t>
      </w:r>
      <w:r>
        <w:rPr>
          <w:rFonts w:ascii="Bookman Old Style" w:hAnsi="Bookman Old Style"/>
          <w:color w:val="auto"/>
          <w:sz w:val="24"/>
          <w:szCs w:val="24"/>
        </w:rPr>
        <w:t>to e-mail and confirm no</w:t>
      </w:r>
      <w:r w:rsidR="00EF18BA">
        <w:rPr>
          <w:rFonts w:ascii="Bookman Old Style" w:hAnsi="Bookman Old Style"/>
          <w:color w:val="auto"/>
          <w:sz w:val="24"/>
          <w:szCs w:val="24"/>
        </w:rPr>
        <w:t xml:space="preserve"> </w:t>
      </w:r>
      <w:r>
        <w:rPr>
          <w:rFonts w:ascii="Bookman Old Style" w:hAnsi="Bookman Old Style"/>
          <w:color w:val="auto"/>
          <w:sz w:val="24"/>
          <w:szCs w:val="24"/>
        </w:rPr>
        <w:t>change</w:t>
      </w:r>
      <w:r w:rsidR="00EF18BA">
        <w:rPr>
          <w:rFonts w:ascii="Bookman Old Style" w:hAnsi="Bookman Old Style"/>
          <w:color w:val="auto"/>
          <w:sz w:val="24"/>
          <w:szCs w:val="24"/>
        </w:rPr>
        <w:t xml:space="preserve">.  The Parish Charter </w:t>
      </w:r>
      <w:r w:rsidR="00EF18BA">
        <w:rPr>
          <w:rFonts w:ascii="Bookman Old Style" w:hAnsi="Bookman Old Style"/>
          <w:color w:val="auto"/>
          <w:sz w:val="24"/>
          <w:szCs w:val="24"/>
        </w:rPr>
        <w:t>and the amendment requested</w:t>
      </w:r>
      <w:r w:rsidR="00EF18BA">
        <w:rPr>
          <w:rFonts w:ascii="Bookman Old Style" w:hAnsi="Bookman Old Style"/>
          <w:color w:val="auto"/>
          <w:sz w:val="24"/>
          <w:szCs w:val="24"/>
        </w:rPr>
        <w:t xml:space="preserve"> would be discussed at a later date.</w:t>
      </w:r>
    </w:p>
    <w:p w:rsidR="00EF18BA" w:rsidRDefault="00EF18BA" w:rsidP="00EF18BA">
      <w:pPr>
        <w:pStyle w:val="ListParagraph"/>
        <w:rPr>
          <w:rFonts w:ascii="Bookman Old Style" w:hAnsi="Bookman Old Style"/>
        </w:rPr>
      </w:pPr>
    </w:p>
    <w:p w:rsidR="00EF18BA" w:rsidRDefault="00EF18BA" w:rsidP="00A40235">
      <w:pPr>
        <w:pStyle w:val="NoSpacing"/>
        <w:numPr>
          <w:ilvl w:val="0"/>
          <w:numId w:val="5"/>
        </w:numPr>
        <w:jc w:val="both"/>
        <w:rPr>
          <w:rFonts w:ascii="Bookman Old Style" w:hAnsi="Bookman Old Style"/>
          <w:color w:val="auto"/>
          <w:sz w:val="24"/>
          <w:szCs w:val="24"/>
        </w:rPr>
      </w:pPr>
      <w:r>
        <w:rPr>
          <w:rFonts w:ascii="Bookman Old Style" w:hAnsi="Bookman Old Style"/>
          <w:color w:val="auto"/>
          <w:sz w:val="24"/>
          <w:szCs w:val="24"/>
        </w:rPr>
        <w:t>The letter from HSBC was noted</w:t>
      </w:r>
    </w:p>
    <w:p w:rsidR="00EF18BA" w:rsidRDefault="00EF18BA" w:rsidP="00EF18BA">
      <w:pPr>
        <w:pStyle w:val="ListParagraph"/>
        <w:rPr>
          <w:rFonts w:ascii="Bookman Old Style" w:hAnsi="Bookman Old Style"/>
        </w:rPr>
      </w:pPr>
    </w:p>
    <w:p w:rsidR="00EF18BA" w:rsidRDefault="00EF18BA" w:rsidP="00A40235">
      <w:pPr>
        <w:pStyle w:val="NoSpacing"/>
        <w:numPr>
          <w:ilvl w:val="0"/>
          <w:numId w:val="5"/>
        </w:numPr>
        <w:jc w:val="both"/>
        <w:rPr>
          <w:rFonts w:ascii="Bookman Old Style" w:hAnsi="Bookman Old Style"/>
          <w:color w:val="auto"/>
          <w:sz w:val="24"/>
          <w:szCs w:val="24"/>
        </w:rPr>
      </w:pPr>
      <w:r>
        <w:rPr>
          <w:rFonts w:ascii="Bookman Old Style" w:hAnsi="Bookman Old Style"/>
          <w:color w:val="auto"/>
          <w:sz w:val="24"/>
          <w:szCs w:val="24"/>
        </w:rPr>
        <w:t>The letter from the Pensions Regulator was passed to Cllr Marquis</w:t>
      </w:r>
    </w:p>
    <w:p w:rsidR="00663370" w:rsidRDefault="00663370" w:rsidP="00663370">
      <w:pPr>
        <w:pStyle w:val="ListParagraph"/>
        <w:rPr>
          <w:rFonts w:ascii="Bookman Old Style" w:hAnsi="Bookman Old Style"/>
        </w:rPr>
      </w:pPr>
    </w:p>
    <w:p w:rsidR="006041BA" w:rsidRDefault="006041BA" w:rsidP="00A40235">
      <w:pPr>
        <w:pStyle w:val="NoSpacing"/>
        <w:numPr>
          <w:ilvl w:val="0"/>
          <w:numId w:val="5"/>
        </w:numPr>
        <w:jc w:val="both"/>
        <w:rPr>
          <w:rFonts w:ascii="Bookman Old Style" w:hAnsi="Bookman Old Style"/>
          <w:color w:val="auto"/>
          <w:sz w:val="24"/>
          <w:szCs w:val="24"/>
        </w:rPr>
      </w:pPr>
      <w:r>
        <w:rPr>
          <w:rFonts w:ascii="Bookman Old Style" w:hAnsi="Bookman Old Style"/>
          <w:color w:val="auto"/>
          <w:sz w:val="24"/>
          <w:szCs w:val="24"/>
        </w:rPr>
        <w:t xml:space="preserve">The </w:t>
      </w:r>
      <w:r w:rsidR="00EF18BA">
        <w:rPr>
          <w:rFonts w:ascii="Bookman Old Style" w:hAnsi="Bookman Old Style"/>
          <w:color w:val="auto"/>
          <w:sz w:val="24"/>
          <w:szCs w:val="24"/>
        </w:rPr>
        <w:t xml:space="preserve">letters of </w:t>
      </w:r>
      <w:r>
        <w:rPr>
          <w:rFonts w:ascii="Bookman Old Style" w:hAnsi="Bookman Old Style"/>
          <w:color w:val="auto"/>
          <w:sz w:val="24"/>
          <w:szCs w:val="24"/>
        </w:rPr>
        <w:t>complaint from residents at Pasture Close had</w:t>
      </w:r>
      <w:r w:rsidR="00EF18BA">
        <w:rPr>
          <w:rFonts w:ascii="Bookman Old Style" w:hAnsi="Bookman Old Style"/>
          <w:color w:val="auto"/>
          <w:sz w:val="24"/>
          <w:szCs w:val="24"/>
        </w:rPr>
        <w:t xml:space="preserve"> been discussed under item 5.</w:t>
      </w:r>
    </w:p>
    <w:p w:rsidR="00BD378B" w:rsidRDefault="00BD378B" w:rsidP="00BD378B">
      <w:pPr>
        <w:pStyle w:val="ListParagraph"/>
        <w:rPr>
          <w:rFonts w:ascii="Bookman Old Style" w:hAnsi="Bookman Old Style"/>
        </w:rPr>
      </w:pPr>
    </w:p>
    <w:p w:rsidR="00BD378B" w:rsidRDefault="00BD378B" w:rsidP="00A40235">
      <w:pPr>
        <w:pStyle w:val="NoSpacing"/>
        <w:numPr>
          <w:ilvl w:val="0"/>
          <w:numId w:val="5"/>
        </w:numPr>
        <w:jc w:val="both"/>
        <w:rPr>
          <w:rFonts w:ascii="Bookman Old Style" w:hAnsi="Bookman Old Style"/>
          <w:color w:val="auto"/>
          <w:sz w:val="24"/>
          <w:szCs w:val="24"/>
        </w:rPr>
      </w:pPr>
      <w:r>
        <w:rPr>
          <w:rFonts w:ascii="Bookman Old Style" w:hAnsi="Bookman Old Style"/>
          <w:color w:val="auto"/>
          <w:sz w:val="24"/>
          <w:szCs w:val="24"/>
        </w:rPr>
        <w:t>The letter from Amanda Gaines at the public health department at CYC was reported and her request to attend the January meeting. It was decided that a 20 minute limit would be placed on this and any information previously sent would be circulated beforehand to expedite this matter</w:t>
      </w:r>
      <w:r w:rsidR="0044255D">
        <w:rPr>
          <w:rFonts w:ascii="Bookman Old Style" w:hAnsi="Bookman Old Style"/>
          <w:color w:val="auto"/>
          <w:sz w:val="24"/>
          <w:szCs w:val="24"/>
        </w:rPr>
        <w:t xml:space="preserve"> </w:t>
      </w:r>
      <w:r w:rsidR="0044255D">
        <w:rPr>
          <w:rFonts w:ascii="Bookman Old Style" w:hAnsi="Bookman Old Style"/>
          <w:b/>
          <w:color w:val="auto"/>
          <w:sz w:val="24"/>
          <w:szCs w:val="24"/>
        </w:rPr>
        <w:t>Resolution 081215/11</w:t>
      </w:r>
    </w:p>
    <w:p w:rsidR="00BD378B" w:rsidRDefault="00BD378B" w:rsidP="00BD378B">
      <w:pPr>
        <w:pStyle w:val="ListParagraph"/>
        <w:rPr>
          <w:rFonts w:ascii="Bookman Old Style" w:hAnsi="Bookman Old Style"/>
        </w:rPr>
      </w:pPr>
    </w:p>
    <w:p w:rsidR="00BD378B" w:rsidRDefault="00BD378B" w:rsidP="00A40235">
      <w:pPr>
        <w:pStyle w:val="NoSpacing"/>
        <w:numPr>
          <w:ilvl w:val="0"/>
          <w:numId w:val="5"/>
        </w:numPr>
        <w:jc w:val="both"/>
        <w:rPr>
          <w:rFonts w:ascii="Bookman Old Style" w:hAnsi="Bookman Old Style"/>
          <w:color w:val="auto"/>
          <w:sz w:val="24"/>
          <w:szCs w:val="24"/>
        </w:rPr>
      </w:pPr>
      <w:r>
        <w:rPr>
          <w:rFonts w:ascii="Bookman Old Style" w:hAnsi="Bookman Old Style"/>
          <w:color w:val="auto"/>
          <w:sz w:val="24"/>
          <w:szCs w:val="24"/>
        </w:rPr>
        <w:t>An e-mail from Hoggs had been received</w:t>
      </w:r>
      <w:r w:rsidR="0044255D">
        <w:rPr>
          <w:rFonts w:ascii="Bookman Old Style" w:hAnsi="Bookman Old Style"/>
          <w:color w:val="auto"/>
          <w:sz w:val="24"/>
          <w:szCs w:val="24"/>
        </w:rPr>
        <w:t xml:space="preserve"> </w:t>
      </w:r>
      <w:r>
        <w:rPr>
          <w:rFonts w:ascii="Bookman Old Style" w:hAnsi="Bookman Old Style"/>
          <w:color w:val="auto"/>
          <w:sz w:val="24"/>
          <w:szCs w:val="24"/>
        </w:rPr>
        <w:t>regarding adoption of the footpaths to be discussed at the Finance meeting</w:t>
      </w:r>
    </w:p>
    <w:p w:rsidR="00EB0AC4" w:rsidRDefault="00EB0AC4" w:rsidP="006041BA">
      <w:pPr>
        <w:pStyle w:val="NoSpacing"/>
        <w:jc w:val="both"/>
        <w:rPr>
          <w:rFonts w:ascii="Bookman Old Style" w:eastAsia="Bookman Old Style" w:hAnsi="Bookman Old Style" w:cs="Bookman Old Style"/>
          <w:sz w:val="24"/>
          <w:szCs w:val="24"/>
        </w:rPr>
      </w:pPr>
    </w:p>
    <w:p w:rsidR="00EB0AC4" w:rsidRDefault="00FC0755">
      <w:pPr>
        <w:pStyle w:val="NoSpacing"/>
        <w:rPr>
          <w:rFonts w:ascii="Bookman Old Style"/>
          <w:sz w:val="24"/>
          <w:szCs w:val="24"/>
          <w:u w:val="single"/>
        </w:rPr>
      </w:pPr>
      <w:r>
        <w:rPr>
          <w:rFonts w:ascii="Bookman Old Style"/>
          <w:sz w:val="24"/>
          <w:szCs w:val="24"/>
          <w:u w:val="single"/>
        </w:rPr>
        <w:t>10</w:t>
      </w:r>
      <w:r>
        <w:rPr>
          <w:rFonts w:ascii="Bookman Old Style"/>
          <w:sz w:val="24"/>
          <w:szCs w:val="24"/>
          <w:u w:val="single"/>
        </w:rPr>
        <w:tab/>
        <w:t xml:space="preserve">AGENDA ITEMS FOR </w:t>
      </w:r>
      <w:r w:rsidR="00EF18BA">
        <w:rPr>
          <w:rFonts w:ascii="Bookman Old Style"/>
          <w:sz w:val="24"/>
          <w:szCs w:val="24"/>
          <w:u w:val="single"/>
        </w:rPr>
        <w:t>JANUARY</w:t>
      </w:r>
    </w:p>
    <w:p w:rsidR="00EF18BA" w:rsidRDefault="00EF18BA">
      <w:pPr>
        <w:pStyle w:val="NoSpacing"/>
        <w:rPr>
          <w:rFonts w:ascii="Bookman Old Style"/>
          <w:sz w:val="24"/>
          <w:szCs w:val="24"/>
          <w:u w:val="single"/>
        </w:rPr>
      </w:pPr>
    </w:p>
    <w:p w:rsidR="00EF18BA" w:rsidRPr="00EF18BA" w:rsidRDefault="00EF18BA" w:rsidP="00EF18BA">
      <w:pPr>
        <w:pStyle w:val="NoSpacing"/>
        <w:numPr>
          <w:ilvl w:val="0"/>
          <w:numId w:val="7"/>
        </w:numPr>
        <w:rPr>
          <w:rFonts w:ascii="Bookman Old Style" w:eastAsia="Bookman Old Style" w:hAnsi="Bookman Old Style" w:cs="Bookman Old Style"/>
          <w:sz w:val="24"/>
          <w:szCs w:val="24"/>
        </w:rPr>
      </w:pPr>
      <w:r>
        <w:rPr>
          <w:rFonts w:ascii="Bookman Old Style"/>
          <w:sz w:val="24"/>
          <w:szCs w:val="24"/>
        </w:rPr>
        <w:t>Budget and Precept</w:t>
      </w:r>
    </w:p>
    <w:p w:rsidR="00EF18BA" w:rsidRPr="00BD378B" w:rsidRDefault="00BD378B" w:rsidP="00EF18BA">
      <w:pPr>
        <w:pStyle w:val="NoSpacing"/>
        <w:numPr>
          <w:ilvl w:val="0"/>
          <w:numId w:val="7"/>
        </w:numPr>
        <w:rPr>
          <w:rFonts w:ascii="Bookman Old Style" w:eastAsia="Bookman Old Style" w:hAnsi="Bookman Old Style" w:cs="Bookman Old Style"/>
          <w:sz w:val="24"/>
          <w:szCs w:val="24"/>
        </w:rPr>
      </w:pPr>
      <w:r>
        <w:rPr>
          <w:rFonts w:ascii="Bookman Old Style"/>
          <w:sz w:val="24"/>
          <w:szCs w:val="24"/>
        </w:rPr>
        <w:t>Decisions on Grant requests</w:t>
      </w:r>
    </w:p>
    <w:p w:rsidR="00BD378B" w:rsidRPr="00BD378B" w:rsidRDefault="00BD378B" w:rsidP="00EF18BA">
      <w:pPr>
        <w:pStyle w:val="NoSpacing"/>
        <w:numPr>
          <w:ilvl w:val="0"/>
          <w:numId w:val="7"/>
        </w:numPr>
        <w:rPr>
          <w:rFonts w:ascii="Bookman Old Style" w:eastAsia="Bookman Old Style" w:hAnsi="Bookman Old Style" w:cs="Bookman Old Style"/>
          <w:sz w:val="24"/>
          <w:szCs w:val="24"/>
        </w:rPr>
      </w:pPr>
      <w:r>
        <w:rPr>
          <w:rFonts w:ascii="Bookman Old Style"/>
          <w:sz w:val="24"/>
          <w:szCs w:val="24"/>
        </w:rPr>
        <w:t>Report from Cllrs Marquis and Chambers on internal accounts check together with the annual review of the Clerk</w:t>
      </w:r>
    </w:p>
    <w:p w:rsidR="00BD378B" w:rsidRPr="00EF18BA" w:rsidRDefault="0044255D" w:rsidP="00EF18BA">
      <w:pPr>
        <w:pStyle w:val="NoSpacing"/>
        <w:numPr>
          <w:ilvl w:val="0"/>
          <w:numId w:val="7"/>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Tree survey for risk assessment was due and Cllr Chapman to research qualified people and estimated cost.</w:t>
      </w:r>
    </w:p>
    <w:p w:rsidR="00EB0AC4" w:rsidRDefault="00FC0755" w:rsidP="006041BA">
      <w:pPr>
        <w:pStyle w:val="NoSpacing"/>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rsidR="006041BA" w:rsidRPr="0044255D" w:rsidRDefault="0044255D" w:rsidP="006041BA">
      <w:pPr>
        <w:pStyle w:val="NoSpacing"/>
        <w:rPr>
          <w:rFonts w:ascii="Bookman Old Style" w:eastAsia="Bookman Old Style" w:hAnsi="Bookman Old Style" w:cs="Bookman Old Style"/>
          <w:sz w:val="24"/>
          <w:szCs w:val="24"/>
          <w:u w:val="single"/>
        </w:rPr>
      </w:pPr>
      <w:r w:rsidRPr="0044255D">
        <w:rPr>
          <w:rFonts w:ascii="Bookman Old Style" w:eastAsia="Bookman Old Style" w:hAnsi="Bookman Old Style" w:cs="Bookman Old Style"/>
          <w:sz w:val="24"/>
          <w:szCs w:val="24"/>
          <w:u w:val="single"/>
        </w:rPr>
        <w:t>11.</w:t>
      </w:r>
      <w:r w:rsidRPr="0044255D">
        <w:rPr>
          <w:rFonts w:ascii="Bookman Old Style" w:eastAsia="Bookman Old Style" w:hAnsi="Bookman Old Style" w:cs="Bookman Old Style"/>
          <w:sz w:val="24"/>
          <w:szCs w:val="24"/>
          <w:u w:val="single"/>
        </w:rPr>
        <w:tab/>
        <w:t>NEXT MEETING</w:t>
      </w:r>
    </w:p>
    <w:p w:rsidR="006041BA" w:rsidRDefault="006041BA" w:rsidP="006041BA">
      <w:pPr>
        <w:pStyle w:val="NoSpacing"/>
        <w:rPr>
          <w:rFonts w:ascii="Bookman Old Style" w:eastAsia="Bookman Old Style" w:hAnsi="Bookman Old Style" w:cs="Bookman Old Style"/>
          <w:sz w:val="24"/>
          <w:szCs w:val="24"/>
        </w:rPr>
      </w:pPr>
    </w:p>
    <w:p w:rsidR="00EB0AC4" w:rsidRDefault="00FC0755">
      <w:pPr>
        <w:pStyle w:val="NormalWeb"/>
        <w:jc w:val="both"/>
        <w:rPr>
          <w:rFonts w:ascii="Bookman Old Style"/>
        </w:rPr>
      </w:pPr>
      <w:r>
        <w:rPr>
          <w:rFonts w:ascii="Bookman Old Style"/>
        </w:rPr>
        <w:t xml:space="preserve">There being no other business the meeting closed at </w:t>
      </w:r>
      <w:r w:rsidR="0044255D">
        <w:rPr>
          <w:rFonts w:ascii="Bookman Old Style"/>
        </w:rPr>
        <w:t>8.15</w:t>
      </w:r>
      <w:r w:rsidRPr="00DA402B">
        <w:rPr>
          <w:rFonts w:ascii="Bookman Old Style"/>
          <w:color w:val="auto"/>
        </w:rPr>
        <w:t>pm</w:t>
      </w:r>
      <w:r>
        <w:rPr>
          <w:rFonts w:ascii="Bookman Old Style"/>
        </w:rPr>
        <w:t xml:space="preserve">.  The next meeting to take place on Tuesday </w:t>
      </w:r>
      <w:r w:rsidR="0044255D">
        <w:rPr>
          <w:rFonts w:ascii="Bookman Old Style"/>
        </w:rPr>
        <w:t>12</w:t>
      </w:r>
      <w:r w:rsidR="0044255D" w:rsidRPr="0044255D">
        <w:rPr>
          <w:rFonts w:ascii="Bookman Old Style"/>
          <w:vertAlign w:val="superscript"/>
        </w:rPr>
        <w:t>TH</w:t>
      </w:r>
      <w:r w:rsidR="0044255D">
        <w:rPr>
          <w:rFonts w:ascii="Bookman Old Style"/>
        </w:rPr>
        <w:t xml:space="preserve"> January 2016 at 7.15pm.   Councillors were all thanked for their contribution throughout the year and wished a very Happy Christmas</w:t>
      </w:r>
    </w:p>
    <w:p w:rsidR="0044255D" w:rsidRDefault="0044255D">
      <w:pPr>
        <w:pStyle w:val="NormalWeb"/>
        <w:jc w:val="both"/>
        <w:rPr>
          <w:rFonts w:ascii="Bookman Old Style"/>
        </w:rPr>
      </w:pPr>
    </w:p>
    <w:p w:rsidR="0044255D" w:rsidRDefault="0044255D">
      <w:pPr>
        <w:pStyle w:val="NormalWeb"/>
        <w:jc w:val="both"/>
        <w:rPr>
          <w:rFonts w:ascii="Bookman Old Style" w:eastAsia="Bookman Old Style" w:hAnsi="Bookman Old Style" w:cs="Bookman Old Style"/>
        </w:rPr>
      </w:pPr>
    </w:p>
    <w:p w:rsidR="00EB0AC4" w:rsidRDefault="00FC0755">
      <w:pPr>
        <w:pStyle w:val="NormalWeb"/>
        <w:jc w:val="both"/>
        <w:rPr>
          <w:rFonts w:ascii="Bookman Old Style"/>
        </w:rPr>
      </w:pPr>
      <w:r>
        <w:rPr>
          <w:rFonts w:ascii="Bookman Old Style"/>
        </w:rPr>
        <w:t>Signed</w:t>
      </w:r>
      <w:r>
        <w:rPr>
          <w:rFonts w:hAnsi="Bookman Old Style"/>
        </w:rPr>
        <w:t>……………………………………………………</w:t>
      </w:r>
      <w:r w:rsidR="0044255D">
        <w:rPr>
          <w:rFonts w:hAnsi="Bookman Old Style"/>
        </w:rPr>
        <w:t>1</w:t>
      </w:r>
      <w:r w:rsidR="00F574A6">
        <w:rPr>
          <w:rFonts w:hAnsi="Bookman Old Style"/>
        </w:rPr>
        <w:t>2</w:t>
      </w:r>
      <w:r w:rsidR="0044255D" w:rsidRPr="0044255D">
        <w:rPr>
          <w:rFonts w:hAnsi="Bookman Old Style"/>
          <w:vertAlign w:val="superscript"/>
        </w:rPr>
        <w:t>th</w:t>
      </w:r>
      <w:r w:rsidR="0044255D">
        <w:rPr>
          <w:rFonts w:hAnsi="Bookman Old Style"/>
        </w:rPr>
        <w:t xml:space="preserve"> January 2016</w:t>
      </w:r>
    </w:p>
    <w:p w:rsidR="006041BA" w:rsidRDefault="006041BA">
      <w:pPr>
        <w:pStyle w:val="NormalWeb"/>
        <w:jc w:val="both"/>
        <w:rPr>
          <w:rFonts w:ascii="Bookman Old Style"/>
        </w:rPr>
      </w:pPr>
    </w:p>
    <w:p w:rsidR="006041BA" w:rsidRDefault="006041BA">
      <w:pPr>
        <w:pStyle w:val="NormalWeb"/>
        <w:jc w:val="both"/>
        <w:rPr>
          <w:rFonts w:ascii="Bookman Old Style"/>
        </w:rPr>
      </w:pPr>
    </w:p>
    <w:p w:rsidR="006041BA" w:rsidRDefault="006041BA">
      <w:pPr>
        <w:pStyle w:val="NormalWeb"/>
        <w:jc w:val="both"/>
        <w:rPr>
          <w:rFonts w:ascii="Bookman Old Style"/>
        </w:rPr>
      </w:pPr>
    </w:p>
    <w:p w:rsidR="006041BA" w:rsidRDefault="006041BA">
      <w:pPr>
        <w:pStyle w:val="NormalWeb"/>
        <w:jc w:val="both"/>
        <w:rPr>
          <w:rFonts w:ascii="Bookman Old Style"/>
        </w:rPr>
      </w:pPr>
    </w:p>
    <w:p w:rsidR="006041BA" w:rsidRDefault="006041BA">
      <w:pPr>
        <w:pStyle w:val="NormalWeb"/>
        <w:jc w:val="both"/>
        <w:rPr>
          <w:rFonts w:ascii="Bookman Old Style"/>
        </w:rPr>
      </w:pPr>
    </w:p>
    <w:p w:rsidR="006041BA" w:rsidRDefault="006041BA">
      <w:pPr>
        <w:pStyle w:val="NormalWeb"/>
        <w:jc w:val="both"/>
        <w:rPr>
          <w:rFonts w:ascii="Bookman Old Style"/>
        </w:rPr>
      </w:pPr>
    </w:p>
    <w:p w:rsidR="00F574A6" w:rsidRDefault="00F574A6">
      <w:pPr>
        <w:pStyle w:val="NormalWeb"/>
        <w:jc w:val="both"/>
        <w:rPr>
          <w:rFonts w:ascii="Bookman Old Style"/>
        </w:rPr>
      </w:pPr>
    </w:p>
    <w:p w:rsidR="00F574A6" w:rsidRDefault="00F574A6">
      <w:pPr>
        <w:pStyle w:val="NormalWeb"/>
        <w:jc w:val="both"/>
        <w:rPr>
          <w:rFonts w:ascii="Bookman Old Style"/>
        </w:rPr>
      </w:pPr>
    </w:p>
    <w:p w:rsidR="00F574A6" w:rsidRPr="00F574A6" w:rsidRDefault="00F574A6" w:rsidP="00F574A6">
      <w:pPr>
        <w:pStyle w:val="NormalWeb"/>
        <w:jc w:val="center"/>
        <w:rPr>
          <w:rFonts w:ascii="Bookman Old Style"/>
          <w:u w:val="single"/>
        </w:rPr>
      </w:pPr>
      <w:r w:rsidRPr="00F574A6">
        <w:rPr>
          <w:rFonts w:ascii="Bookman Old Style"/>
          <w:u w:val="single"/>
        </w:rPr>
        <w:t>Police Report</w:t>
      </w:r>
    </w:p>
    <w:p w:rsidR="00F574A6" w:rsidRDefault="00F574A6">
      <w:pPr>
        <w:pStyle w:val="NormalWeb"/>
        <w:jc w:val="both"/>
        <w:rPr>
          <w:rFonts w:ascii="Bookman Old Style"/>
        </w:rPr>
      </w:pPr>
    </w:p>
    <w:p w:rsidR="00F574A6" w:rsidRDefault="00F574A6" w:rsidP="00F574A6">
      <w:pPr>
        <w:rPr>
          <w:b/>
          <w:bCs/>
        </w:rPr>
      </w:pPr>
      <w:r>
        <w:rPr>
          <w:b/>
          <w:bCs/>
        </w:rPr>
        <w:t>Burglary    4</w:t>
      </w:r>
      <w:r>
        <w:rPr>
          <w:b/>
          <w:bCs/>
        </w:rPr>
        <w:t xml:space="preserve">    </w:t>
      </w:r>
      <w:r>
        <w:rPr>
          <w:b/>
          <w:bCs/>
        </w:rPr>
        <w:t>Theft          3</w:t>
      </w:r>
      <w:r>
        <w:rPr>
          <w:b/>
          <w:bCs/>
        </w:rPr>
        <w:t xml:space="preserve">   </w:t>
      </w:r>
      <w:r>
        <w:rPr>
          <w:b/>
          <w:bCs/>
        </w:rPr>
        <w:t>Damage    1</w:t>
      </w:r>
      <w:r>
        <w:rPr>
          <w:b/>
          <w:bCs/>
        </w:rPr>
        <w:t xml:space="preserve">     D</w:t>
      </w:r>
      <w:r>
        <w:rPr>
          <w:b/>
          <w:bCs/>
        </w:rPr>
        <w:t>rugs         1</w:t>
      </w:r>
      <w:r>
        <w:rPr>
          <w:b/>
          <w:bCs/>
        </w:rPr>
        <w:t xml:space="preserve">     </w:t>
      </w:r>
      <w:r>
        <w:rPr>
          <w:b/>
          <w:bCs/>
        </w:rPr>
        <w:t>Violence   6</w:t>
      </w:r>
    </w:p>
    <w:p w:rsidR="00F574A6" w:rsidRDefault="00F574A6" w:rsidP="00F574A6">
      <w:pPr>
        <w:rPr>
          <w:b/>
          <w:bCs/>
        </w:rPr>
      </w:pPr>
    </w:p>
    <w:p w:rsidR="00F574A6" w:rsidRDefault="00F574A6" w:rsidP="00F574A6">
      <w:pPr>
        <w:rPr>
          <w:b/>
          <w:bCs/>
        </w:rPr>
      </w:pPr>
      <w:r>
        <w:rPr>
          <w:b/>
          <w:bCs/>
        </w:rPr>
        <w:t>TOTAL         15</w:t>
      </w:r>
    </w:p>
    <w:p w:rsidR="00F574A6" w:rsidRDefault="00F574A6" w:rsidP="00F574A6">
      <w:pPr>
        <w:rPr>
          <w:b/>
          <w:bCs/>
        </w:rPr>
      </w:pPr>
      <w:bookmarkStart w:id="0" w:name="_GoBack"/>
      <w:bookmarkEnd w:id="0"/>
    </w:p>
    <w:p w:rsidR="00F574A6" w:rsidRDefault="00F574A6" w:rsidP="00F574A6">
      <w:r>
        <w:t>                As you can see there were a total of 15 crimes reported across the ward during November.</w:t>
      </w:r>
    </w:p>
    <w:p w:rsidR="00F574A6" w:rsidRDefault="00F574A6" w:rsidP="00F574A6"/>
    <w:p w:rsidR="00F574A6" w:rsidRDefault="00F574A6" w:rsidP="00F574A6">
      <w:r>
        <w:t>                Burglary – A commercial premises on the A64 was broken into</w:t>
      </w:r>
    </w:p>
    <w:p w:rsidR="00F574A6" w:rsidRDefault="00F574A6" w:rsidP="00F574A6">
      <w:r>
        <w:t>                                -  A commercial premises in Stockton on Forest was broken into and cash stolen</w:t>
      </w:r>
    </w:p>
    <w:p w:rsidR="00F574A6" w:rsidRDefault="00F574A6" w:rsidP="00F574A6">
      <w:r>
        <w:t>                                - A burglary occurred in Earswick where the property was entered, car keys taken and the vehicle was stolen from the driveway. Enquiries are ongoing.</w:t>
      </w:r>
    </w:p>
    <w:p w:rsidR="00F574A6" w:rsidRDefault="00F574A6" w:rsidP="00F574A6">
      <w:r>
        <w:t>                                - A shed in Strensall was entered and three cycles and some power tools were taken. Enquiries are ongoing</w:t>
      </w:r>
    </w:p>
    <w:p w:rsidR="00F574A6" w:rsidRDefault="00F574A6" w:rsidP="00F574A6"/>
    <w:p w:rsidR="00F574A6" w:rsidRDefault="00F574A6" w:rsidP="00F574A6">
      <w:r>
        <w:t>                Theft – A theft from a commercial premises on the A64</w:t>
      </w:r>
    </w:p>
    <w:p w:rsidR="00F574A6" w:rsidRDefault="00F574A6" w:rsidP="00F574A6">
      <w:r>
        <w:t>                                - Theft of a set of number plates from a vehicle parked on the street at Earswick</w:t>
      </w:r>
    </w:p>
    <w:p w:rsidR="00F574A6" w:rsidRDefault="00F574A6" w:rsidP="00F574A6">
      <w:r>
        <w:t>                                - Theft of fencing from a farm in Stockton on the Forest</w:t>
      </w:r>
    </w:p>
    <w:p w:rsidR="00F574A6" w:rsidRDefault="00F574A6" w:rsidP="00F574A6"/>
    <w:p w:rsidR="00F574A6" w:rsidRDefault="00F574A6" w:rsidP="00F574A6">
      <w:r>
        <w:t>                Damage – A window was smashed at a property in Strensall, possible offenders although enquiries still ongoing at this time</w:t>
      </w:r>
    </w:p>
    <w:p w:rsidR="00F574A6" w:rsidRDefault="00F574A6" w:rsidP="00F574A6"/>
    <w:p w:rsidR="00F574A6" w:rsidRDefault="00F574A6" w:rsidP="00F574A6">
      <w:r>
        <w:t>                Drugs – A cannabis warning was issued to a male in Strensall following a vehicle stop and a small amount of cannabis found within</w:t>
      </w:r>
    </w:p>
    <w:p w:rsidR="00F574A6" w:rsidRDefault="00F574A6" w:rsidP="00F574A6"/>
    <w:p w:rsidR="00F574A6" w:rsidRDefault="00F574A6" w:rsidP="00F574A6">
      <w:r>
        <w:t>                Violence – All relate to reports from Stockton Hall</w:t>
      </w:r>
    </w:p>
    <w:p w:rsidR="00F574A6" w:rsidRDefault="00F574A6" w:rsidP="00F574A6"/>
    <w:p w:rsidR="00F574A6" w:rsidRDefault="00F574A6" w:rsidP="00F574A6">
      <w:r>
        <w:t xml:space="preserve">                The team will continue with an operation during December to try and reduce burglary, concentrating on improving home security and raising awareness amongst the public. </w:t>
      </w:r>
    </w:p>
    <w:p w:rsidR="00F574A6" w:rsidRDefault="00F574A6" w:rsidP="00F574A6"/>
    <w:p w:rsidR="00F574A6" w:rsidRDefault="00F574A6" w:rsidP="00F574A6">
      <w:r>
        <w:t>                There have been no areas within the ward that have reported a large amount of ASB during November but the team are monitoring the area around the Village Hall in Strensall. Several youths have been spoken to in that area although there have been no offences disclosed and searches that have been carried out have proved to be negative with nothing found on any of the persons present.</w:t>
      </w:r>
    </w:p>
    <w:p w:rsidR="00F574A6" w:rsidRDefault="00F574A6">
      <w:pPr>
        <w:pStyle w:val="NormalWeb"/>
        <w:jc w:val="both"/>
        <w:rPr>
          <w:rFonts w:ascii="Bookman Old Style"/>
        </w:rPr>
      </w:pPr>
    </w:p>
    <w:sectPr w:rsidR="00F574A6" w:rsidSect="00F574A6">
      <w:headerReference w:type="default" r:id="rId8"/>
      <w:footerReference w:type="default" r:id="rId9"/>
      <w:pgSz w:w="11900" w:h="16840"/>
      <w:pgMar w:top="907" w:right="1361" w:bottom="454" w:left="851" w:header="709" w:footer="709" w:gutter="0"/>
      <w:pgNumType w:start="3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5AB" w:rsidRDefault="00E625AB">
      <w:r>
        <w:separator/>
      </w:r>
    </w:p>
  </w:endnote>
  <w:endnote w:type="continuationSeparator" w:id="0">
    <w:p w:rsidR="00E625AB" w:rsidRDefault="00E6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BA" w:rsidRDefault="006041BA">
    <w:pPr>
      <w:pStyle w:val="Footer"/>
      <w:jc w:val="center"/>
    </w:pPr>
    <w:r>
      <w:fldChar w:fldCharType="begin"/>
    </w:r>
    <w:r>
      <w:instrText xml:space="preserve"> PAGE </w:instrText>
    </w:r>
    <w:r>
      <w:fldChar w:fldCharType="separate"/>
    </w:r>
    <w:r w:rsidR="00F574A6">
      <w:rPr>
        <w:noProof/>
      </w:rPr>
      <w:t>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5AB" w:rsidRDefault="00E625AB">
      <w:r>
        <w:separator/>
      </w:r>
    </w:p>
  </w:footnote>
  <w:footnote w:type="continuationSeparator" w:id="0">
    <w:p w:rsidR="00E625AB" w:rsidRDefault="00E62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1BA" w:rsidRDefault="006041B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F6BA5"/>
    <w:multiLevelType w:val="hybridMultilevel"/>
    <w:tmpl w:val="CA6E7514"/>
    <w:lvl w:ilvl="0" w:tplc="50566C22">
      <w:start w:val="1"/>
      <w:numFmt w:val="lowerLetter"/>
      <w:lvlText w:val="(%1)"/>
      <w:lvlJc w:val="left"/>
      <w:pPr>
        <w:ind w:left="1080" w:hanging="360"/>
      </w:pPr>
      <w:rPr>
        <w:rFonts w:eastAsia="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AF3BD2"/>
    <w:multiLevelType w:val="multilevel"/>
    <w:tmpl w:val="392835C2"/>
    <w:styleLink w:val="List0"/>
    <w:lvl w:ilvl="0">
      <w:start w:val="1"/>
      <w:numFmt w:val="decimal"/>
      <w:lvlText w:val="%1."/>
      <w:lvlJc w:val="left"/>
      <w:rPr>
        <w:rFonts w:ascii="Bookman Old Style" w:eastAsia="Bookman Old Style" w:hAnsi="Bookman Old Style" w:cs="Bookman Old Style"/>
        <w:position w:val="0"/>
        <w:u w:val="single"/>
      </w:rPr>
    </w:lvl>
    <w:lvl w:ilvl="1">
      <w:start w:val="1"/>
      <w:numFmt w:val="lowerLetter"/>
      <w:lvlText w:val="%2."/>
      <w:lvlJc w:val="left"/>
      <w:rPr>
        <w:rFonts w:ascii="Bookman Old Style" w:eastAsia="Bookman Old Style" w:hAnsi="Bookman Old Style" w:cs="Bookman Old Style"/>
        <w:position w:val="0"/>
        <w:u w:val="single"/>
      </w:rPr>
    </w:lvl>
    <w:lvl w:ilvl="2">
      <w:start w:val="1"/>
      <w:numFmt w:val="lowerRoman"/>
      <w:lvlText w:val="%3."/>
      <w:lvlJc w:val="left"/>
      <w:rPr>
        <w:rFonts w:ascii="Bookman Old Style" w:eastAsia="Bookman Old Style" w:hAnsi="Bookman Old Style" w:cs="Bookman Old Style"/>
        <w:position w:val="0"/>
        <w:u w:val="single"/>
      </w:rPr>
    </w:lvl>
    <w:lvl w:ilvl="3">
      <w:start w:val="1"/>
      <w:numFmt w:val="decimal"/>
      <w:lvlText w:val="%4."/>
      <w:lvlJc w:val="left"/>
      <w:rPr>
        <w:rFonts w:ascii="Bookman Old Style" w:eastAsia="Bookman Old Style" w:hAnsi="Bookman Old Style" w:cs="Bookman Old Style"/>
        <w:position w:val="0"/>
        <w:u w:val="single"/>
      </w:rPr>
    </w:lvl>
    <w:lvl w:ilvl="4">
      <w:start w:val="1"/>
      <w:numFmt w:val="lowerLetter"/>
      <w:lvlText w:val="%5."/>
      <w:lvlJc w:val="left"/>
      <w:rPr>
        <w:rFonts w:ascii="Bookman Old Style" w:eastAsia="Bookman Old Style" w:hAnsi="Bookman Old Style" w:cs="Bookman Old Style"/>
        <w:position w:val="0"/>
        <w:u w:val="single"/>
      </w:rPr>
    </w:lvl>
    <w:lvl w:ilvl="5">
      <w:start w:val="1"/>
      <w:numFmt w:val="lowerRoman"/>
      <w:lvlText w:val="%6."/>
      <w:lvlJc w:val="left"/>
      <w:rPr>
        <w:rFonts w:ascii="Bookman Old Style" w:eastAsia="Bookman Old Style" w:hAnsi="Bookman Old Style" w:cs="Bookman Old Style"/>
        <w:position w:val="0"/>
        <w:u w:val="single"/>
      </w:rPr>
    </w:lvl>
    <w:lvl w:ilvl="6">
      <w:start w:val="1"/>
      <w:numFmt w:val="decimal"/>
      <w:lvlText w:val="%7."/>
      <w:lvlJc w:val="left"/>
      <w:rPr>
        <w:rFonts w:ascii="Bookman Old Style" w:eastAsia="Bookman Old Style" w:hAnsi="Bookman Old Style" w:cs="Bookman Old Style"/>
        <w:position w:val="0"/>
        <w:u w:val="single"/>
      </w:rPr>
    </w:lvl>
    <w:lvl w:ilvl="7">
      <w:start w:val="1"/>
      <w:numFmt w:val="lowerLetter"/>
      <w:lvlText w:val="%8."/>
      <w:lvlJc w:val="left"/>
      <w:rPr>
        <w:rFonts w:ascii="Bookman Old Style" w:eastAsia="Bookman Old Style" w:hAnsi="Bookman Old Style" w:cs="Bookman Old Style"/>
        <w:position w:val="0"/>
        <w:u w:val="single"/>
      </w:rPr>
    </w:lvl>
    <w:lvl w:ilvl="8">
      <w:start w:val="1"/>
      <w:numFmt w:val="lowerRoman"/>
      <w:lvlText w:val="%9."/>
      <w:lvlJc w:val="left"/>
      <w:rPr>
        <w:rFonts w:ascii="Bookman Old Style" w:eastAsia="Bookman Old Style" w:hAnsi="Bookman Old Style" w:cs="Bookman Old Style"/>
        <w:position w:val="0"/>
        <w:u w:val="single"/>
      </w:rPr>
    </w:lvl>
  </w:abstractNum>
  <w:abstractNum w:abstractNumId="2" w15:restartNumberingAfterBreak="0">
    <w:nsid w:val="36D7058A"/>
    <w:multiLevelType w:val="multilevel"/>
    <w:tmpl w:val="682CC27E"/>
    <w:lvl w:ilvl="0">
      <w:start w:val="1"/>
      <w:numFmt w:val="decimal"/>
      <w:lvlText w:val="%1."/>
      <w:lvlJc w:val="left"/>
      <w:rPr>
        <w:rFonts w:ascii="Bookman Old Style" w:eastAsia="Bookman Old Style" w:hAnsi="Bookman Old Style" w:cs="Bookman Old Style"/>
        <w:position w:val="0"/>
        <w:u w:val="single"/>
      </w:rPr>
    </w:lvl>
    <w:lvl w:ilvl="1">
      <w:start w:val="1"/>
      <w:numFmt w:val="lowerLetter"/>
      <w:lvlText w:val="%2."/>
      <w:lvlJc w:val="left"/>
      <w:rPr>
        <w:rFonts w:ascii="Bookman Old Style" w:eastAsia="Bookman Old Style" w:hAnsi="Bookman Old Style" w:cs="Bookman Old Style"/>
        <w:position w:val="0"/>
        <w:u w:val="single"/>
      </w:rPr>
    </w:lvl>
    <w:lvl w:ilvl="2">
      <w:start w:val="1"/>
      <w:numFmt w:val="lowerRoman"/>
      <w:lvlText w:val="%3."/>
      <w:lvlJc w:val="left"/>
      <w:rPr>
        <w:rFonts w:ascii="Bookman Old Style" w:eastAsia="Bookman Old Style" w:hAnsi="Bookman Old Style" w:cs="Bookman Old Style"/>
        <w:position w:val="0"/>
        <w:u w:val="single"/>
      </w:rPr>
    </w:lvl>
    <w:lvl w:ilvl="3">
      <w:start w:val="1"/>
      <w:numFmt w:val="decimal"/>
      <w:lvlText w:val="%4."/>
      <w:lvlJc w:val="left"/>
      <w:rPr>
        <w:rFonts w:ascii="Bookman Old Style" w:eastAsia="Bookman Old Style" w:hAnsi="Bookman Old Style" w:cs="Bookman Old Style"/>
        <w:position w:val="0"/>
        <w:u w:val="single"/>
      </w:rPr>
    </w:lvl>
    <w:lvl w:ilvl="4">
      <w:start w:val="1"/>
      <w:numFmt w:val="lowerLetter"/>
      <w:lvlText w:val="%5."/>
      <w:lvlJc w:val="left"/>
      <w:rPr>
        <w:rFonts w:ascii="Bookman Old Style" w:eastAsia="Bookman Old Style" w:hAnsi="Bookman Old Style" w:cs="Bookman Old Style"/>
        <w:position w:val="0"/>
        <w:u w:val="single"/>
      </w:rPr>
    </w:lvl>
    <w:lvl w:ilvl="5">
      <w:start w:val="1"/>
      <w:numFmt w:val="lowerRoman"/>
      <w:lvlText w:val="%6."/>
      <w:lvlJc w:val="left"/>
      <w:rPr>
        <w:rFonts w:ascii="Bookman Old Style" w:eastAsia="Bookman Old Style" w:hAnsi="Bookman Old Style" w:cs="Bookman Old Style"/>
        <w:position w:val="0"/>
        <w:u w:val="single"/>
      </w:rPr>
    </w:lvl>
    <w:lvl w:ilvl="6">
      <w:start w:val="1"/>
      <w:numFmt w:val="decimal"/>
      <w:lvlText w:val="%7."/>
      <w:lvlJc w:val="left"/>
      <w:rPr>
        <w:rFonts w:ascii="Bookman Old Style" w:eastAsia="Bookman Old Style" w:hAnsi="Bookman Old Style" w:cs="Bookman Old Style"/>
        <w:position w:val="0"/>
        <w:u w:val="single"/>
      </w:rPr>
    </w:lvl>
    <w:lvl w:ilvl="7">
      <w:start w:val="1"/>
      <w:numFmt w:val="lowerLetter"/>
      <w:lvlText w:val="%8."/>
      <w:lvlJc w:val="left"/>
      <w:rPr>
        <w:rFonts w:ascii="Bookman Old Style" w:eastAsia="Bookman Old Style" w:hAnsi="Bookman Old Style" w:cs="Bookman Old Style"/>
        <w:position w:val="0"/>
        <w:u w:val="single"/>
      </w:rPr>
    </w:lvl>
    <w:lvl w:ilvl="8">
      <w:start w:val="1"/>
      <w:numFmt w:val="lowerRoman"/>
      <w:lvlText w:val="%9."/>
      <w:lvlJc w:val="left"/>
      <w:rPr>
        <w:rFonts w:ascii="Bookman Old Style" w:eastAsia="Bookman Old Style" w:hAnsi="Bookman Old Style" w:cs="Bookman Old Style"/>
        <w:position w:val="0"/>
        <w:u w:val="single"/>
      </w:rPr>
    </w:lvl>
  </w:abstractNum>
  <w:abstractNum w:abstractNumId="3" w15:restartNumberingAfterBreak="0">
    <w:nsid w:val="3A672ED3"/>
    <w:multiLevelType w:val="hybridMultilevel"/>
    <w:tmpl w:val="655E576C"/>
    <w:lvl w:ilvl="0" w:tplc="8F40112E">
      <w:start w:val="1"/>
      <w:numFmt w:val="upperLetter"/>
      <w:lvlText w:val="(%1)"/>
      <w:lvlJc w:val="left"/>
      <w:pPr>
        <w:ind w:left="720" w:hanging="360"/>
      </w:pPr>
      <w:rPr>
        <w:rFonts w:eastAsia="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DE69A8"/>
    <w:multiLevelType w:val="hybridMultilevel"/>
    <w:tmpl w:val="50CACD40"/>
    <w:lvl w:ilvl="0" w:tplc="45CAD80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B300F7"/>
    <w:multiLevelType w:val="hybridMultilevel"/>
    <w:tmpl w:val="F12A700C"/>
    <w:lvl w:ilvl="0" w:tplc="EA1E34E2">
      <w:start w:val="1"/>
      <w:numFmt w:val="decimal"/>
      <w:lvlText w:val="(%1)"/>
      <w:lvlJc w:val="left"/>
      <w:pPr>
        <w:ind w:left="1080" w:hanging="720"/>
      </w:pPr>
      <w:rPr>
        <w:rFonts w:ascii="Bookman Old Style" w:eastAsia="Calibri" w:hAnsi="Bookman Old Style" w:cs="Calibr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C91F4C"/>
    <w:multiLevelType w:val="multilevel"/>
    <w:tmpl w:val="B09258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C4"/>
    <w:rsid w:val="00013515"/>
    <w:rsid w:val="00087FBE"/>
    <w:rsid w:val="001F0F79"/>
    <w:rsid w:val="0040436E"/>
    <w:rsid w:val="0044255D"/>
    <w:rsid w:val="00455D9D"/>
    <w:rsid w:val="006041BA"/>
    <w:rsid w:val="00663370"/>
    <w:rsid w:val="007B5E56"/>
    <w:rsid w:val="007F4734"/>
    <w:rsid w:val="0094273B"/>
    <w:rsid w:val="009C171B"/>
    <w:rsid w:val="00A40235"/>
    <w:rsid w:val="00A53156"/>
    <w:rsid w:val="00A8570B"/>
    <w:rsid w:val="00AA7BF5"/>
    <w:rsid w:val="00B34A82"/>
    <w:rsid w:val="00BD378B"/>
    <w:rsid w:val="00CB024C"/>
    <w:rsid w:val="00DA402B"/>
    <w:rsid w:val="00E625AB"/>
    <w:rsid w:val="00EB0AC4"/>
    <w:rsid w:val="00EB2639"/>
    <w:rsid w:val="00EF18BA"/>
    <w:rsid w:val="00F574A6"/>
    <w:rsid w:val="00F91395"/>
    <w:rsid w:val="00FC07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456BDA-2667-4DF1-B6A2-C85EA7C3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6041B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59" w:lineRule="auto"/>
      <w:outlineLvl w:val="0"/>
    </w:pPr>
    <w:rPr>
      <w:rFonts w:asciiTheme="majorHAnsi" w:eastAsiaTheme="majorEastAsia" w:hAnsiTheme="majorHAnsi" w:cstheme="majorBidi"/>
      <w:b/>
      <w:bCs/>
      <w:color w:val="2F759E" w:themeColor="accent1" w:themeShade="BF"/>
      <w:sz w:val="28"/>
      <w:szCs w:val="28"/>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uiPriority w:val="1"/>
    <w:qFormat/>
    <w:rPr>
      <w:rFonts w:ascii="Calibri" w:eastAsia="Calibri" w:hAnsi="Calibri" w:cs="Calibri"/>
      <w:color w:val="000000"/>
      <w:sz w:val="22"/>
      <w:szCs w:val="22"/>
      <w:u w:color="000000"/>
      <w:lang w:val="en-US"/>
    </w:rPr>
  </w:style>
  <w:style w:type="paragraph" w:styleId="NormalWeb">
    <w:name w:val="Normal (Web)"/>
    <w:uiPriority w:val="99"/>
    <w:pPr>
      <w:spacing w:before="100" w:after="100"/>
    </w:pPr>
    <w:rPr>
      <w:rFonts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Heading1Char">
    <w:name w:val="Heading 1 Char"/>
    <w:basedOn w:val="DefaultParagraphFont"/>
    <w:link w:val="Heading1"/>
    <w:uiPriority w:val="9"/>
    <w:rsid w:val="006041BA"/>
    <w:rPr>
      <w:rFonts w:asciiTheme="majorHAnsi" w:eastAsiaTheme="majorEastAsia" w:hAnsiTheme="majorHAnsi" w:cstheme="majorBidi"/>
      <w:b/>
      <w:bCs/>
      <w:color w:val="2F759E" w:themeColor="accent1" w:themeShade="BF"/>
      <w:sz w:val="28"/>
      <w:szCs w:val="28"/>
      <w:bdr w:val="none" w:sz="0" w:space="0" w:color="auto"/>
      <w:lang w:eastAsia="en-US"/>
    </w:rPr>
  </w:style>
  <w:style w:type="paragraph" w:styleId="ListParagraph">
    <w:name w:val="List Paragraph"/>
    <w:basedOn w:val="Normal"/>
    <w:uiPriority w:val="34"/>
    <w:qFormat/>
    <w:rsid w:val="00663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6D16-BC67-4211-813A-CF09C0B8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2</cp:revision>
  <dcterms:created xsi:type="dcterms:W3CDTF">2015-12-09T10:05:00Z</dcterms:created>
  <dcterms:modified xsi:type="dcterms:W3CDTF">2015-12-09T10:05:00Z</dcterms:modified>
</cp:coreProperties>
</file>