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Pr="009D0C29" w:rsidRDefault="00E64252" w:rsidP="009D0C29">
      <w:pPr>
        <w:pStyle w:val="NoSpacing"/>
        <w:jc w:val="center"/>
        <w:rPr>
          <w:rFonts w:ascii="Bookman Old Style" w:hAnsi="Bookman Old Style"/>
          <w:sz w:val="28"/>
          <w:szCs w:val="28"/>
        </w:rPr>
      </w:pPr>
      <w:r w:rsidRPr="009D0C29">
        <w:rPr>
          <w:rFonts w:ascii="Bookman Old Style" w:hAnsi="Bookman Old Style"/>
          <w:sz w:val="28"/>
          <w:szCs w:val="28"/>
        </w:rPr>
        <w:t>STRENSALL with TOWTHORPE PARISH COUNCIL</w:t>
      </w:r>
    </w:p>
    <w:p w:rsidR="00915AA3" w:rsidRDefault="00915AA3" w:rsidP="009D0C29">
      <w:pPr>
        <w:pStyle w:val="NoSpacing"/>
        <w:jc w:val="right"/>
      </w:pPr>
      <w:r>
        <w:t xml:space="preserve">The Village Hall, </w:t>
      </w:r>
      <w:r w:rsidR="00E74C62">
        <w:t xml:space="preserve">Northfields, </w:t>
      </w:r>
      <w:r w:rsidR="00E74C62" w:rsidRPr="009A74E1">
        <w:t>Strensall</w:t>
      </w:r>
      <w:r w:rsidR="00940961">
        <w:t>,</w:t>
      </w:r>
      <w:r w:rsidR="00E74C62" w:rsidRPr="009A74E1">
        <w:t xml:space="preserve">  YO32 5XW</w:t>
      </w:r>
    </w:p>
    <w:p w:rsidR="00E64252" w:rsidRDefault="00E64252" w:rsidP="009D0C29">
      <w:pPr>
        <w:pStyle w:val="NoSpacing"/>
        <w:jc w:val="right"/>
      </w:pPr>
      <w:r>
        <w:t>Tel: 491569 E-mail:</w:t>
      </w:r>
      <w:r w:rsidR="009D0C29">
        <w:t xml:space="preserve"> </w:t>
      </w:r>
      <w:r w:rsidR="00D436AA">
        <w:t>clerk-strensallpc@btconnect.com</w:t>
      </w:r>
    </w:p>
    <w:p w:rsidR="009D0C29" w:rsidRDefault="009D0C29" w:rsidP="00915AA3">
      <w:pPr>
        <w:pStyle w:val="NoSpacing"/>
        <w:jc w:val="right"/>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A7691">
        <w:rPr>
          <w:rFonts w:ascii="Bookman Old Style" w:hAnsi="Bookman Old Style"/>
          <w:sz w:val="24"/>
          <w:szCs w:val="24"/>
        </w:rPr>
        <w:t>8</w:t>
      </w:r>
      <w:r w:rsidR="00BA7691" w:rsidRPr="00BA7691">
        <w:rPr>
          <w:rFonts w:ascii="Bookman Old Style" w:hAnsi="Bookman Old Style"/>
          <w:sz w:val="24"/>
          <w:szCs w:val="24"/>
          <w:vertAlign w:val="superscript"/>
        </w:rPr>
        <w:t>th</w:t>
      </w:r>
      <w:r w:rsidR="00BA7691">
        <w:rPr>
          <w:rFonts w:ascii="Bookman Old Style" w:hAnsi="Bookman Old Style"/>
          <w:sz w:val="24"/>
          <w:szCs w:val="24"/>
        </w:rPr>
        <w:t xml:space="preserve"> September</w:t>
      </w:r>
      <w:r w:rsidR="00D436AA">
        <w:rPr>
          <w:rFonts w:ascii="Bookman Old Style" w:hAnsi="Bookman Old Style"/>
          <w:sz w:val="24"/>
          <w:szCs w:val="24"/>
        </w:rPr>
        <w:t xml:space="preserve">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B51849">
        <w:rPr>
          <w:rFonts w:ascii="Bookman Old Style" w:hAnsi="Bookman Old Style"/>
          <w:sz w:val="24"/>
          <w:szCs w:val="24"/>
        </w:rPr>
        <w:t>1</w:t>
      </w:r>
      <w:r w:rsidR="001D0974">
        <w:rPr>
          <w:rFonts w:ascii="Bookman Old Style" w:hAnsi="Bookman Old Style"/>
          <w:sz w:val="24"/>
          <w:szCs w:val="24"/>
        </w:rPr>
        <w:t>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915AA3" w:rsidRDefault="00915AA3" w:rsidP="00915AA3">
      <w:pPr>
        <w:pStyle w:val="NormalWeb"/>
        <w:rPr>
          <w:rFonts w:ascii="Bookman Old Style" w:hAnsi="Bookman Old Style"/>
          <w:u w:val="single"/>
        </w:rPr>
      </w:pPr>
      <w:r>
        <w:rPr>
          <w:rFonts w:ascii="Bookman Old Style" w:hAnsi="Bookman Old Style"/>
          <w:u w:val="single"/>
        </w:rPr>
        <w:t>PRESENT</w:t>
      </w:r>
    </w:p>
    <w:p w:rsidR="00716158" w:rsidRDefault="00E64252" w:rsidP="00915AA3">
      <w:pPr>
        <w:pStyle w:val="NormalWeb"/>
        <w:rPr>
          <w:rFonts w:ascii="Bookman Old Style" w:hAnsi="Bookman Old Style"/>
        </w:rPr>
      </w:pPr>
      <w:r w:rsidRPr="00382B26">
        <w:rPr>
          <w:rFonts w:ascii="Bookman Old Style" w:hAnsi="Bookman Old Style"/>
        </w:rPr>
        <w:t xml:space="preserve">Cllrs </w:t>
      </w:r>
      <w:r w:rsidR="00B54948">
        <w:rPr>
          <w:rFonts w:ascii="Bookman Old Style" w:hAnsi="Bookman Old Style"/>
        </w:rPr>
        <w:t>Marquis</w:t>
      </w:r>
      <w:r w:rsidR="007C391F">
        <w:rPr>
          <w:rFonts w:ascii="Bookman Old Style" w:hAnsi="Bookman Old Style"/>
        </w:rPr>
        <w:t xml:space="preserve"> </w:t>
      </w:r>
      <w:r w:rsidRPr="00382B26">
        <w:rPr>
          <w:rFonts w:ascii="Bookman Old Style" w:hAnsi="Bookman Old Style"/>
        </w:rPr>
        <w:t>(Chair)</w:t>
      </w:r>
      <w:r w:rsidR="00E51844">
        <w:rPr>
          <w:rFonts w:ascii="Bookman Old Style" w:hAnsi="Bookman Old Style"/>
        </w:rPr>
        <w:t xml:space="preserve"> </w:t>
      </w:r>
      <w:r w:rsidR="00382B26" w:rsidRPr="00382B26">
        <w:rPr>
          <w:rFonts w:ascii="Bookman Old Style" w:hAnsi="Bookman Old Style"/>
        </w:rPr>
        <w:t>Plant,</w:t>
      </w:r>
      <w:r w:rsidR="004E1F93">
        <w:rPr>
          <w:rFonts w:ascii="Bookman Old Style" w:hAnsi="Bookman Old Style"/>
        </w:rPr>
        <w:t xml:space="preserve"> </w:t>
      </w:r>
      <w:r w:rsidR="00D436AA">
        <w:rPr>
          <w:rFonts w:ascii="Bookman Old Style" w:hAnsi="Bookman Old Style"/>
        </w:rPr>
        <w:t>Baxter</w:t>
      </w:r>
      <w:r w:rsidR="00E74C62">
        <w:rPr>
          <w:rFonts w:ascii="Bookman Old Style" w:hAnsi="Bookman Old Style"/>
        </w:rPr>
        <w:t>,</w:t>
      </w:r>
      <w:r w:rsidR="00A0160E">
        <w:rPr>
          <w:rFonts w:ascii="Bookman Old Style" w:hAnsi="Bookman Old Style"/>
        </w:rPr>
        <w:t xml:space="preserve"> Hill, Fisher, </w:t>
      </w:r>
      <w:r w:rsidR="00BA7691">
        <w:rPr>
          <w:rFonts w:ascii="Bookman Old Style" w:hAnsi="Bookman Old Style"/>
        </w:rPr>
        <w:t xml:space="preserve">Chambers, Chapman, </w:t>
      </w:r>
      <w:r w:rsidR="00A0160E">
        <w:rPr>
          <w:rFonts w:ascii="Bookman Old Style" w:hAnsi="Bookman Old Style"/>
        </w:rPr>
        <w:t xml:space="preserve">Mattinson, </w:t>
      </w:r>
      <w:r w:rsidR="00E74C62" w:rsidRPr="00382B26">
        <w:rPr>
          <w:rFonts w:ascii="Bookman Old Style" w:hAnsi="Bookman Old Style"/>
        </w:rPr>
        <w:t>Ogilvy</w:t>
      </w:r>
      <w:r w:rsidR="00436411">
        <w:rPr>
          <w:rFonts w:ascii="Bookman Old Style" w:hAnsi="Bookman Old Style"/>
        </w:rPr>
        <w:t xml:space="preserve"> and M</w:t>
      </w:r>
      <w:r w:rsidR="00BA7691">
        <w:rPr>
          <w:rFonts w:ascii="Bookman Old Style" w:hAnsi="Bookman Old Style"/>
        </w:rPr>
        <w:t>s T Flannery</w:t>
      </w:r>
    </w:p>
    <w:p w:rsidR="00576878" w:rsidRDefault="00BA7691" w:rsidP="00E51844">
      <w:pPr>
        <w:pStyle w:val="NoSpacing"/>
        <w:jc w:val="both"/>
        <w:rPr>
          <w:rFonts w:ascii="Bookman Old Style" w:hAnsi="Bookman Old Style"/>
          <w:sz w:val="24"/>
          <w:szCs w:val="24"/>
        </w:rPr>
      </w:pPr>
      <w:r>
        <w:rPr>
          <w:rFonts w:ascii="Bookman Old Style" w:hAnsi="Bookman Old Style"/>
          <w:sz w:val="24"/>
          <w:szCs w:val="24"/>
        </w:rPr>
        <w:t xml:space="preserve">PCSO Hannon </w:t>
      </w:r>
      <w:r w:rsidR="00436411">
        <w:rPr>
          <w:rFonts w:ascii="Bookman Old Style" w:hAnsi="Bookman Old Style"/>
          <w:sz w:val="24"/>
          <w:szCs w:val="24"/>
        </w:rPr>
        <w:t xml:space="preserve">and </w:t>
      </w:r>
      <w:r>
        <w:rPr>
          <w:rFonts w:ascii="Bookman Old Style" w:hAnsi="Bookman Old Style"/>
          <w:sz w:val="24"/>
          <w:szCs w:val="24"/>
        </w:rPr>
        <w:t>4</w:t>
      </w:r>
      <w:r w:rsidR="00D436AA">
        <w:rPr>
          <w:rFonts w:ascii="Bookman Old Style" w:hAnsi="Bookman Old Style"/>
          <w:sz w:val="24"/>
          <w:szCs w:val="24"/>
        </w:rPr>
        <w:t xml:space="preserve"> members of the p</w:t>
      </w:r>
      <w:r w:rsidR="00576878">
        <w:rPr>
          <w:rFonts w:ascii="Bookman Old Style" w:hAnsi="Bookman Old Style"/>
          <w:sz w:val="24"/>
          <w:szCs w:val="24"/>
        </w:rPr>
        <w:t>ublic</w:t>
      </w:r>
    </w:p>
    <w:p w:rsidR="00265CCB" w:rsidRDefault="00940961" w:rsidP="00940961">
      <w:pPr>
        <w:pStyle w:val="NormalWeb"/>
        <w:numPr>
          <w:ilvl w:val="0"/>
          <w:numId w:val="17"/>
        </w:numPr>
        <w:ind w:left="0" w:firstLine="0"/>
        <w:jc w:val="both"/>
        <w:rPr>
          <w:rFonts w:ascii="Bookman Old Style" w:hAnsi="Bookman Old Style"/>
          <w:u w:val="single"/>
        </w:rPr>
      </w:pPr>
      <w:r>
        <w:rPr>
          <w:rFonts w:ascii="Bookman Old Style" w:hAnsi="Bookman Old Style"/>
          <w:u w:val="single"/>
        </w:rPr>
        <w:t xml:space="preserve">APOLOGIES   </w:t>
      </w:r>
      <w:r w:rsidR="00BA7691">
        <w:rPr>
          <w:rFonts w:ascii="Bookman Old Style" w:hAnsi="Bookman Old Style"/>
          <w:u w:val="single"/>
        </w:rPr>
        <w:t xml:space="preserve"> </w:t>
      </w:r>
    </w:p>
    <w:p w:rsidR="00265CCB" w:rsidRDefault="00BA7691" w:rsidP="00265CCB">
      <w:pPr>
        <w:pStyle w:val="NoSpacing"/>
        <w:rPr>
          <w:rFonts w:ascii="Bookman Old Style" w:hAnsi="Bookman Old Style"/>
          <w:sz w:val="24"/>
          <w:szCs w:val="24"/>
        </w:rPr>
      </w:pPr>
      <w:r>
        <w:rPr>
          <w:rFonts w:ascii="Bookman Old Style" w:hAnsi="Bookman Old Style"/>
          <w:sz w:val="24"/>
          <w:szCs w:val="24"/>
        </w:rPr>
        <w:t xml:space="preserve">Were received from </w:t>
      </w:r>
      <w:r w:rsidR="00940961">
        <w:rPr>
          <w:rFonts w:ascii="Bookman Old Style" w:hAnsi="Bookman Old Style"/>
          <w:sz w:val="24"/>
          <w:szCs w:val="24"/>
        </w:rPr>
        <w:t xml:space="preserve">Cllrs </w:t>
      </w:r>
      <w:r>
        <w:rPr>
          <w:rFonts w:ascii="Bookman Old Style" w:hAnsi="Bookman Old Style"/>
          <w:sz w:val="24"/>
          <w:szCs w:val="24"/>
        </w:rPr>
        <w:t>Harvey-Walker, Maher, Mrs C Edwards and Mrs J Smith</w:t>
      </w:r>
    </w:p>
    <w:p w:rsidR="00BA7691" w:rsidRPr="00E74C62" w:rsidRDefault="00BA7691" w:rsidP="00265CCB">
      <w:pPr>
        <w:pStyle w:val="NoSpacing"/>
        <w:rPr>
          <w:rFonts w:ascii="Bookman Old Style" w:hAnsi="Bookman Old Style"/>
          <w:color w:val="FF0000"/>
          <w:sz w:val="24"/>
          <w:szCs w:val="24"/>
        </w:rPr>
      </w:pPr>
      <w:r>
        <w:rPr>
          <w:rFonts w:ascii="Bookman Old Style" w:hAnsi="Bookman Old Style"/>
          <w:sz w:val="24"/>
          <w:szCs w:val="24"/>
        </w:rPr>
        <w:t>Ward Cllr P Doughty</w:t>
      </w:r>
    </w:p>
    <w:p w:rsidR="00E64252" w:rsidRDefault="00436411" w:rsidP="00CC215F">
      <w:pPr>
        <w:pStyle w:val="NormalWeb"/>
        <w:jc w:val="both"/>
        <w:rPr>
          <w:rFonts w:ascii="Bookman Old Style" w:hAnsi="Bookman Old Style"/>
          <w:u w:val="single"/>
        </w:rPr>
      </w:pPr>
      <w:r w:rsidRPr="00940961">
        <w:rPr>
          <w:rFonts w:ascii="Bookman Old Style" w:eastAsiaTheme="minorEastAsia" w:hAnsi="Bookman Old Style" w:cstheme="minorBidi"/>
          <w:u w:val="single"/>
        </w:rPr>
        <w:t>2.</w:t>
      </w:r>
      <w:r w:rsidR="00E64252" w:rsidRPr="00940961">
        <w:rPr>
          <w:rFonts w:ascii="Bookman Old Style" w:hAnsi="Bookman Old Style"/>
          <w:u w:val="single"/>
        </w:rPr>
        <w:t xml:space="preserve"> </w:t>
      </w:r>
      <w:r w:rsidR="007C391F" w:rsidRPr="00940961">
        <w:rPr>
          <w:rFonts w:ascii="Bookman Old Style" w:hAnsi="Bookman Old Style"/>
          <w:u w:val="single"/>
        </w:rPr>
        <w:tab/>
      </w:r>
      <w:r w:rsidR="00E64252" w:rsidRPr="00940961">
        <w:rPr>
          <w:rFonts w:ascii="Bookman Old Style" w:hAnsi="Bookman Old Style"/>
          <w:u w:val="single"/>
        </w:rPr>
        <w:t>DECLARATIONS</w:t>
      </w:r>
      <w:r w:rsidR="00E64252" w:rsidRPr="00382B26">
        <w:rPr>
          <w:rFonts w:ascii="Bookman Old Style" w:hAnsi="Bookman Old Style"/>
          <w:u w:val="single"/>
        </w:rPr>
        <w:t xml:space="preserve"> OF INTEREST </w:t>
      </w:r>
    </w:p>
    <w:p w:rsidR="00B51849" w:rsidRDefault="00BA7691" w:rsidP="00265CCB">
      <w:pPr>
        <w:pStyle w:val="NoSpacing"/>
        <w:jc w:val="both"/>
        <w:rPr>
          <w:rFonts w:ascii="Bookman Old Style" w:hAnsi="Bookman Old Style"/>
        </w:rPr>
      </w:pPr>
      <w:r>
        <w:rPr>
          <w:rFonts w:ascii="Bookman Old Style" w:hAnsi="Bookman Old Style"/>
        </w:rPr>
        <w:t>Cllr Plant declared a personal interest in item 5(a)</w:t>
      </w:r>
    </w:p>
    <w:p w:rsidR="00A0160E" w:rsidRDefault="00A0160E" w:rsidP="00265CCB">
      <w:pPr>
        <w:pStyle w:val="NoSpacing"/>
        <w:jc w:val="both"/>
        <w:rPr>
          <w:rFonts w:ascii="Bookman Old Style" w:hAnsi="Bookman Old Style"/>
        </w:rPr>
      </w:pPr>
    </w:p>
    <w:p w:rsidR="004E1F93" w:rsidRPr="00940961" w:rsidRDefault="00A0160E" w:rsidP="00265CCB">
      <w:pPr>
        <w:pStyle w:val="NoSpacing"/>
        <w:jc w:val="both"/>
        <w:rPr>
          <w:rFonts w:ascii="Bookman Old Style" w:hAnsi="Bookman Old Style"/>
          <w:sz w:val="24"/>
          <w:szCs w:val="24"/>
          <w:u w:val="single"/>
        </w:rPr>
      </w:pPr>
      <w:r w:rsidRPr="00940961">
        <w:rPr>
          <w:rFonts w:ascii="Bookman Old Style" w:hAnsi="Bookman Old Style"/>
          <w:sz w:val="24"/>
          <w:szCs w:val="24"/>
          <w:u w:val="single"/>
        </w:rPr>
        <w:t>3</w:t>
      </w:r>
      <w:r w:rsidR="00E64252" w:rsidRPr="00940961">
        <w:rPr>
          <w:rFonts w:ascii="Bookman Old Style" w:hAnsi="Bookman Old Style"/>
          <w:sz w:val="24"/>
          <w:szCs w:val="24"/>
          <w:u w:val="single"/>
        </w:rPr>
        <w:t xml:space="preserve">. </w:t>
      </w:r>
      <w:r w:rsidR="007C391F" w:rsidRPr="00940961">
        <w:rPr>
          <w:rFonts w:ascii="Bookman Old Style" w:hAnsi="Bookman Old Style"/>
          <w:sz w:val="24"/>
          <w:szCs w:val="24"/>
          <w:u w:val="single"/>
        </w:rPr>
        <w:tab/>
      </w:r>
      <w:r w:rsidR="00E64252" w:rsidRPr="00940961">
        <w:rPr>
          <w:rFonts w:ascii="Bookman Old Style" w:hAnsi="Bookman Old Style"/>
          <w:sz w:val="24"/>
          <w:szCs w:val="24"/>
          <w:u w:val="single"/>
        </w:rPr>
        <w:t>MINUTES</w:t>
      </w:r>
    </w:p>
    <w:p w:rsidR="00E64252" w:rsidRPr="00BD322F" w:rsidRDefault="00E64252" w:rsidP="00CC215F">
      <w:pPr>
        <w:pStyle w:val="NormalWeb"/>
        <w:jc w:val="both"/>
        <w:rPr>
          <w:rFonts w:ascii="Bookman Old Style" w:hAnsi="Bookman Old Style"/>
        </w:rPr>
      </w:pPr>
      <w:r w:rsidRPr="00B51849">
        <w:rPr>
          <w:rFonts w:ascii="Bookman Old Style" w:hAnsi="Bookman Old Style"/>
        </w:rPr>
        <w:t>The minutes of the previous meeting had been circulated</w:t>
      </w:r>
      <w:r w:rsidR="00E631EB" w:rsidRPr="00B51849">
        <w:rPr>
          <w:rFonts w:ascii="Bookman Old Style" w:hAnsi="Bookman Old Style"/>
        </w:rPr>
        <w:t>, Council</w:t>
      </w:r>
      <w:r w:rsidRPr="00B51849">
        <w:rPr>
          <w:rFonts w:ascii="Bookman Old Style" w:hAnsi="Bookman Old Style"/>
        </w:rPr>
        <w:t xml:space="preserve"> </w:t>
      </w:r>
      <w:r w:rsidR="00AF057E" w:rsidRPr="00B51849">
        <w:rPr>
          <w:rFonts w:ascii="Bookman Old Style" w:hAnsi="Bookman Old Style"/>
        </w:rPr>
        <w:tab/>
      </w:r>
      <w:r w:rsidR="00B51849" w:rsidRPr="00B51849">
        <w:rPr>
          <w:rFonts w:ascii="Bookman Old Style" w:hAnsi="Bookman Old Style"/>
        </w:rPr>
        <w:t xml:space="preserve">approved these, endorsed the planning committee minutes for </w:t>
      </w:r>
      <w:r w:rsidR="00436411">
        <w:rPr>
          <w:rFonts w:ascii="Bookman Old Style" w:hAnsi="Bookman Old Style"/>
        </w:rPr>
        <w:t>1</w:t>
      </w:r>
      <w:r w:rsidR="00BA7691">
        <w:rPr>
          <w:rFonts w:ascii="Bookman Old Style" w:hAnsi="Bookman Old Style"/>
        </w:rPr>
        <w:t>1</w:t>
      </w:r>
      <w:r w:rsidR="00A0160E" w:rsidRPr="00A0160E">
        <w:rPr>
          <w:rFonts w:ascii="Bookman Old Style" w:hAnsi="Bookman Old Style"/>
          <w:vertAlign w:val="superscript"/>
        </w:rPr>
        <w:t>th</w:t>
      </w:r>
      <w:r w:rsidR="00A0160E">
        <w:rPr>
          <w:rFonts w:ascii="Bookman Old Style" w:hAnsi="Bookman Old Style"/>
        </w:rPr>
        <w:t xml:space="preserve"> and 2</w:t>
      </w:r>
      <w:r w:rsidR="00BA7691">
        <w:rPr>
          <w:rFonts w:ascii="Bookman Old Style" w:hAnsi="Bookman Old Style"/>
        </w:rPr>
        <w:t>5</w:t>
      </w:r>
      <w:r w:rsidR="00436411" w:rsidRPr="00436411">
        <w:rPr>
          <w:rFonts w:ascii="Bookman Old Style" w:hAnsi="Bookman Old Style"/>
          <w:vertAlign w:val="superscript"/>
        </w:rPr>
        <w:t>th</w:t>
      </w:r>
      <w:r w:rsidR="00BA7691">
        <w:rPr>
          <w:rFonts w:ascii="Bookman Old Style" w:hAnsi="Bookman Old Style"/>
        </w:rPr>
        <w:t xml:space="preserve"> August</w:t>
      </w:r>
      <w:r w:rsidR="00A0160E">
        <w:rPr>
          <w:rFonts w:ascii="Bookman Old Style" w:hAnsi="Bookman Old Style"/>
        </w:rPr>
        <w:t xml:space="preserve"> authorising </w:t>
      </w:r>
      <w:r w:rsidRPr="00382B26">
        <w:rPr>
          <w:rFonts w:ascii="Bookman Old Style" w:hAnsi="Bookman Old Style"/>
        </w:rPr>
        <w:t>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A7691">
        <w:rPr>
          <w:rFonts w:ascii="Bookman Old Style" w:hAnsi="Bookman Old Style"/>
          <w:b/>
        </w:rPr>
        <w:t>080915/</w:t>
      </w:r>
      <w:r w:rsidR="00953872">
        <w:rPr>
          <w:rFonts w:ascii="Bookman Old Style" w:hAnsi="Bookman Old Style"/>
          <w:b/>
        </w:rPr>
        <w:t>01</w:t>
      </w:r>
    </w:p>
    <w:p w:rsidR="001D0974" w:rsidRDefault="001D0974" w:rsidP="00CC215F">
      <w:pPr>
        <w:pStyle w:val="NormalWeb"/>
        <w:jc w:val="both"/>
        <w:rPr>
          <w:rFonts w:ascii="Bookman Old Style" w:hAnsi="Bookman Old Style"/>
          <w:u w:val="single"/>
        </w:rPr>
      </w:pPr>
      <w:r w:rsidRPr="00940961">
        <w:rPr>
          <w:rFonts w:ascii="Bookman Old Style" w:hAnsi="Bookman Old Style"/>
          <w:u w:val="single"/>
        </w:rPr>
        <w:t>4.</w:t>
      </w:r>
      <w:r w:rsidRPr="00940961">
        <w:rPr>
          <w:rFonts w:ascii="Bookman Old Style" w:hAnsi="Bookman Old Style"/>
          <w:u w:val="single"/>
        </w:rPr>
        <w:tab/>
        <w:t>P</w:t>
      </w:r>
      <w:r>
        <w:rPr>
          <w:rFonts w:ascii="Bookman Old Style" w:hAnsi="Bookman Old Style"/>
          <w:u w:val="single"/>
        </w:rPr>
        <w:t>UBLIC PARTICIPATION</w:t>
      </w:r>
    </w:p>
    <w:p w:rsidR="00BA7691" w:rsidRDefault="00BA7691" w:rsidP="00CC215F">
      <w:pPr>
        <w:pStyle w:val="NormalWeb"/>
        <w:jc w:val="both"/>
        <w:rPr>
          <w:rFonts w:ascii="Bookman Old Style" w:hAnsi="Bookman Old Style"/>
        </w:rPr>
      </w:pPr>
      <w:r>
        <w:rPr>
          <w:rFonts w:ascii="Bookman Old Style" w:hAnsi="Bookman Old Style"/>
        </w:rPr>
        <w:t>Mr Stork again accused the Parish Council of deliberately dragging their feet and ignoring the problems faced by the residents.  The Clerk confirmed that an e-mail had been received that afternoon with details of the installation.</w:t>
      </w:r>
    </w:p>
    <w:p w:rsidR="00BA7691" w:rsidRDefault="00BA7691" w:rsidP="00CC215F">
      <w:pPr>
        <w:pStyle w:val="NormalWeb"/>
        <w:jc w:val="both"/>
        <w:rPr>
          <w:rFonts w:ascii="Bookman Old Style" w:hAnsi="Bookman Old Style"/>
        </w:rPr>
      </w:pPr>
      <w:r>
        <w:rPr>
          <w:rFonts w:ascii="Bookman Old Style" w:hAnsi="Bookman Old Style"/>
        </w:rPr>
        <w:t>Mrs Baker revealed that youths had been sitting on the fence and climbing over to retrieve balls and looking in her windows.  She felt the trees were useless and would take years to become effective.</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0C1534" w:rsidRDefault="00576878" w:rsidP="00B8007C">
      <w:pPr>
        <w:pStyle w:val="NormalWeb"/>
        <w:ind w:left="720" w:hanging="720"/>
        <w:jc w:val="both"/>
        <w:rPr>
          <w:rFonts w:ascii="Bookman Old Style" w:hAnsi="Bookman Old Style"/>
          <w:b/>
        </w:rPr>
      </w:pPr>
      <w:r>
        <w:rPr>
          <w:rFonts w:ascii="Bookman Old Style" w:hAnsi="Bookman Old Style"/>
        </w:rPr>
        <w:t>(a)</w:t>
      </w:r>
      <w:r>
        <w:rPr>
          <w:rFonts w:ascii="Bookman Old Style" w:hAnsi="Bookman Old Style"/>
        </w:rPr>
        <w:tab/>
      </w:r>
      <w:r w:rsidR="000C1534">
        <w:rPr>
          <w:rFonts w:ascii="Bookman Old Style" w:hAnsi="Bookman Old Style"/>
          <w:b/>
        </w:rPr>
        <w:t>The Firs –</w:t>
      </w:r>
      <w:r w:rsidR="000C1534" w:rsidRPr="000C1534">
        <w:rPr>
          <w:rFonts w:ascii="Bookman Old Style" w:hAnsi="Bookman Old Style"/>
        </w:rPr>
        <w:t>to be discussed at the</w:t>
      </w:r>
      <w:r w:rsidR="000C1534">
        <w:rPr>
          <w:rFonts w:ascii="Bookman Old Style" w:hAnsi="Bookman Old Style"/>
        </w:rPr>
        <w:t xml:space="preserve"> </w:t>
      </w:r>
      <w:r w:rsidR="000C1534" w:rsidRPr="000C1534">
        <w:rPr>
          <w:rFonts w:ascii="Bookman Old Style" w:hAnsi="Bookman Old Style"/>
        </w:rPr>
        <w:t>end of the</w:t>
      </w:r>
      <w:r w:rsidR="000C1534">
        <w:rPr>
          <w:rFonts w:ascii="Bookman Old Style" w:hAnsi="Bookman Old Style"/>
        </w:rPr>
        <w:t xml:space="preserve"> </w:t>
      </w:r>
      <w:r w:rsidR="000C1534" w:rsidRPr="000C1534">
        <w:rPr>
          <w:rFonts w:ascii="Bookman Old Style" w:hAnsi="Bookman Old Style"/>
        </w:rPr>
        <w:t>meeting</w:t>
      </w:r>
      <w:r w:rsidR="00C55130">
        <w:rPr>
          <w:rFonts w:ascii="Bookman Old Style" w:hAnsi="Bookman Old Style"/>
        </w:rPr>
        <w:t xml:space="preserve"> in accordance with legislation permitting the exclusion of press and public to any item on the agenda</w:t>
      </w:r>
    </w:p>
    <w:p w:rsidR="000C1534" w:rsidRDefault="00953872" w:rsidP="00B8007C">
      <w:pPr>
        <w:pStyle w:val="NormalWeb"/>
        <w:ind w:left="720" w:hanging="720"/>
        <w:jc w:val="both"/>
        <w:rPr>
          <w:rFonts w:ascii="Bookman Old Style" w:hAnsi="Bookman Old Style"/>
        </w:rPr>
      </w:pPr>
      <w:r>
        <w:rPr>
          <w:rFonts w:ascii="Bookman Old Style" w:hAnsi="Bookman Old Style"/>
        </w:rPr>
        <w:t>(b)</w:t>
      </w:r>
      <w:r>
        <w:rPr>
          <w:rFonts w:ascii="Bookman Old Style" w:hAnsi="Bookman Old Style"/>
        </w:rPr>
        <w:tab/>
      </w:r>
      <w:r w:rsidR="000C1534">
        <w:rPr>
          <w:rFonts w:ascii="Bookman Old Style" w:hAnsi="Bookman Old Style"/>
          <w:b/>
        </w:rPr>
        <w:t>Playground issues-</w:t>
      </w:r>
      <w:r w:rsidR="00DF365B">
        <w:rPr>
          <w:rFonts w:ascii="Bookman Old Style" w:hAnsi="Bookman Old Style"/>
          <w:b/>
        </w:rPr>
        <w:t xml:space="preserve"> -</w:t>
      </w:r>
      <w:r w:rsidR="00893791">
        <w:rPr>
          <w:rFonts w:ascii="Bookman Old Style" w:hAnsi="Bookman Old Style"/>
          <w:b/>
        </w:rPr>
        <w:t xml:space="preserve">Kirklands </w:t>
      </w:r>
      <w:r w:rsidR="005A37CC" w:rsidRPr="00046DAB">
        <w:rPr>
          <w:rFonts w:ascii="Bookman Old Style" w:hAnsi="Bookman Old Style"/>
        </w:rPr>
        <w:t>The</w:t>
      </w:r>
      <w:r w:rsidR="000C1534">
        <w:rPr>
          <w:rFonts w:ascii="Bookman Old Style" w:hAnsi="Bookman Old Style"/>
        </w:rPr>
        <w:t xml:space="preserve"> Clerk confirmed that an e-mail </w:t>
      </w:r>
      <w:r w:rsidR="00C55130">
        <w:rPr>
          <w:rFonts w:ascii="Bookman Old Style" w:hAnsi="Bookman Old Style"/>
        </w:rPr>
        <w:t xml:space="preserve">had been </w:t>
      </w:r>
      <w:r w:rsidR="000C1534">
        <w:rPr>
          <w:rFonts w:ascii="Bookman Old Style" w:hAnsi="Bookman Old Style"/>
        </w:rPr>
        <w:t>received confirming installation of the multi use games area fencing would commence on Tuesday 15</w:t>
      </w:r>
      <w:r w:rsidR="000C1534" w:rsidRPr="000C1534">
        <w:rPr>
          <w:rFonts w:ascii="Bookman Old Style" w:hAnsi="Bookman Old Style"/>
          <w:vertAlign w:val="superscript"/>
        </w:rPr>
        <w:t>th</w:t>
      </w:r>
      <w:r w:rsidR="000C1534">
        <w:rPr>
          <w:rFonts w:ascii="Bookman Old Style" w:hAnsi="Bookman Old Style"/>
        </w:rPr>
        <w:t xml:space="preserve"> September.  </w:t>
      </w:r>
      <w:r w:rsidR="00C55130">
        <w:rPr>
          <w:rFonts w:ascii="Bookman Old Style" w:hAnsi="Bookman Old Style"/>
        </w:rPr>
        <w:t>The fencing had arrived some time ago but the power coating takes a long time and needs to dry completely before assembly.</w:t>
      </w:r>
      <w:r w:rsidR="000C1534">
        <w:rPr>
          <w:rFonts w:ascii="Bookman Old Style" w:hAnsi="Bookman Old Style"/>
        </w:rPr>
        <w:t xml:space="preserve">  The basket swing had been damaged by setting fire to the </w:t>
      </w:r>
      <w:r w:rsidR="000C1534">
        <w:rPr>
          <w:rFonts w:ascii="Bookman Old Style" w:hAnsi="Bookman Old Style"/>
        </w:rPr>
        <w:lastRenderedPageBreak/>
        <w:t>plastic sleeves. This criminal damage had been reported to the police and the Company who installed it asked for their advice on replacement sleeves.</w:t>
      </w:r>
    </w:p>
    <w:p w:rsidR="00893791" w:rsidRDefault="000C1534" w:rsidP="00893791">
      <w:pPr>
        <w:pStyle w:val="NormalWeb"/>
        <w:ind w:left="720" w:hanging="720"/>
        <w:jc w:val="both"/>
        <w:rPr>
          <w:rFonts w:ascii="Bookman Old Style" w:hAnsi="Bookman Old Style"/>
        </w:rPr>
      </w:pPr>
      <w:r>
        <w:rPr>
          <w:rFonts w:ascii="Bookman Old Style" w:hAnsi="Bookman Old Style"/>
        </w:rPr>
        <w:tab/>
        <w:t xml:space="preserve">The </w:t>
      </w:r>
      <w:r w:rsidR="00C55130">
        <w:rPr>
          <w:rFonts w:ascii="Bookman Old Style" w:hAnsi="Bookman Old Style"/>
        </w:rPr>
        <w:t xml:space="preserve">quarterly </w:t>
      </w:r>
      <w:r>
        <w:rPr>
          <w:rFonts w:ascii="Bookman Old Style" w:hAnsi="Bookman Old Style"/>
        </w:rPr>
        <w:t>inspection report had been sent to the play equipment providers for their comment but to date no response.  Other repairs</w:t>
      </w:r>
      <w:r w:rsidR="00C55130">
        <w:rPr>
          <w:rFonts w:ascii="Bookman Old Style" w:hAnsi="Bookman Old Style"/>
        </w:rPr>
        <w:t xml:space="preserve"> are</w:t>
      </w:r>
      <w:r>
        <w:rPr>
          <w:rFonts w:ascii="Bookman Old Style" w:hAnsi="Bookman Old Style"/>
        </w:rPr>
        <w:t xml:space="preserve"> ongoing and the Parish Council thanked Cllr Chaman for his ongoing work with the minor repairs together with his and Cllr Baxters daily collection of litter</w:t>
      </w:r>
      <w:r w:rsidR="00893791">
        <w:rPr>
          <w:rFonts w:ascii="Bookman Old Style" w:hAnsi="Bookman Old Style"/>
        </w:rPr>
        <w:t xml:space="preserve"> at both sites</w:t>
      </w:r>
    </w:p>
    <w:p w:rsidR="000C1534" w:rsidRPr="00893791" w:rsidRDefault="00893791" w:rsidP="00893791">
      <w:pPr>
        <w:pStyle w:val="NormalWeb"/>
        <w:ind w:left="720"/>
        <w:jc w:val="both"/>
        <w:rPr>
          <w:rFonts w:ascii="Bookman Old Style" w:hAnsi="Bookman Old Style"/>
          <w:b/>
        </w:rPr>
      </w:pPr>
      <w:bookmarkStart w:id="0" w:name="_GoBack"/>
      <w:bookmarkEnd w:id="0"/>
      <w:r w:rsidRPr="00893791">
        <w:rPr>
          <w:rFonts w:ascii="Bookman Old Style" w:hAnsi="Bookman Old Style"/>
          <w:b/>
        </w:rPr>
        <w:t xml:space="preserve"> Northfields</w:t>
      </w:r>
      <w:r w:rsidR="00C55130">
        <w:rPr>
          <w:rFonts w:ascii="Bookman Old Style" w:hAnsi="Bookman Old Style"/>
        </w:rPr>
        <w:t xml:space="preserve"> </w:t>
      </w:r>
      <w:r>
        <w:rPr>
          <w:rFonts w:ascii="Bookman Old Style" w:hAnsi="Bookman Old Style"/>
        </w:rPr>
        <w:t>-</w:t>
      </w:r>
      <w:r w:rsidR="00C55130">
        <w:rPr>
          <w:rFonts w:ascii="Bookman Old Style" w:hAnsi="Bookman Old Style"/>
        </w:rPr>
        <w:t xml:space="preserve"> More playbark was required at Northfields and the cost</w:t>
      </w:r>
      <w:r>
        <w:rPr>
          <w:rFonts w:ascii="Bookman Old Style" w:hAnsi="Bookman Old Style"/>
        </w:rPr>
        <w:t xml:space="preserve"> for this</w:t>
      </w:r>
      <w:r w:rsidR="00C55130">
        <w:rPr>
          <w:rFonts w:ascii="Bookman Old Style" w:hAnsi="Bookman Old Style"/>
        </w:rPr>
        <w:t xml:space="preserve"> brought to the next meeting for approval</w:t>
      </w:r>
      <w:r>
        <w:rPr>
          <w:rFonts w:ascii="Bookman Old Style" w:hAnsi="Bookman Old Style"/>
        </w:rPr>
        <w:t xml:space="preserve"> </w:t>
      </w:r>
      <w:r>
        <w:rPr>
          <w:rFonts w:ascii="Bookman Old Style" w:hAnsi="Bookman Old Style"/>
          <w:b/>
        </w:rPr>
        <w:t>Resolution 080915/02</w:t>
      </w:r>
    </w:p>
    <w:p w:rsidR="00B41CF5" w:rsidRDefault="000C1534" w:rsidP="00B41CF5">
      <w:pPr>
        <w:pStyle w:val="NormalWeb"/>
        <w:ind w:left="720" w:hanging="720"/>
        <w:jc w:val="both"/>
        <w:rPr>
          <w:rFonts w:ascii="Bookman Old Style" w:hAnsi="Bookman Old Style"/>
        </w:rPr>
      </w:pPr>
      <w:r>
        <w:rPr>
          <w:rFonts w:ascii="Bookman Old Style" w:hAnsi="Bookman Old Style"/>
        </w:rPr>
        <w:t xml:space="preserve"> </w:t>
      </w:r>
      <w:r w:rsidR="007040F1">
        <w:rPr>
          <w:rFonts w:ascii="Bookman Old Style" w:hAnsi="Bookman Old Style"/>
        </w:rPr>
        <w:t>(c</w:t>
      </w:r>
      <w:r w:rsidR="00EC6C14">
        <w:rPr>
          <w:rFonts w:ascii="Bookman Old Style" w:hAnsi="Bookman Old Style"/>
        </w:rPr>
        <w:t>)</w:t>
      </w:r>
      <w:r w:rsidR="00EC6C14">
        <w:rPr>
          <w:rFonts w:ascii="Bookman Old Style" w:hAnsi="Bookman Old Style"/>
        </w:rPr>
        <w:tab/>
      </w:r>
      <w:r w:rsidR="00B41CF5">
        <w:rPr>
          <w:rFonts w:ascii="Bookman Old Style" w:hAnsi="Bookman Old Style"/>
          <w:b/>
        </w:rPr>
        <w:t>Footpath Brochure</w:t>
      </w:r>
      <w:r w:rsidR="00DF365B">
        <w:rPr>
          <w:rFonts w:ascii="Bookman Old Style" w:hAnsi="Bookman Old Style"/>
          <w:b/>
        </w:rPr>
        <w:t xml:space="preserve"> </w:t>
      </w:r>
      <w:r w:rsidR="00B41CF5">
        <w:rPr>
          <w:rFonts w:ascii="Bookman Old Style" w:hAnsi="Bookman Old Style"/>
          <w:b/>
        </w:rPr>
        <w:t>–</w:t>
      </w:r>
      <w:r w:rsidR="00B41CF5">
        <w:rPr>
          <w:rFonts w:ascii="Bookman Old Style" w:hAnsi="Bookman Old Style"/>
        </w:rPr>
        <w:t xml:space="preserve">Cllr Plant </w:t>
      </w:r>
      <w:r>
        <w:rPr>
          <w:rFonts w:ascii="Bookman Old Style" w:hAnsi="Bookman Old Style"/>
        </w:rPr>
        <w:t>gave a short report on the slow progress of the booklet</w:t>
      </w:r>
      <w:r w:rsidR="007040F1">
        <w:rPr>
          <w:rFonts w:ascii="Bookman Old Style" w:hAnsi="Bookman Old Style"/>
        </w:rPr>
        <w:t xml:space="preserve"> and the publication could be many month away. He is presently awaiting the draft of Walk 1.</w:t>
      </w:r>
    </w:p>
    <w:p w:rsidR="007040F1" w:rsidRDefault="007040F1" w:rsidP="00B41CF5">
      <w:pPr>
        <w:pStyle w:val="NormalWeb"/>
        <w:ind w:left="720" w:hanging="720"/>
        <w:jc w:val="both"/>
        <w:rPr>
          <w:rFonts w:ascii="Bookman Old Style" w:hAnsi="Bookman Old Style"/>
        </w:rPr>
      </w:pPr>
      <w:r>
        <w:rPr>
          <w:rFonts w:ascii="Bookman Old Style" w:hAnsi="Bookman Old Style"/>
        </w:rPr>
        <w:t>(d</w:t>
      </w:r>
      <w:r w:rsidR="00964EE5">
        <w:rPr>
          <w:rFonts w:ascii="Bookman Old Style" w:hAnsi="Bookman Old Style"/>
        </w:rPr>
        <w:t>)</w:t>
      </w:r>
      <w:r w:rsidR="00964EE5">
        <w:rPr>
          <w:rFonts w:ascii="Bookman Old Style" w:hAnsi="Bookman Old Style"/>
        </w:rPr>
        <w:tab/>
      </w:r>
      <w:r w:rsidR="00940961" w:rsidRPr="00046DAB">
        <w:rPr>
          <w:rFonts w:ascii="Bookman Old Style" w:hAnsi="Bookman Old Style"/>
          <w:b/>
        </w:rPr>
        <w:t xml:space="preserve">Neighbourhood Plan </w:t>
      </w:r>
      <w:r>
        <w:rPr>
          <w:rFonts w:ascii="Bookman Old Style" w:hAnsi="Bookman Old Style"/>
          <w:b/>
          <w:color w:val="FF0000"/>
        </w:rPr>
        <w:t>–</w:t>
      </w:r>
      <w:r w:rsidR="00940961">
        <w:rPr>
          <w:rFonts w:ascii="Bookman Old Style" w:hAnsi="Bookman Old Style"/>
          <w:b/>
          <w:color w:val="FF0000"/>
        </w:rPr>
        <w:t xml:space="preserve"> </w:t>
      </w:r>
      <w:r>
        <w:rPr>
          <w:rFonts w:ascii="Bookman Old Style" w:hAnsi="Bookman Old Style"/>
        </w:rPr>
        <w:t xml:space="preserve">Cllr Marquis confirmed that the letter to Neil Ferris at YC had been sent as a formal application to prepare a Neighbourhood Plan This had been acknowledged  </w:t>
      </w:r>
    </w:p>
    <w:p w:rsidR="007040F1" w:rsidRDefault="00964EE5" w:rsidP="00B41CF5">
      <w:pPr>
        <w:pStyle w:val="NormalWeb"/>
        <w:ind w:left="720" w:hanging="720"/>
        <w:jc w:val="both"/>
        <w:rPr>
          <w:rFonts w:ascii="Bookman Old Style" w:hAnsi="Bookman Old Style"/>
          <w:b/>
        </w:rPr>
      </w:pPr>
      <w:r>
        <w:rPr>
          <w:rFonts w:ascii="Bookman Old Style" w:hAnsi="Bookman Old Style"/>
        </w:rPr>
        <w:t>(</w:t>
      </w:r>
      <w:r w:rsidR="007040F1">
        <w:rPr>
          <w:rFonts w:ascii="Bookman Old Style" w:hAnsi="Bookman Old Style"/>
        </w:rPr>
        <w:t>e</w:t>
      </w:r>
      <w:r>
        <w:rPr>
          <w:rFonts w:ascii="Bookman Old Style" w:hAnsi="Bookman Old Style"/>
        </w:rPr>
        <w:t>)</w:t>
      </w:r>
      <w:r>
        <w:rPr>
          <w:rFonts w:ascii="Bookman Old Style" w:hAnsi="Bookman Old Style"/>
        </w:rPr>
        <w:tab/>
      </w:r>
      <w:r w:rsidRPr="00964EE5">
        <w:rPr>
          <w:rFonts w:ascii="Bookman Old Style" w:hAnsi="Bookman Old Style"/>
          <w:b/>
        </w:rPr>
        <w:t>Bus Shelter Seating</w:t>
      </w:r>
      <w:r w:rsidR="00940961">
        <w:rPr>
          <w:rFonts w:ascii="Bookman Old Style" w:hAnsi="Bookman Old Style"/>
          <w:b/>
        </w:rPr>
        <w:t xml:space="preserve"> </w:t>
      </w:r>
      <w:r w:rsidR="00940961">
        <w:rPr>
          <w:rFonts w:ascii="Bookman Old Style" w:hAnsi="Bookman Old Style"/>
          <w:b/>
          <w:color w:val="FF0000"/>
        </w:rPr>
        <w:t xml:space="preserve">- </w:t>
      </w:r>
      <w:r>
        <w:rPr>
          <w:rFonts w:ascii="Bookman Old Style" w:hAnsi="Bookman Old Style"/>
        </w:rPr>
        <w:tab/>
        <w:t xml:space="preserve">The Clerk </w:t>
      </w:r>
      <w:r w:rsidR="007040F1">
        <w:rPr>
          <w:rFonts w:ascii="Bookman Old Style" w:hAnsi="Bookman Old Style"/>
        </w:rPr>
        <w:t>reported receipt of a quote of £487.00 for a custom made seat and fixing.  Unfortunately the proximity of the hedge at the other side of the footpath made</w:t>
      </w:r>
      <w:r w:rsidR="00F81874">
        <w:rPr>
          <w:rFonts w:ascii="Bookman Old Style" w:hAnsi="Bookman Old Style"/>
        </w:rPr>
        <w:t xml:space="preserve"> </w:t>
      </w:r>
      <w:r w:rsidR="007040F1">
        <w:rPr>
          <w:rFonts w:ascii="Bookman Old Style" w:hAnsi="Bookman Old Style"/>
        </w:rPr>
        <w:t>it impossible to purchase a ready made</w:t>
      </w:r>
      <w:r w:rsidR="00F81874">
        <w:rPr>
          <w:rFonts w:ascii="Bookman Old Style" w:hAnsi="Bookman Old Style"/>
        </w:rPr>
        <w:t xml:space="preserve"> </w:t>
      </w:r>
      <w:r w:rsidR="007040F1">
        <w:rPr>
          <w:rFonts w:ascii="Bookman Old Style" w:hAnsi="Bookman Old Style"/>
        </w:rPr>
        <w:t>seat as they were all too wide.</w:t>
      </w:r>
      <w:r w:rsidR="00F81874">
        <w:rPr>
          <w:rFonts w:ascii="Bookman Old Style" w:hAnsi="Bookman Old Style"/>
        </w:rPr>
        <w:t xml:space="preserve">  The Clerk was requested to</w:t>
      </w:r>
      <w:r w:rsidR="007040F1">
        <w:rPr>
          <w:rFonts w:ascii="Bookman Old Style" w:hAnsi="Bookman Old Style"/>
        </w:rPr>
        <w:t xml:space="preserve"> ask</w:t>
      </w:r>
      <w:r w:rsidR="00F81874">
        <w:rPr>
          <w:rFonts w:ascii="Bookman Old Style" w:hAnsi="Bookman Old Style"/>
        </w:rPr>
        <w:t xml:space="preserve"> </w:t>
      </w:r>
      <w:r w:rsidR="007040F1">
        <w:rPr>
          <w:rFonts w:ascii="Bookman Old Style" w:hAnsi="Bookman Old Style"/>
        </w:rPr>
        <w:t>Minster Engineering</w:t>
      </w:r>
      <w:r w:rsidR="00F81874">
        <w:rPr>
          <w:rFonts w:ascii="Bookman Old Style" w:hAnsi="Bookman Old Style"/>
        </w:rPr>
        <w:t xml:space="preserve"> </w:t>
      </w:r>
      <w:r w:rsidR="007040F1">
        <w:rPr>
          <w:rFonts w:ascii="Bookman Old Style" w:hAnsi="Bookman Old Style"/>
        </w:rPr>
        <w:t>to quote for a metal</w:t>
      </w:r>
      <w:r w:rsidR="00F81874">
        <w:rPr>
          <w:rFonts w:ascii="Bookman Old Style" w:hAnsi="Bookman Old Style"/>
        </w:rPr>
        <w:t xml:space="preserve"> </w:t>
      </w:r>
      <w:r w:rsidR="007040F1">
        <w:rPr>
          <w:rFonts w:ascii="Bookman Old Style" w:hAnsi="Bookman Old Style"/>
        </w:rPr>
        <w:t xml:space="preserve">one.  </w:t>
      </w:r>
      <w:r w:rsidR="00F81874">
        <w:rPr>
          <w:rFonts w:ascii="Bookman Old Style" w:hAnsi="Bookman Old Style"/>
          <w:b/>
        </w:rPr>
        <w:t>Resoluton 080915/0</w:t>
      </w:r>
      <w:r w:rsidR="00893791">
        <w:rPr>
          <w:rFonts w:ascii="Bookman Old Style" w:hAnsi="Bookman Old Style"/>
          <w:b/>
        </w:rPr>
        <w:t>3</w:t>
      </w:r>
    </w:p>
    <w:p w:rsidR="00F81874" w:rsidRDefault="00F81874" w:rsidP="00B41CF5">
      <w:pPr>
        <w:pStyle w:val="NormalWeb"/>
        <w:ind w:left="720" w:hanging="720"/>
        <w:jc w:val="both"/>
        <w:rPr>
          <w:rFonts w:ascii="Bookman Old Style" w:hAnsi="Bookman Old Style"/>
        </w:rPr>
      </w:pPr>
      <w:r>
        <w:rPr>
          <w:rFonts w:ascii="Bookman Old Style" w:hAnsi="Bookman Old Style"/>
        </w:rPr>
        <w:t>(f)</w:t>
      </w:r>
      <w:r>
        <w:rPr>
          <w:rFonts w:ascii="Bookman Old Style" w:hAnsi="Bookman Old Style"/>
        </w:rPr>
        <w:tab/>
      </w:r>
      <w:r w:rsidRPr="00F81874">
        <w:rPr>
          <w:rFonts w:ascii="Bookman Old Style" w:hAnsi="Bookman Old Style"/>
          <w:b/>
        </w:rPr>
        <w:t>Emergency Plan</w:t>
      </w:r>
      <w:r>
        <w:rPr>
          <w:rFonts w:ascii="Bookman Old Style" w:hAnsi="Bookman Old Style"/>
        </w:rPr>
        <w:t xml:space="preserve"> –Cllr Chambers advised that the Emergency Plan had been revisited and a new template created.  As the only landline in the Village Hall was in the PC O</w:t>
      </w:r>
      <w:r w:rsidR="009C22C3">
        <w:rPr>
          <w:rFonts w:ascii="Bookman Old Style" w:hAnsi="Bookman Old Style"/>
        </w:rPr>
        <w:t>ff</w:t>
      </w:r>
      <w:r>
        <w:rPr>
          <w:rFonts w:ascii="Bookman Old Style" w:hAnsi="Bookman Old Style"/>
        </w:rPr>
        <w:t>i</w:t>
      </w:r>
      <w:r w:rsidR="009C22C3">
        <w:rPr>
          <w:rFonts w:ascii="Bookman Old Style" w:hAnsi="Bookman Old Style"/>
        </w:rPr>
        <w:t>c</w:t>
      </w:r>
      <w:r>
        <w:rPr>
          <w:rFonts w:ascii="Bookman Old Style" w:hAnsi="Bookman Old Style"/>
        </w:rPr>
        <w:t>e,</w:t>
      </w:r>
      <w:r w:rsidR="009C22C3">
        <w:rPr>
          <w:rFonts w:ascii="Bookman Old Style" w:hAnsi="Bookman Old Style"/>
        </w:rPr>
        <w:t xml:space="preserve">  </w:t>
      </w:r>
      <w:r>
        <w:rPr>
          <w:rFonts w:ascii="Bookman Old Style" w:hAnsi="Bookman Old Style"/>
        </w:rPr>
        <w:t>the Parish Clerk was a key figure and in addition Cllrs Fisher, Mattinson, Marquis and Ms T Flannery agreed for their names to be on</w:t>
      </w:r>
      <w:r w:rsidR="009C22C3">
        <w:rPr>
          <w:rFonts w:ascii="Bookman Old Style" w:hAnsi="Bookman Old Style"/>
        </w:rPr>
        <w:t xml:space="preserve"> t</w:t>
      </w:r>
      <w:r>
        <w:rPr>
          <w:rFonts w:ascii="Bookman Old Style" w:hAnsi="Bookman Old Style"/>
        </w:rPr>
        <w:t>he</w:t>
      </w:r>
      <w:r w:rsidR="009C22C3">
        <w:rPr>
          <w:rFonts w:ascii="Bookman Old Style" w:hAnsi="Bookman Old Style"/>
        </w:rPr>
        <w:t xml:space="preserve"> </w:t>
      </w:r>
      <w:r>
        <w:rPr>
          <w:rFonts w:ascii="Bookman Old Style" w:hAnsi="Bookman Old Style"/>
        </w:rPr>
        <w:t>list as points of contact</w:t>
      </w:r>
    </w:p>
    <w:p w:rsidR="009C22C3" w:rsidRPr="009C22C3" w:rsidRDefault="009C22C3" w:rsidP="00B41CF5">
      <w:pPr>
        <w:pStyle w:val="NormalWeb"/>
        <w:ind w:left="720" w:hanging="720"/>
        <w:jc w:val="both"/>
        <w:rPr>
          <w:rFonts w:ascii="Bookman Old Style" w:hAnsi="Bookman Old Style"/>
        </w:rPr>
      </w:pPr>
      <w:r>
        <w:rPr>
          <w:rFonts w:ascii="Bookman Old Style" w:hAnsi="Bookman Old Style"/>
        </w:rPr>
        <w:t>(g)</w:t>
      </w:r>
      <w:r>
        <w:rPr>
          <w:rFonts w:ascii="Bookman Old Style" w:hAnsi="Bookman Old Style"/>
        </w:rPr>
        <w:tab/>
      </w:r>
      <w:r w:rsidRPr="009C22C3">
        <w:rPr>
          <w:rFonts w:ascii="Bookman Old Style" w:hAnsi="Bookman Old Style"/>
          <w:b/>
        </w:rPr>
        <w:t>Speed Management Programme</w:t>
      </w:r>
      <w:r>
        <w:rPr>
          <w:rFonts w:ascii="Bookman Old Style" w:hAnsi="Bookman Old Style"/>
          <w:b/>
        </w:rPr>
        <w:t xml:space="preserve"> </w:t>
      </w:r>
      <w:r>
        <w:rPr>
          <w:rFonts w:ascii="Bookman Old Style" w:hAnsi="Bookman Old Style"/>
        </w:rPr>
        <w:t>– The e-mail from City Council Transport Projects had been circulated before the meeting.  The Clerk requested that any comments from Councillors be sent to her, if possible by Friday, so that a r</w:t>
      </w:r>
      <w:r w:rsidR="008C058A">
        <w:rPr>
          <w:rFonts w:ascii="Bookman Old Style" w:hAnsi="Bookman Old Style"/>
        </w:rPr>
        <w:t>esponse could be sent from the P</w:t>
      </w:r>
      <w:r>
        <w:rPr>
          <w:rFonts w:ascii="Bookman Old Style" w:hAnsi="Bookman Old Style"/>
        </w:rPr>
        <w:t>ar</w:t>
      </w:r>
      <w:r w:rsidR="008C058A">
        <w:rPr>
          <w:rFonts w:ascii="Bookman Old Style" w:hAnsi="Bookman Old Style"/>
        </w:rPr>
        <w:t>i</w:t>
      </w:r>
      <w:r>
        <w:rPr>
          <w:rFonts w:ascii="Bookman Old Style" w:hAnsi="Bookman Old Style"/>
        </w:rPr>
        <w:t>sh Counc</w:t>
      </w:r>
      <w:r w:rsidR="008C058A">
        <w:rPr>
          <w:rFonts w:ascii="Bookman Old Style" w:hAnsi="Bookman Old Style"/>
        </w:rPr>
        <w:t>il containing all comments before 18</w:t>
      </w:r>
      <w:r w:rsidR="008C058A" w:rsidRPr="008C058A">
        <w:rPr>
          <w:rFonts w:ascii="Bookman Old Style" w:hAnsi="Bookman Old Style"/>
          <w:vertAlign w:val="superscript"/>
        </w:rPr>
        <w:t>th</w:t>
      </w:r>
      <w:r w:rsidR="008C058A">
        <w:rPr>
          <w:rFonts w:ascii="Bookman Old Style" w:hAnsi="Bookman Old Style"/>
        </w:rPr>
        <w:t xml:space="preserve"> September.</w:t>
      </w:r>
    </w:p>
    <w:p w:rsidR="0034273E" w:rsidRPr="0034273E" w:rsidRDefault="00F81874" w:rsidP="0034273E">
      <w:pPr>
        <w:pStyle w:val="NormalWeb"/>
        <w:ind w:left="720" w:hanging="720"/>
        <w:jc w:val="both"/>
        <w:rPr>
          <w:rFonts w:ascii="Bookman Old Style" w:hAnsi="Bookman Old Style"/>
        </w:rPr>
      </w:pPr>
      <w:r w:rsidRPr="0034273E">
        <w:rPr>
          <w:rFonts w:ascii="Bookman Old Style" w:hAnsi="Bookman Old Style"/>
        </w:rPr>
        <w:t xml:space="preserve"> </w:t>
      </w:r>
      <w:r w:rsidR="008C058A">
        <w:rPr>
          <w:rFonts w:ascii="Bookman Old Style" w:hAnsi="Bookman Old Style"/>
        </w:rPr>
        <w:t>(h</w:t>
      </w:r>
      <w:r w:rsidR="0034273E" w:rsidRPr="0034273E">
        <w:rPr>
          <w:rFonts w:ascii="Bookman Old Style" w:hAnsi="Bookman Old Style"/>
        </w:rPr>
        <w:t>)</w:t>
      </w:r>
      <w:r w:rsidR="0034273E">
        <w:rPr>
          <w:rFonts w:ascii="Bookman Old Style" w:hAnsi="Bookman Old Style"/>
          <w:b/>
        </w:rPr>
        <w:tab/>
        <w:t>Post Office Relocation</w:t>
      </w:r>
      <w:r w:rsidR="00F25968">
        <w:rPr>
          <w:rFonts w:ascii="Bookman Old Style" w:hAnsi="Bookman Old Style"/>
          <w:b/>
        </w:rPr>
        <w:t xml:space="preserve"> </w:t>
      </w:r>
      <w:r>
        <w:rPr>
          <w:rFonts w:ascii="Bookman Old Style" w:hAnsi="Bookman Old Style"/>
          <w:b/>
          <w:color w:val="FF0000"/>
        </w:rPr>
        <w:t>–</w:t>
      </w:r>
      <w:r w:rsidR="00F25968">
        <w:rPr>
          <w:rFonts w:ascii="Bookman Old Style" w:hAnsi="Bookman Old Style"/>
          <w:b/>
          <w:color w:val="FF0000"/>
        </w:rPr>
        <w:t xml:space="preserve"> </w:t>
      </w:r>
      <w:r>
        <w:rPr>
          <w:rFonts w:ascii="Bookman Old Style" w:hAnsi="Bookman Old Style"/>
        </w:rPr>
        <w:t>The Chairman advised councillors of the reply from  The Post Office following our enquiry.   Unfortunately, as Post Offices run at a loss, they must be supported by a retail outlet.  The Clerk was requested to write to The Post Office to suggest siting in the Library.</w:t>
      </w:r>
      <w:r w:rsidR="0034273E">
        <w:rPr>
          <w:rFonts w:ascii="Bookman Old Style" w:hAnsi="Bookman Old Style"/>
        </w:rPr>
        <w:t xml:space="preserve"> </w:t>
      </w:r>
      <w:r w:rsidR="008C058A">
        <w:rPr>
          <w:rFonts w:ascii="Bookman Old Style" w:hAnsi="Bookman Old Style"/>
          <w:b/>
        </w:rPr>
        <w:t>Resolution 080915/0</w:t>
      </w:r>
      <w:r w:rsidR="00893791">
        <w:rPr>
          <w:rFonts w:ascii="Bookman Old Style" w:hAnsi="Bookman Old Style"/>
          <w:b/>
        </w:rPr>
        <w:t>4</w:t>
      </w:r>
      <w:r w:rsidR="0034273E">
        <w:rPr>
          <w:rFonts w:ascii="Bookman Old Style" w:hAnsi="Bookman Old Style"/>
        </w:rPr>
        <w:t xml:space="preserve"> </w:t>
      </w:r>
    </w:p>
    <w:p w:rsidR="00FC373B" w:rsidRDefault="0034273E" w:rsidP="005F2864">
      <w:pPr>
        <w:pStyle w:val="NormalWeb"/>
        <w:ind w:left="720" w:hanging="720"/>
        <w:jc w:val="both"/>
        <w:rPr>
          <w:rFonts w:ascii="Bookman Old Style" w:hAnsi="Bookman Old Style"/>
          <w:u w:val="single"/>
        </w:rPr>
      </w:pPr>
      <w:r>
        <w:rPr>
          <w:rFonts w:ascii="Bookman Old Style" w:hAnsi="Bookman Old Style"/>
          <w:u w:val="single"/>
        </w:rPr>
        <w:t>6.</w:t>
      </w:r>
      <w:r>
        <w:rPr>
          <w:rFonts w:ascii="Bookman Old Style" w:hAnsi="Bookman Old Style"/>
          <w:u w:val="single"/>
        </w:rPr>
        <w:tab/>
      </w:r>
      <w:r w:rsidR="008C058A">
        <w:rPr>
          <w:rFonts w:ascii="Bookman Old Style" w:hAnsi="Bookman Old Style"/>
          <w:u w:val="single"/>
        </w:rPr>
        <w:t>POLICE REPORT</w:t>
      </w:r>
    </w:p>
    <w:p w:rsidR="00EB38E9" w:rsidRDefault="008C058A" w:rsidP="00BE6167">
      <w:pPr>
        <w:pStyle w:val="NormalWeb"/>
        <w:jc w:val="both"/>
        <w:rPr>
          <w:rFonts w:ascii="Bookman Old Style" w:hAnsi="Bookman Old Style"/>
        </w:rPr>
      </w:pPr>
      <w:r>
        <w:rPr>
          <w:rFonts w:ascii="Bookman Old Style" w:hAnsi="Bookman Old Style"/>
        </w:rPr>
        <w:t>PCSO Hannon requested that his report be moved to the first item on the agenda as he was needed elsewhere and this was agreed.  Jimmy informed the meeting that he would be at Earswick Village Hall on 18</w:t>
      </w:r>
      <w:r w:rsidRPr="008C058A">
        <w:rPr>
          <w:rFonts w:ascii="Bookman Old Style" w:hAnsi="Bookman Old Style"/>
          <w:vertAlign w:val="superscript"/>
        </w:rPr>
        <w:t>th</w:t>
      </w:r>
      <w:r>
        <w:rPr>
          <w:rFonts w:ascii="Bookman Old Style" w:hAnsi="Bookman Old Style"/>
        </w:rPr>
        <w:t xml:space="preserve"> September with the property marking kit.   If anyone needed anything marking he advised them to come along if possible </w:t>
      </w:r>
      <w:r>
        <w:rPr>
          <w:rFonts w:ascii="Bookman Old Style" w:hAnsi="Bookman Old Style"/>
        </w:rPr>
        <w:lastRenderedPageBreak/>
        <w:t xml:space="preserve">or an alternative venue could be arranged in Strensall as the Chairman considered it </w:t>
      </w:r>
    </w:p>
    <w:p w:rsidR="00BE6167" w:rsidRDefault="00BE6167" w:rsidP="00BE6167">
      <w:pPr>
        <w:pStyle w:val="NormalWeb"/>
        <w:jc w:val="both"/>
      </w:pPr>
      <w:r>
        <w:rPr>
          <w:rFonts w:ascii="Bookman Old Style" w:hAnsi="Bookman Old Style"/>
        </w:rPr>
        <w:t>There was nothing of note regarding Strensall in the report for the month of August.  PCSO Hannon was thanked for his attendance and he left the meeting.</w:t>
      </w:r>
    </w:p>
    <w:p w:rsidR="00756C5A" w:rsidRDefault="00BE6167" w:rsidP="00915AA3">
      <w:pPr>
        <w:pStyle w:val="NormalWeb"/>
        <w:ind w:left="720" w:hanging="720"/>
        <w:jc w:val="both"/>
        <w:rPr>
          <w:rFonts w:ascii="Bookman Old Style" w:hAnsi="Bookman Old Style"/>
        </w:rPr>
      </w:pPr>
      <w:r>
        <w:rPr>
          <w:rFonts w:ascii="Bookman Old Style" w:hAnsi="Bookman Old Style"/>
          <w:u w:val="single"/>
        </w:rPr>
        <w:t>7</w:t>
      </w:r>
      <w:r w:rsidR="00756C5A">
        <w:rPr>
          <w:rFonts w:ascii="Bookman Old Style" w:hAnsi="Bookman Old Style"/>
          <w:u w:val="single"/>
        </w:rPr>
        <w:t>.</w:t>
      </w:r>
      <w:r w:rsidR="00756C5A">
        <w:rPr>
          <w:rFonts w:ascii="Bookman Old Style" w:hAnsi="Bookman Old Style"/>
          <w:u w:val="single"/>
        </w:rPr>
        <w:tab/>
        <w:t>PLANNING REPORT</w:t>
      </w:r>
      <w:r w:rsidR="00756C5A">
        <w:rPr>
          <w:rFonts w:ascii="Bookman Old Style" w:hAnsi="Bookman Old Style"/>
        </w:rPr>
        <w:t xml:space="preserve"> </w:t>
      </w:r>
    </w:p>
    <w:p w:rsidR="00893791" w:rsidRPr="00893791" w:rsidRDefault="00756C5A" w:rsidP="00893791">
      <w:pPr>
        <w:pStyle w:val="NormalWeb"/>
        <w:jc w:val="both"/>
        <w:rPr>
          <w:rFonts w:ascii="Bookman Old Style" w:hAnsi="Bookman Old Style"/>
          <w:b/>
        </w:rPr>
      </w:pPr>
      <w:r>
        <w:rPr>
          <w:rFonts w:ascii="Bookman Old Style" w:hAnsi="Bookman Old Style"/>
        </w:rPr>
        <w:t xml:space="preserve">Cllr </w:t>
      </w:r>
      <w:r w:rsidR="00BE6167">
        <w:rPr>
          <w:rFonts w:ascii="Bookman Old Style" w:hAnsi="Bookman Old Style"/>
        </w:rPr>
        <w:t>Chapman</w:t>
      </w:r>
      <w:r>
        <w:rPr>
          <w:rFonts w:ascii="Bookman Old Style" w:hAnsi="Bookman Old Style"/>
        </w:rPr>
        <w:t xml:space="preserve"> reported </w:t>
      </w:r>
      <w:r w:rsidR="00BE6167">
        <w:rPr>
          <w:rFonts w:ascii="Bookman Old Style" w:hAnsi="Bookman Old Style"/>
        </w:rPr>
        <w:t>on the four applications and three decisions received from City Council.   He instructed the Clerk to report 7 Netherwoods extension to the kitchen to Enforcement as no planning application has been received and the development is under way.</w:t>
      </w:r>
      <w:r w:rsidR="00893791">
        <w:rPr>
          <w:rFonts w:ascii="Bookman Old Style" w:hAnsi="Bookman Old Style"/>
        </w:rPr>
        <w:t xml:space="preserve">  The Council approved the recommendations made by the Planning Committee </w:t>
      </w:r>
      <w:r w:rsidR="00893791">
        <w:rPr>
          <w:rFonts w:ascii="Bookman Old Style" w:hAnsi="Bookman Old Style"/>
          <w:b/>
        </w:rPr>
        <w:t>Resolution 080915/05</w:t>
      </w:r>
    </w:p>
    <w:p w:rsidR="00FC373B" w:rsidRDefault="00FC373B" w:rsidP="00893791">
      <w:pPr>
        <w:pStyle w:val="NormalWeb"/>
        <w:jc w:val="both"/>
        <w:rPr>
          <w:rFonts w:ascii="Bookman Old Style" w:hAnsi="Bookman Old Style"/>
          <w:u w:val="single"/>
        </w:rPr>
      </w:pPr>
      <w:r>
        <w:rPr>
          <w:rFonts w:ascii="Bookman Old Style" w:hAnsi="Bookman Old Style"/>
          <w:u w:val="single"/>
        </w:rPr>
        <w:t>10</w:t>
      </w:r>
      <w:r>
        <w:rPr>
          <w:rFonts w:ascii="Bookman Old Style" w:hAnsi="Bookman Old Style"/>
          <w:u w:val="single"/>
        </w:rPr>
        <w:tab/>
        <w:t>FINANCE</w:t>
      </w:r>
    </w:p>
    <w:p w:rsidR="00BE6167" w:rsidRDefault="009D0C29" w:rsidP="00BE6167">
      <w:pPr>
        <w:pStyle w:val="NormalWeb"/>
        <w:ind w:left="720" w:hanging="720"/>
        <w:jc w:val="both"/>
        <w:rPr>
          <w:rFonts w:ascii="Bookman Old Style" w:hAnsi="Bookman Old Style"/>
          <w:b/>
        </w:rPr>
      </w:pPr>
      <w:r>
        <w:rPr>
          <w:rFonts w:ascii="Bookman Old Style" w:hAnsi="Bookman Old Style"/>
        </w:rPr>
        <w:t>(</w:t>
      </w:r>
      <w:r w:rsidR="00FC373B">
        <w:rPr>
          <w:rFonts w:ascii="Bookman Old Style" w:hAnsi="Bookman Old Style"/>
        </w:rPr>
        <w:t>a)</w:t>
      </w:r>
      <w:r w:rsidR="00FC373B">
        <w:rPr>
          <w:rFonts w:ascii="Bookman Old Style" w:hAnsi="Bookman Old Style"/>
        </w:rPr>
        <w:tab/>
        <w:t xml:space="preserve">The </w:t>
      </w:r>
      <w:r w:rsidR="007F537C">
        <w:rPr>
          <w:rFonts w:ascii="Bookman Old Style" w:hAnsi="Bookman Old Style"/>
        </w:rPr>
        <w:t>following invoices were approved for payment</w:t>
      </w:r>
      <w:r w:rsidR="00FC373B">
        <w:rPr>
          <w:rFonts w:ascii="Bookman Old Style" w:hAnsi="Bookman Old Style"/>
        </w:rPr>
        <w:t xml:space="preserve"> </w:t>
      </w:r>
      <w:r w:rsidR="00BE6167">
        <w:rPr>
          <w:rFonts w:ascii="Bookman Old Style" w:hAnsi="Bookman Old Style"/>
          <w:b/>
        </w:rPr>
        <w:t>Resolution 0809</w:t>
      </w:r>
      <w:r w:rsidR="007F537C">
        <w:rPr>
          <w:rFonts w:ascii="Bookman Old Style" w:hAnsi="Bookman Old Style"/>
          <w:b/>
        </w:rPr>
        <w:t>15</w:t>
      </w:r>
      <w:r w:rsidR="00FC373B">
        <w:rPr>
          <w:rFonts w:ascii="Bookman Old Style" w:hAnsi="Bookman Old Style"/>
          <w:b/>
        </w:rPr>
        <w:t>/</w:t>
      </w:r>
      <w:r w:rsidR="007F537C">
        <w:rPr>
          <w:rFonts w:ascii="Bookman Old Style" w:hAnsi="Bookman Old Style"/>
          <w:b/>
        </w:rPr>
        <w:t>0</w:t>
      </w:r>
      <w:r w:rsidR="00893791">
        <w:rPr>
          <w:rFonts w:ascii="Bookman Old Style" w:hAnsi="Bookman Old Style"/>
          <w:b/>
        </w:rPr>
        <w:t>6</w:t>
      </w:r>
    </w:p>
    <w:p w:rsidR="00BE6167" w:rsidRPr="00E241EA" w:rsidRDefault="00BE6167" w:rsidP="00BE6167">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Bookman Old Style" w:hAnsi="Bookman Old Style"/>
          <w:b/>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BE6167" w:rsidRDefault="00BE6167" w:rsidP="00BE6167">
      <w:pPr>
        <w:widowControl w:val="0"/>
        <w:tabs>
          <w:tab w:val="left" w:pos="1134"/>
          <w:tab w:val="decimal" w:pos="7371"/>
        </w:tabs>
        <w:overflowPunct w:val="0"/>
        <w:autoSpaceDE w:val="0"/>
        <w:autoSpaceDN w:val="0"/>
        <w:adjustRightInd w:val="0"/>
        <w:spacing w:after="0" w:line="240" w:lineRule="auto"/>
        <w:ind w:left="993"/>
        <w:jc w:val="both"/>
        <w:rPr>
          <w:rFonts w:ascii="Times New Roman" w:hAnsi="Times New Roman"/>
          <w:kern w:val="28"/>
          <w:lang w:val="en-US"/>
        </w:rPr>
      </w:pPr>
      <w:r>
        <w:rPr>
          <w:rFonts w:ascii="Times New Roman" w:hAnsi="Times New Roman"/>
          <w:kern w:val="28"/>
          <w:lang w:val="en-US"/>
        </w:rPr>
        <w:t xml:space="preserve">  (ii)        Talktalk mobile</w:t>
      </w:r>
      <w:r>
        <w:rPr>
          <w:rFonts w:ascii="Times New Roman" w:hAnsi="Times New Roman"/>
          <w:kern w:val="28"/>
          <w:lang w:val="en-US"/>
        </w:rPr>
        <w:tab/>
        <w:t>£7.50</w:t>
      </w:r>
      <w:r>
        <w:rPr>
          <w:rFonts w:ascii="Times New Roman" w:hAnsi="Times New Roman"/>
          <w:kern w:val="28"/>
          <w:lang w:val="en-US"/>
        </w:rPr>
        <w:tab/>
        <w:t>DD</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(iii)       Rob Cartmell grass cutting </w:t>
      </w:r>
      <w:r>
        <w:rPr>
          <w:rFonts w:ascii="Times New Roman" w:hAnsi="Times New Roman"/>
          <w:kern w:val="28"/>
          <w:lang w:val="en-US"/>
        </w:rPr>
        <w:tab/>
        <w:t>£684.00</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(iv)       Rob Cartmell cemetery maintenance</w:t>
      </w:r>
      <w:r>
        <w:rPr>
          <w:rFonts w:ascii="Times New Roman" w:hAnsi="Times New Roman"/>
          <w:kern w:val="28"/>
          <w:lang w:val="en-US"/>
        </w:rPr>
        <w:tab/>
        <w:t>£220.00</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        Mr J Chapman  expense</w:t>
      </w:r>
      <w:r>
        <w:rPr>
          <w:rFonts w:ascii="Times New Roman" w:hAnsi="Times New Roman"/>
          <w:kern w:val="28"/>
          <w:lang w:val="en-US"/>
        </w:rPr>
        <w:tab/>
        <w:t>£</w:t>
      </w:r>
      <w:r w:rsidR="003B6197">
        <w:rPr>
          <w:rFonts w:ascii="Times New Roman" w:hAnsi="Times New Roman"/>
          <w:kern w:val="28"/>
          <w:lang w:val="en-US"/>
        </w:rPr>
        <w:t>21.83</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       Park Lane Services Inspection fee</w:t>
      </w:r>
      <w:r>
        <w:rPr>
          <w:rFonts w:ascii="Times New Roman" w:hAnsi="Times New Roman"/>
          <w:kern w:val="28"/>
          <w:lang w:val="en-US"/>
        </w:rPr>
        <w:tab/>
        <w:t>£60.00</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      H M R C Tax and NI (3 months)</w:t>
      </w:r>
      <w:r>
        <w:rPr>
          <w:rFonts w:ascii="Times New Roman" w:hAnsi="Times New Roman"/>
          <w:kern w:val="28"/>
          <w:lang w:val="en-US"/>
        </w:rPr>
        <w:tab/>
        <w:t>£438.38</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r>
      <w:r w:rsidRPr="00BE6167">
        <w:rPr>
          <w:rFonts w:ascii="Times New Roman" w:hAnsi="Times New Roman"/>
          <w:kern w:val="28"/>
          <w:lang w:val="en-US"/>
        </w:rPr>
        <w:t>(viii)     Yorkshire Water</w:t>
      </w:r>
      <w:r w:rsidRPr="00BE6167">
        <w:rPr>
          <w:rFonts w:ascii="Times New Roman" w:hAnsi="Times New Roman"/>
          <w:kern w:val="28"/>
          <w:lang w:val="en-US"/>
        </w:rPr>
        <w:tab/>
        <w:t>£6.86</w:t>
      </w:r>
      <w:r w:rsidRPr="005900C8">
        <w:rPr>
          <w:rFonts w:ascii="Times New Roman" w:hAnsi="Times New Roman"/>
          <w:color w:val="FF0000"/>
          <w:kern w:val="28"/>
          <w:lang w:val="en-US"/>
        </w:rPr>
        <w:tab/>
      </w:r>
      <w:r>
        <w:rPr>
          <w:rFonts w:ascii="Times New Roman" w:hAnsi="Times New Roman"/>
          <w:kern w:val="28"/>
          <w:lang w:val="en-US"/>
        </w:rPr>
        <w:t>DD</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        YLCA training fees</w:t>
      </w:r>
      <w:r>
        <w:rPr>
          <w:rFonts w:ascii="Times New Roman" w:hAnsi="Times New Roman"/>
          <w:kern w:val="28"/>
          <w:lang w:val="en-US"/>
        </w:rPr>
        <w:tab/>
        <w:t>£420.00</w:t>
      </w:r>
    </w:p>
    <w:p w:rsidR="00BE6167" w:rsidRDefault="00BE6167" w:rsidP="00BE6167">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p>
    <w:p w:rsidR="00BE6167" w:rsidRDefault="00BE6167" w:rsidP="00BE6167">
      <w:pPr>
        <w:widowControl w:val="0"/>
        <w:tabs>
          <w:tab w:val="decimal" w:pos="7371"/>
        </w:tabs>
        <w:overflowPunct w:val="0"/>
        <w:autoSpaceDE w:val="0"/>
        <w:autoSpaceDN w:val="0"/>
        <w:adjustRightInd w:val="0"/>
        <w:spacing w:after="0" w:line="240" w:lineRule="auto"/>
        <w:ind w:hanging="425"/>
        <w:jc w:val="both"/>
        <w:rPr>
          <w:rFonts w:ascii="Times New Roman" w:hAnsi="Times New Roman"/>
          <w:kern w:val="28"/>
          <w:lang w:val="en-US"/>
        </w:rPr>
      </w:pPr>
      <w:r>
        <w:rPr>
          <w:rFonts w:ascii="Times New Roman" w:hAnsi="Times New Roman"/>
          <w:kern w:val="28"/>
          <w:lang w:val="en-US"/>
        </w:rPr>
        <w:tab/>
        <w:t xml:space="preserve">(b)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rsidR="00BE6167" w:rsidRDefault="00BE6167" w:rsidP="00BE6167">
      <w:pPr>
        <w:widowControl w:val="0"/>
        <w:tabs>
          <w:tab w:val="left" w:pos="1134"/>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BE6167" w:rsidRDefault="00BE6167" w:rsidP="00BE6167">
      <w:pPr>
        <w:widowControl w:val="0"/>
        <w:tabs>
          <w:tab w:val="left" w:pos="1134"/>
          <w:tab w:val="decimal" w:pos="7230"/>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 xml:space="preserve">                       (i)      Sale of VDS books</w:t>
      </w:r>
      <w:r>
        <w:rPr>
          <w:rFonts w:ascii="Times New Roman" w:hAnsi="Times New Roman"/>
          <w:kern w:val="28"/>
          <w:lang w:val="en-US"/>
        </w:rPr>
        <w:tab/>
        <w:t>£34.00</w:t>
      </w:r>
    </w:p>
    <w:p w:rsidR="00BE6167" w:rsidRDefault="00BE6167" w:rsidP="00BE6167">
      <w:pPr>
        <w:widowControl w:val="0"/>
        <w:tabs>
          <w:tab w:val="decimal" w:pos="7230"/>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  (ii)     Interest</w:t>
      </w:r>
      <w:r>
        <w:rPr>
          <w:rFonts w:ascii="Times New Roman" w:hAnsi="Times New Roman"/>
          <w:kern w:val="28"/>
          <w:lang w:val="en-US"/>
        </w:rPr>
        <w:tab/>
        <w:t xml:space="preserve">  £3.20</w:t>
      </w:r>
    </w:p>
    <w:p w:rsidR="00BE6167" w:rsidRDefault="00BE6167" w:rsidP="00BE6167">
      <w:pPr>
        <w:widowControl w:val="0"/>
        <w:tabs>
          <w:tab w:val="decimal" w:pos="7230"/>
        </w:tabs>
        <w:overflowPunct w:val="0"/>
        <w:autoSpaceDE w:val="0"/>
        <w:autoSpaceDN w:val="0"/>
        <w:adjustRightInd w:val="0"/>
        <w:spacing w:after="0" w:line="240" w:lineRule="auto"/>
        <w:ind w:left="1134" w:hanging="1134"/>
        <w:jc w:val="both"/>
        <w:rPr>
          <w:rFonts w:ascii="Times New Roman" w:hAnsi="Times New Roman"/>
          <w:kern w:val="28"/>
          <w:lang w:val="en-US"/>
        </w:rPr>
      </w:pPr>
    </w:p>
    <w:p w:rsidR="00BE6167" w:rsidRPr="00E241EA" w:rsidRDefault="00BE6167" w:rsidP="00BE6167">
      <w:pPr>
        <w:widowControl w:val="0"/>
        <w:tabs>
          <w:tab w:val="decimal" w:pos="7088"/>
        </w:tabs>
        <w:overflowPunct w:val="0"/>
        <w:autoSpaceDE w:val="0"/>
        <w:autoSpaceDN w:val="0"/>
        <w:adjustRightInd w:val="0"/>
        <w:spacing w:after="0" w:line="240" w:lineRule="auto"/>
        <w:ind w:left="142" w:hanging="142"/>
        <w:jc w:val="both"/>
        <w:rPr>
          <w:rFonts w:ascii="Times New Roman" w:hAnsi="Times New Roman"/>
          <w:kern w:val="28"/>
          <w:u w:val="single"/>
          <w:lang w:val="en-US"/>
        </w:rPr>
      </w:pPr>
      <w:r>
        <w:rPr>
          <w:rFonts w:ascii="Times New Roman" w:hAnsi="Times New Roman"/>
          <w:kern w:val="28"/>
          <w:lang w:val="en-US"/>
        </w:rPr>
        <w:t xml:space="preserve"> </w:t>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BE6167" w:rsidRDefault="00BE6167" w:rsidP="00BE6167">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BE6167" w:rsidRDefault="00BE6167" w:rsidP="00BE6167">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£20,560.96</w:t>
      </w:r>
    </w:p>
    <w:p w:rsidR="00BE6167" w:rsidRDefault="00BE6167" w:rsidP="00BE6167">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Cemetery Account</w:t>
      </w:r>
      <w:r>
        <w:rPr>
          <w:rFonts w:ascii="Times New Roman" w:eastAsia="Times New Roman" w:hAnsi="Times New Roman"/>
        </w:rPr>
        <w:tab/>
        <w:t>£8,075.55</w:t>
      </w:r>
    </w:p>
    <w:p w:rsidR="00BE6167" w:rsidRDefault="00BE6167" w:rsidP="00BE6167">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£29,057.26 + 15,000 bond</w:t>
      </w:r>
    </w:p>
    <w:p w:rsidR="00BE6167" w:rsidRDefault="00BE6167" w:rsidP="00BE6167">
      <w:pPr>
        <w:tabs>
          <w:tab w:val="decimal" w:pos="7088"/>
          <w:tab w:val="decimal" w:pos="7371"/>
        </w:tabs>
        <w:spacing w:after="0" w:line="240" w:lineRule="auto"/>
        <w:ind w:left="1134" w:hanging="851"/>
        <w:jc w:val="both"/>
        <w:rPr>
          <w:rFonts w:ascii="Times New Roman" w:eastAsia="Times New Roman" w:hAnsi="Times New Roman"/>
        </w:rPr>
      </w:pPr>
      <w:r>
        <w:rPr>
          <w:rFonts w:ascii="Times New Roman" w:eastAsia="Times New Roman" w:hAnsi="Times New Roman"/>
        </w:rPr>
        <w:tab/>
        <w:t>Premium Account</w:t>
      </w:r>
      <w:r>
        <w:rPr>
          <w:rFonts w:ascii="Times New Roman" w:eastAsia="Times New Roman" w:hAnsi="Times New Roman"/>
        </w:rPr>
        <w:tab/>
        <w:t>£18,348.86 + 10,000 bond</w:t>
      </w:r>
    </w:p>
    <w:p w:rsidR="00BE6167" w:rsidRDefault="00BE6167" w:rsidP="00BE6167">
      <w:pPr>
        <w:tabs>
          <w:tab w:val="decimal" w:pos="7088"/>
          <w:tab w:val="decimal" w:pos="7371"/>
        </w:tabs>
        <w:spacing w:after="0" w:line="240" w:lineRule="auto"/>
        <w:ind w:left="1134" w:hanging="851"/>
        <w:jc w:val="both"/>
        <w:rPr>
          <w:rFonts w:ascii="Times New Roman" w:eastAsia="Times New Roman" w:hAnsi="Times New Roman"/>
        </w:rPr>
      </w:pPr>
    </w:p>
    <w:p w:rsidR="00BE6167" w:rsidRPr="00893791" w:rsidRDefault="00BE6167" w:rsidP="00BE6167">
      <w:pPr>
        <w:tabs>
          <w:tab w:val="decimal" w:pos="7088"/>
          <w:tab w:val="decimal" w:pos="7371"/>
        </w:tabs>
        <w:spacing w:after="0" w:line="240" w:lineRule="auto"/>
        <w:ind w:left="1134" w:hanging="1134"/>
        <w:jc w:val="both"/>
        <w:rPr>
          <w:rFonts w:ascii="Bookman Old Style" w:eastAsia="Times New Roman" w:hAnsi="Bookman Old Style"/>
          <w:b/>
          <w:sz w:val="24"/>
          <w:szCs w:val="24"/>
        </w:rPr>
      </w:pPr>
      <w:r>
        <w:rPr>
          <w:rFonts w:ascii="Times New Roman" w:eastAsia="Times New Roman" w:hAnsi="Times New Roman"/>
        </w:rPr>
        <w:t>(d)</w:t>
      </w:r>
      <w:r>
        <w:rPr>
          <w:rFonts w:ascii="Times New Roman" w:eastAsia="Times New Roman" w:hAnsi="Times New Roman"/>
        </w:rPr>
        <w:tab/>
      </w:r>
      <w:r w:rsidR="003B6197" w:rsidRPr="00893791">
        <w:rPr>
          <w:rFonts w:ascii="Bookman Old Style" w:eastAsia="Times New Roman" w:hAnsi="Bookman Old Style"/>
          <w:sz w:val="24"/>
          <w:szCs w:val="24"/>
        </w:rPr>
        <w:t xml:space="preserve">The Bonds were due to be renewed at the end of September.   The Clerk was given authority to do this at the appropriate time   </w:t>
      </w:r>
      <w:r w:rsidR="00893791" w:rsidRPr="00893791">
        <w:rPr>
          <w:rFonts w:ascii="Bookman Old Style" w:eastAsia="Times New Roman" w:hAnsi="Bookman Old Style"/>
          <w:b/>
          <w:sz w:val="24"/>
          <w:szCs w:val="24"/>
        </w:rPr>
        <w:t>Resolution 080915/07</w:t>
      </w:r>
    </w:p>
    <w:p w:rsidR="00BE6167" w:rsidRPr="00893791" w:rsidRDefault="00BE6167" w:rsidP="00BE6167">
      <w:pPr>
        <w:tabs>
          <w:tab w:val="decimal" w:pos="7088"/>
          <w:tab w:val="decimal" w:pos="7371"/>
        </w:tabs>
        <w:spacing w:after="0" w:line="240" w:lineRule="auto"/>
        <w:ind w:left="851" w:hanging="851"/>
        <w:jc w:val="both"/>
        <w:rPr>
          <w:rFonts w:ascii="Bookman Old Style" w:eastAsia="Times New Roman" w:hAnsi="Bookman Old Style"/>
          <w:sz w:val="24"/>
          <w:szCs w:val="24"/>
        </w:rPr>
      </w:pPr>
    </w:p>
    <w:p w:rsidR="00280FC8" w:rsidRDefault="00E8250D" w:rsidP="00280FC8">
      <w:pPr>
        <w:widowControl w:val="0"/>
        <w:overflowPunct w:val="0"/>
        <w:autoSpaceDE w:val="0"/>
        <w:autoSpaceDN w:val="0"/>
        <w:adjustRightInd w:val="0"/>
        <w:spacing w:line="240" w:lineRule="auto"/>
        <w:ind w:left="720" w:hanging="720"/>
        <w:rPr>
          <w:rFonts w:ascii="Bookman Old Style" w:hAnsi="Bookman Old Style"/>
          <w:u w:val="single"/>
        </w:rPr>
      </w:pPr>
      <w:r w:rsidRPr="00280FC8">
        <w:rPr>
          <w:rFonts w:ascii="Bookman Old Style" w:hAnsi="Bookman Old Style"/>
          <w:u w:val="single"/>
        </w:rPr>
        <w:t>1</w:t>
      </w:r>
      <w:r w:rsidR="003B6197">
        <w:rPr>
          <w:rFonts w:ascii="Bookman Old Style" w:hAnsi="Bookman Old Style"/>
          <w:u w:val="single"/>
        </w:rPr>
        <w:t>1</w:t>
      </w:r>
      <w:r w:rsidR="00280FC8" w:rsidRPr="00280FC8">
        <w:rPr>
          <w:rFonts w:ascii="Bookman Old Style" w:hAnsi="Bookman Old Style"/>
          <w:u w:val="single"/>
        </w:rPr>
        <w:t>.</w:t>
      </w:r>
      <w:r w:rsidRPr="00280FC8">
        <w:rPr>
          <w:rFonts w:ascii="Bookman Old Style" w:hAnsi="Bookman Old Style"/>
          <w:u w:val="single"/>
        </w:rPr>
        <w:tab/>
        <w:t>CORRESPON</w:t>
      </w:r>
      <w:r w:rsidR="00280FC8">
        <w:rPr>
          <w:rFonts w:ascii="Bookman Old Style" w:hAnsi="Bookman Old Style"/>
          <w:u w:val="single"/>
        </w:rPr>
        <w:t>DENCE</w:t>
      </w:r>
    </w:p>
    <w:p w:rsidR="003B6197" w:rsidRDefault="001C0501" w:rsidP="0022054B">
      <w:pPr>
        <w:pStyle w:val="NoSpacing"/>
        <w:ind w:left="720" w:hanging="720"/>
        <w:rPr>
          <w:rFonts w:ascii="Bookman Old Style" w:hAnsi="Bookman Old Style"/>
          <w:sz w:val="24"/>
          <w:szCs w:val="24"/>
          <w:lang w:val="en-US"/>
        </w:rPr>
      </w:pPr>
      <w:r w:rsidRPr="0022054B">
        <w:rPr>
          <w:rFonts w:ascii="Bookman Old Style" w:hAnsi="Bookman Old Style"/>
          <w:sz w:val="24"/>
          <w:szCs w:val="24"/>
          <w:lang w:val="en-US"/>
        </w:rPr>
        <w:t>(a)</w:t>
      </w:r>
      <w:r w:rsidRPr="0022054B">
        <w:rPr>
          <w:rFonts w:ascii="Bookman Old Style" w:hAnsi="Bookman Old Style"/>
          <w:sz w:val="24"/>
          <w:szCs w:val="24"/>
          <w:lang w:val="en-US"/>
        </w:rPr>
        <w:tab/>
      </w:r>
      <w:r w:rsidR="00280FC8" w:rsidRPr="0022054B">
        <w:rPr>
          <w:rFonts w:ascii="Bookman Old Style" w:hAnsi="Bookman Old Style"/>
          <w:sz w:val="24"/>
          <w:szCs w:val="24"/>
          <w:lang w:val="en-US"/>
        </w:rPr>
        <w:t>Letter from</w:t>
      </w:r>
      <w:r w:rsidR="003B6197">
        <w:rPr>
          <w:rFonts w:ascii="Bookman Old Style" w:hAnsi="Bookman Old Style"/>
          <w:sz w:val="24"/>
          <w:szCs w:val="24"/>
          <w:lang w:val="en-US"/>
        </w:rPr>
        <w:t xml:space="preserve"> Strensall Village Hall thanking the PC for the Grant.</w:t>
      </w:r>
    </w:p>
    <w:p w:rsidR="003B6197" w:rsidRDefault="003B6197" w:rsidP="0022054B">
      <w:pPr>
        <w:pStyle w:val="NoSpacing"/>
        <w:ind w:left="720" w:hanging="720"/>
        <w:rPr>
          <w:rFonts w:ascii="Bookman Old Style" w:hAnsi="Bookman Old Style"/>
          <w:sz w:val="24"/>
          <w:szCs w:val="24"/>
          <w:lang w:val="en-US"/>
        </w:rPr>
      </w:pPr>
      <w:r>
        <w:rPr>
          <w:rFonts w:ascii="Bookman Old Style" w:hAnsi="Bookman Old Style"/>
          <w:sz w:val="24"/>
          <w:szCs w:val="24"/>
          <w:lang w:val="en-US"/>
        </w:rPr>
        <w:t>(b)</w:t>
      </w:r>
      <w:r>
        <w:rPr>
          <w:rFonts w:ascii="Bookman Old Style" w:hAnsi="Bookman Old Style"/>
          <w:sz w:val="24"/>
          <w:szCs w:val="24"/>
          <w:lang w:val="en-US"/>
        </w:rPr>
        <w:tab/>
        <w:t>Reply from Post Office discussed under item 5(h)</w:t>
      </w:r>
    </w:p>
    <w:p w:rsidR="003B6197" w:rsidRDefault="003B6197" w:rsidP="0022054B">
      <w:pPr>
        <w:pStyle w:val="NoSpacing"/>
        <w:ind w:left="720" w:hanging="720"/>
        <w:rPr>
          <w:rFonts w:ascii="Bookman Old Style" w:hAnsi="Bookman Old Style"/>
          <w:sz w:val="24"/>
          <w:szCs w:val="24"/>
          <w:lang w:val="en-US"/>
        </w:rPr>
      </w:pPr>
      <w:r>
        <w:rPr>
          <w:rFonts w:ascii="Bookman Old Style" w:hAnsi="Bookman Old Style"/>
          <w:sz w:val="24"/>
          <w:szCs w:val="24"/>
          <w:lang w:val="en-US"/>
        </w:rPr>
        <w:t>(c)</w:t>
      </w:r>
      <w:r>
        <w:rPr>
          <w:rFonts w:ascii="Bookman Old Style" w:hAnsi="Bookman Old Style"/>
          <w:sz w:val="24"/>
          <w:szCs w:val="24"/>
          <w:lang w:val="en-US"/>
        </w:rPr>
        <w:tab/>
        <w:t>City of York Council Working Together agenda – passed to KM</w:t>
      </w:r>
    </w:p>
    <w:p w:rsidR="003B6197" w:rsidRDefault="003B6197" w:rsidP="0022054B">
      <w:pPr>
        <w:pStyle w:val="NoSpacing"/>
        <w:ind w:left="720" w:hanging="720"/>
        <w:rPr>
          <w:rFonts w:ascii="Bookman Old Style" w:hAnsi="Bookman Old Style"/>
          <w:sz w:val="24"/>
          <w:szCs w:val="24"/>
          <w:lang w:val="en-US"/>
        </w:rPr>
      </w:pPr>
    </w:p>
    <w:p w:rsidR="005B105D" w:rsidRDefault="005B105D" w:rsidP="005B105D">
      <w:pPr>
        <w:pStyle w:val="NoSpacing"/>
        <w:rPr>
          <w:rFonts w:ascii="Bookman Old Style" w:hAnsi="Bookman Old Style"/>
          <w:sz w:val="24"/>
          <w:szCs w:val="24"/>
          <w:u w:val="single"/>
          <w:lang w:val="en-US"/>
        </w:rPr>
      </w:pPr>
      <w:r w:rsidRPr="0022054B">
        <w:rPr>
          <w:rFonts w:ascii="Bookman Old Style" w:hAnsi="Bookman Old Style"/>
          <w:sz w:val="24"/>
          <w:szCs w:val="24"/>
          <w:u w:val="single"/>
          <w:lang w:val="en-US"/>
        </w:rPr>
        <w:t>1</w:t>
      </w:r>
      <w:r w:rsidR="003B6197">
        <w:rPr>
          <w:rFonts w:ascii="Bookman Old Style" w:hAnsi="Bookman Old Style"/>
          <w:sz w:val="24"/>
          <w:szCs w:val="24"/>
          <w:u w:val="single"/>
          <w:lang w:val="en-US"/>
        </w:rPr>
        <w:t>2</w:t>
      </w:r>
      <w:r w:rsidR="002234EA">
        <w:rPr>
          <w:rFonts w:ascii="Bookman Old Style" w:hAnsi="Bookman Old Style"/>
          <w:sz w:val="24"/>
          <w:szCs w:val="24"/>
          <w:u w:val="single"/>
          <w:lang w:val="en-US"/>
        </w:rPr>
        <w:tab/>
        <w:t>AGENDA ITEMS FOR OCTOBER</w:t>
      </w:r>
    </w:p>
    <w:p w:rsidR="0022054B" w:rsidRPr="0022054B" w:rsidRDefault="0022054B" w:rsidP="005B105D">
      <w:pPr>
        <w:pStyle w:val="NoSpacing"/>
        <w:rPr>
          <w:rFonts w:ascii="Bookman Old Style" w:hAnsi="Bookman Old Style"/>
          <w:sz w:val="24"/>
          <w:szCs w:val="24"/>
          <w:u w:val="single"/>
          <w:lang w:val="en-US"/>
        </w:rPr>
      </w:pPr>
    </w:p>
    <w:p w:rsidR="0022054B" w:rsidRPr="0022054B" w:rsidRDefault="0022054B" w:rsidP="0022054B">
      <w:pPr>
        <w:pStyle w:val="NoSpacing"/>
        <w:rPr>
          <w:rFonts w:ascii="Bookman Old Style" w:hAnsi="Bookman Old Style"/>
          <w:sz w:val="24"/>
          <w:szCs w:val="24"/>
        </w:rPr>
      </w:pPr>
      <w:r w:rsidRPr="0022054B">
        <w:rPr>
          <w:rFonts w:ascii="Bookman Old Style" w:hAnsi="Bookman Old Style"/>
          <w:sz w:val="24"/>
          <w:szCs w:val="24"/>
        </w:rPr>
        <w:t>(a)</w:t>
      </w:r>
      <w:r w:rsidRPr="0022054B">
        <w:rPr>
          <w:rFonts w:ascii="Bookman Old Style" w:hAnsi="Bookman Old Style"/>
          <w:sz w:val="24"/>
          <w:szCs w:val="24"/>
        </w:rPr>
        <w:tab/>
      </w:r>
      <w:r w:rsidR="003B6197">
        <w:rPr>
          <w:rFonts w:ascii="Bookman Old Style" w:hAnsi="Bookman Old Style"/>
          <w:sz w:val="24"/>
          <w:szCs w:val="24"/>
        </w:rPr>
        <w:t>Telephone Kiosk update</w:t>
      </w:r>
    </w:p>
    <w:p w:rsidR="003B6197" w:rsidRDefault="0022054B" w:rsidP="003B6197">
      <w:pPr>
        <w:pStyle w:val="NoSpacing"/>
        <w:rPr>
          <w:rFonts w:ascii="Bookman Old Style" w:hAnsi="Bookman Old Style"/>
          <w:sz w:val="24"/>
          <w:szCs w:val="24"/>
        </w:rPr>
      </w:pPr>
      <w:r w:rsidRPr="0022054B">
        <w:rPr>
          <w:rFonts w:ascii="Bookman Old Style" w:hAnsi="Bookman Old Style"/>
          <w:sz w:val="24"/>
          <w:szCs w:val="24"/>
        </w:rPr>
        <w:t>(b)</w:t>
      </w:r>
      <w:r w:rsidRPr="0022054B">
        <w:rPr>
          <w:rFonts w:ascii="Bookman Old Style" w:hAnsi="Bookman Old Style"/>
          <w:sz w:val="24"/>
          <w:szCs w:val="24"/>
        </w:rPr>
        <w:tab/>
      </w:r>
      <w:r w:rsidR="003B6197">
        <w:rPr>
          <w:rFonts w:ascii="Bookman Old Style" w:hAnsi="Bookman Old Style"/>
          <w:sz w:val="24"/>
          <w:szCs w:val="24"/>
        </w:rPr>
        <w:t>Report on Ward Team meeting on 17/09/15</w:t>
      </w:r>
    </w:p>
    <w:p w:rsidR="0022054B" w:rsidRDefault="003B6197" w:rsidP="003B6197">
      <w:pPr>
        <w:pStyle w:val="NoSpacing"/>
        <w:rPr>
          <w:rFonts w:ascii="Bookman Old Style" w:hAnsi="Bookman Old Style"/>
          <w:sz w:val="24"/>
          <w:szCs w:val="24"/>
        </w:rPr>
      </w:pPr>
      <w:r>
        <w:rPr>
          <w:rFonts w:ascii="Bookman Old Style" w:hAnsi="Bookman Old Style"/>
          <w:sz w:val="24"/>
          <w:szCs w:val="24"/>
        </w:rPr>
        <w:lastRenderedPageBreak/>
        <w:t>(c)</w:t>
      </w:r>
      <w:r>
        <w:rPr>
          <w:rFonts w:ascii="Bookman Old Style" w:hAnsi="Bookman Old Style"/>
          <w:sz w:val="24"/>
          <w:szCs w:val="24"/>
        </w:rPr>
        <w:tab/>
        <w:t>Report on Working Together meeting</w:t>
      </w:r>
    </w:p>
    <w:p w:rsidR="002234EA" w:rsidRDefault="002234EA" w:rsidP="003B6197">
      <w:pPr>
        <w:pStyle w:val="NoSpacing"/>
        <w:rPr>
          <w:rFonts w:ascii="Bookman Old Style" w:hAnsi="Bookman Old Style"/>
          <w:sz w:val="24"/>
          <w:szCs w:val="24"/>
        </w:rPr>
      </w:pPr>
    </w:p>
    <w:p w:rsidR="002234EA" w:rsidRPr="002234EA" w:rsidRDefault="002234EA" w:rsidP="003B6197">
      <w:pPr>
        <w:pStyle w:val="NoSpacing"/>
        <w:rPr>
          <w:rFonts w:ascii="Bookman Old Style" w:hAnsi="Bookman Old Style"/>
          <w:sz w:val="24"/>
          <w:szCs w:val="24"/>
          <w:u w:val="single"/>
        </w:rPr>
      </w:pPr>
      <w:r>
        <w:rPr>
          <w:rFonts w:ascii="Bookman Old Style" w:hAnsi="Bookman Old Style"/>
          <w:sz w:val="24"/>
          <w:szCs w:val="24"/>
          <w:u w:val="single"/>
        </w:rPr>
        <w:t>13     THE  FIRS</w:t>
      </w:r>
    </w:p>
    <w:p w:rsidR="002234EA" w:rsidRDefault="002234EA" w:rsidP="00F14931">
      <w:pPr>
        <w:pStyle w:val="NormalWeb"/>
        <w:jc w:val="both"/>
        <w:rPr>
          <w:rFonts w:ascii="Bookman Old Style" w:hAnsi="Bookman Old Style"/>
        </w:rPr>
      </w:pPr>
      <w:r>
        <w:rPr>
          <w:rFonts w:ascii="Bookman Old Style" w:hAnsi="Bookman Old Style"/>
        </w:rPr>
        <w:t>Following Cllr Plants departure from the meeting, Councillors discussed the correspondence received by the Clerk together with the e-mails which were hard copied to each member.</w:t>
      </w:r>
    </w:p>
    <w:p w:rsidR="002234EA" w:rsidRPr="002234EA" w:rsidRDefault="002234EA" w:rsidP="00F14931">
      <w:pPr>
        <w:pStyle w:val="NormalWeb"/>
        <w:jc w:val="both"/>
        <w:rPr>
          <w:rFonts w:ascii="Bookman Old Style" w:hAnsi="Bookman Old Style"/>
          <w:b/>
        </w:rPr>
      </w:pPr>
      <w:r>
        <w:rPr>
          <w:rFonts w:ascii="Bookman Old Style" w:hAnsi="Bookman Old Style"/>
        </w:rPr>
        <w:t>All Councillors were of the opinion that the letters were bullying and absolutely without foundation.   The Council were all of the same opinion that this should be refused and the matter ended.  A letter to the owners had been prepared and, following various amendments was approved. It was agreed that he Chairman should sign the letter and the Clerk send it first thing the following morning.  The Council felt there was nothing to add and further correspondence was unnecessary.</w:t>
      </w:r>
      <w:r>
        <w:rPr>
          <w:rFonts w:ascii="Bookman Old Style" w:hAnsi="Bookman Old Style"/>
          <w:b/>
        </w:rPr>
        <w:t xml:space="preserve">  Resolution 080915/0</w:t>
      </w:r>
      <w:r w:rsidR="00893791">
        <w:rPr>
          <w:rFonts w:ascii="Bookman Old Style" w:hAnsi="Bookman Old Style"/>
          <w:b/>
        </w:rPr>
        <w:t>8</w:t>
      </w:r>
    </w:p>
    <w:p w:rsidR="00B76A4F" w:rsidRDefault="00F14931" w:rsidP="00F14931">
      <w:pPr>
        <w:pStyle w:val="NormalWeb"/>
        <w:jc w:val="both"/>
        <w:rPr>
          <w:rFonts w:ascii="Bookman Old Style" w:hAnsi="Bookman Old Style"/>
        </w:rPr>
      </w:pPr>
      <w:r w:rsidRPr="0022054B">
        <w:rPr>
          <w:rFonts w:ascii="Bookman Old Style" w:hAnsi="Bookman Old Style"/>
        </w:rPr>
        <w:t>There being no</w:t>
      </w:r>
      <w:r>
        <w:rPr>
          <w:rFonts w:ascii="Bookman Old Style" w:hAnsi="Bookman Old Style"/>
        </w:rPr>
        <w:t xml:space="preserve"> other business the meeting closed</w:t>
      </w:r>
      <w:r w:rsidRPr="009A74E1">
        <w:rPr>
          <w:rFonts w:ascii="Bookman Old Style" w:hAnsi="Bookman Old Style"/>
        </w:rPr>
        <w:t xml:space="preserve"> at</w:t>
      </w:r>
      <w:r w:rsidR="005B105D">
        <w:rPr>
          <w:rFonts w:ascii="Bookman Old Style" w:hAnsi="Bookman Old Style"/>
        </w:rPr>
        <w:t xml:space="preserve"> 9.10</w:t>
      </w:r>
      <w:r w:rsidR="009A74E1" w:rsidRPr="009A74E1">
        <w:rPr>
          <w:rFonts w:ascii="Bookman Old Style" w:hAnsi="Bookman Old Style"/>
        </w:rPr>
        <w:t>pm</w:t>
      </w:r>
      <w:r w:rsidR="00374F1F">
        <w:rPr>
          <w:rFonts w:ascii="Bookman Old Style" w:hAnsi="Bookman Old Style"/>
        </w:rPr>
        <w:t xml:space="preserve">.  The next meeting to take place on Tuesday </w:t>
      </w:r>
      <w:r w:rsidR="003B6197">
        <w:rPr>
          <w:rFonts w:ascii="Bookman Old Style" w:hAnsi="Bookman Old Style"/>
        </w:rPr>
        <w:t>13</w:t>
      </w:r>
      <w:r w:rsidR="003B6197" w:rsidRPr="003B6197">
        <w:rPr>
          <w:rFonts w:ascii="Bookman Old Style" w:hAnsi="Bookman Old Style"/>
          <w:vertAlign w:val="superscript"/>
        </w:rPr>
        <w:t>th</w:t>
      </w:r>
      <w:r w:rsidR="003B6197">
        <w:rPr>
          <w:rFonts w:ascii="Bookman Old Style" w:hAnsi="Bookman Old Style"/>
        </w:rPr>
        <w:t xml:space="preserve"> October 2015</w:t>
      </w:r>
      <w:r w:rsidR="00374F1F">
        <w:rPr>
          <w:rFonts w:ascii="Bookman Old Style" w:hAnsi="Bookman Old Style"/>
        </w:rPr>
        <w:t xml:space="preserve"> at 7.15pm</w:t>
      </w:r>
      <w:r w:rsidR="00E60DE5">
        <w:rPr>
          <w:rFonts w:ascii="Bookman Old Style" w:hAnsi="Bookman Old Style"/>
        </w:rPr>
        <w:t xml:space="preserve"> </w:t>
      </w:r>
    </w:p>
    <w:p w:rsidR="005B105D" w:rsidRDefault="005B105D"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r w:rsidR="00183EE7">
        <w:rPr>
          <w:rFonts w:ascii="Bookman Old Style" w:hAnsi="Bookman Old Style"/>
        </w:rPr>
        <w:t>.</w:t>
      </w:r>
      <w:r w:rsidR="003B6197">
        <w:rPr>
          <w:rFonts w:ascii="Bookman Old Style" w:hAnsi="Bookman Old Style"/>
        </w:rPr>
        <w:t>13</w:t>
      </w:r>
      <w:r w:rsidR="005B105D" w:rsidRPr="005B105D">
        <w:rPr>
          <w:rFonts w:ascii="Bookman Old Style" w:hAnsi="Bookman Old Style"/>
          <w:vertAlign w:val="superscript"/>
        </w:rPr>
        <w:t>th</w:t>
      </w:r>
      <w:r w:rsidR="003B6197">
        <w:rPr>
          <w:rFonts w:ascii="Bookman Old Style" w:hAnsi="Bookman Old Style"/>
        </w:rPr>
        <w:t xml:space="preserve"> October</w:t>
      </w:r>
      <w:r w:rsidR="005B105D">
        <w:rPr>
          <w:rFonts w:ascii="Bookman Old Style" w:hAnsi="Bookman Old Style"/>
        </w:rPr>
        <w:t xml:space="preserve"> 2015</w:t>
      </w:r>
    </w:p>
    <w:p w:rsidR="005712F0" w:rsidRDefault="00E27888" w:rsidP="00127A0D">
      <w:pPr>
        <w:pStyle w:val="NormalWeb"/>
        <w:jc w:val="both"/>
        <w:rPr>
          <w:rFonts w:ascii="Arial" w:hAnsi="Arial" w:cs="Arial"/>
          <w:sz w:val="20"/>
          <w:szCs w:val="20"/>
        </w:rPr>
      </w:pPr>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
    <w:p w:rsidR="00A41E29" w:rsidRDefault="00A41E29" w:rsidP="00127A0D">
      <w:pPr>
        <w:pStyle w:val="NormalWeb"/>
        <w:jc w:val="both"/>
        <w:rPr>
          <w:rFonts w:ascii="Arial" w:hAnsi="Arial" w:cs="Arial"/>
          <w:sz w:val="20"/>
          <w:szCs w:val="20"/>
        </w:rPr>
      </w:pPr>
    </w:p>
    <w:p w:rsidR="00A41E29" w:rsidRDefault="00A41E29" w:rsidP="00A41E29">
      <w:pPr>
        <w:pStyle w:val="NormalWeb"/>
        <w:jc w:val="center"/>
        <w:rPr>
          <w:rFonts w:ascii="Arial" w:hAnsi="Arial" w:cs="Arial"/>
          <w:sz w:val="20"/>
          <w:szCs w:val="20"/>
        </w:rPr>
      </w:pPr>
      <w:r>
        <w:rPr>
          <w:rFonts w:ascii="Arial" w:hAnsi="Arial" w:cs="Arial"/>
          <w:sz w:val="20"/>
          <w:szCs w:val="20"/>
        </w:rPr>
        <w:t>APPENDIX 1 – POLICE REPORT</w:t>
      </w:r>
    </w:p>
    <w:p w:rsidR="00A41E29" w:rsidRDefault="00A41E29" w:rsidP="00A41E29">
      <w:pPr>
        <w:rPr>
          <w:b/>
          <w:bCs/>
        </w:rPr>
      </w:pPr>
      <w:r>
        <w:rPr>
          <w:b/>
          <w:bCs/>
        </w:rPr>
        <w:t>Violence      11   Autocrime   1   Burglary        2    Theft              2     Damage         1</w:t>
      </w:r>
    </w:p>
    <w:p w:rsidR="00A41E29" w:rsidRPr="005900C8" w:rsidRDefault="00A41E29" w:rsidP="00A41E29">
      <w:pPr>
        <w:rPr>
          <w:b/>
          <w:bCs/>
        </w:rPr>
      </w:pPr>
      <w:r>
        <w:rPr>
          <w:b/>
          <w:bCs/>
        </w:rPr>
        <w:t>Drugs             1             TOTAL              18</w:t>
      </w:r>
    </w:p>
    <w:p w:rsidR="00A41E29" w:rsidRDefault="00A41E29" w:rsidP="00A41E29">
      <w:r>
        <w:t>                As you can see there were 18 crimes recorded across the Ward during August. Ten of the violence are from Stockton Hall with the eleventh being a domestic related incident.</w:t>
      </w:r>
    </w:p>
    <w:p w:rsidR="00A41E29" w:rsidRDefault="00A41E29" w:rsidP="00A41E29">
      <w:r>
        <w:t>                The Auto</w:t>
      </w:r>
      <w:r>
        <w:t xml:space="preserve"> </w:t>
      </w:r>
      <w:r>
        <w:t>crime was theft from a vehicle. A workman had a strimmer stolen from the back of an insecure van when parked in Strensall at a job. One burglary was of a shed where a strimmer was also taken. The other burglary occurred in Strensall and one mal</w:t>
      </w:r>
      <w:r>
        <w:t>e was arrested for this offence</w:t>
      </w:r>
    </w:p>
    <w:p w:rsidR="00A41E29" w:rsidRPr="00A41E29" w:rsidRDefault="00A41E29" w:rsidP="00A41E29">
      <w:r>
        <w:t>     There were two thefts, one from a shop and the second a mobile phone that was stolen whilst at a house party</w:t>
      </w:r>
    </w:p>
    <w:sectPr w:rsidR="00A41E29" w:rsidRPr="00A41E29" w:rsidSect="00A41E29">
      <w:headerReference w:type="even" r:id="rId8"/>
      <w:headerReference w:type="default" r:id="rId9"/>
      <w:footerReference w:type="even" r:id="rId10"/>
      <w:footerReference w:type="default" r:id="rId11"/>
      <w:headerReference w:type="first" r:id="rId12"/>
      <w:footerReference w:type="first" r:id="rId13"/>
      <w:pgSz w:w="11906" w:h="16838"/>
      <w:pgMar w:top="907" w:right="1361" w:bottom="454" w:left="851"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BC" w:rsidRDefault="00D839BC" w:rsidP="00E27888">
      <w:pPr>
        <w:spacing w:after="0" w:line="240" w:lineRule="auto"/>
      </w:pPr>
      <w:r>
        <w:separator/>
      </w:r>
    </w:p>
  </w:endnote>
  <w:endnote w:type="continuationSeparator" w:id="0">
    <w:p w:rsidR="00D839BC" w:rsidRDefault="00D839BC" w:rsidP="00E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78442"/>
      <w:docPartObj>
        <w:docPartGallery w:val="Page Numbers (Bottom of Page)"/>
        <w:docPartUnique/>
      </w:docPartObj>
    </w:sdtPr>
    <w:sdtEndPr>
      <w:rPr>
        <w:noProof/>
      </w:rPr>
    </w:sdtEndPr>
    <w:sdtContent>
      <w:p w:rsidR="00611D1D" w:rsidRDefault="00A051E6">
        <w:pPr>
          <w:pStyle w:val="Footer"/>
          <w:jc w:val="center"/>
        </w:pPr>
        <w:r>
          <w:fldChar w:fldCharType="begin"/>
        </w:r>
        <w:r>
          <w:instrText xml:space="preserve"> PAGE   \* MERGEFORMAT </w:instrText>
        </w:r>
        <w:r>
          <w:fldChar w:fldCharType="separate"/>
        </w:r>
        <w:r w:rsidR="002D4416">
          <w:rPr>
            <w:noProof/>
          </w:rPr>
          <w:t>26</w:t>
        </w:r>
        <w:r>
          <w:rPr>
            <w:noProof/>
          </w:rPr>
          <w:fldChar w:fldCharType="end"/>
        </w:r>
      </w:p>
    </w:sdtContent>
  </w:sdt>
  <w:p w:rsidR="00611D1D" w:rsidRDefault="00611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BC" w:rsidRDefault="00D839BC" w:rsidP="00E27888">
      <w:pPr>
        <w:spacing w:after="0" w:line="240" w:lineRule="auto"/>
      </w:pPr>
      <w:r>
        <w:separator/>
      </w:r>
    </w:p>
  </w:footnote>
  <w:footnote w:type="continuationSeparator" w:id="0">
    <w:p w:rsidR="00D839BC" w:rsidRDefault="00D839BC" w:rsidP="00E2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E1" w:rsidRDefault="009A7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A61D1"/>
    <w:multiLevelType w:val="hybridMultilevel"/>
    <w:tmpl w:val="0716546E"/>
    <w:lvl w:ilvl="0" w:tplc="5A026DAC">
      <w:start w:val="1"/>
      <w:numFmt w:val="decimal"/>
      <w:lvlText w:val="%1."/>
      <w:lvlJc w:val="left"/>
      <w:pPr>
        <w:ind w:left="72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F72EC"/>
    <w:multiLevelType w:val="hybridMultilevel"/>
    <w:tmpl w:val="DB84EADA"/>
    <w:lvl w:ilvl="0" w:tplc="DE0C12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72DD1"/>
    <w:multiLevelType w:val="hybridMultilevel"/>
    <w:tmpl w:val="E2CE9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5" w15:restartNumberingAfterBreak="0">
    <w:nsid w:val="1D6D26FE"/>
    <w:multiLevelType w:val="hybridMultilevel"/>
    <w:tmpl w:val="2110E4E0"/>
    <w:lvl w:ilvl="0" w:tplc="D7822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C532A"/>
    <w:multiLevelType w:val="hybridMultilevel"/>
    <w:tmpl w:val="6088A772"/>
    <w:lvl w:ilvl="0" w:tplc="3C6A37B4">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B7C08"/>
    <w:multiLevelType w:val="hybridMultilevel"/>
    <w:tmpl w:val="ABA0C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482873"/>
    <w:multiLevelType w:val="hybridMultilevel"/>
    <w:tmpl w:val="064AC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C537C"/>
    <w:multiLevelType w:val="hybridMultilevel"/>
    <w:tmpl w:val="17BCE208"/>
    <w:lvl w:ilvl="0" w:tplc="0F20AFB2">
      <w:start w:val="3"/>
      <w:numFmt w:val="decimal"/>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A77001"/>
    <w:multiLevelType w:val="hybridMultilevel"/>
    <w:tmpl w:val="6D12A28E"/>
    <w:lvl w:ilvl="0" w:tplc="75583BF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C2D6E6C"/>
    <w:multiLevelType w:val="hybridMultilevel"/>
    <w:tmpl w:val="C6BCC888"/>
    <w:lvl w:ilvl="0" w:tplc="C9729CA4">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417070"/>
    <w:multiLevelType w:val="hybridMultilevel"/>
    <w:tmpl w:val="75AA97C6"/>
    <w:lvl w:ilvl="0" w:tplc="2A380C08">
      <w:start w:val="1"/>
      <w:numFmt w:val="lowerRoman"/>
      <w:lvlText w:val="(%1)"/>
      <w:lvlJc w:val="left"/>
      <w:pPr>
        <w:ind w:left="1080" w:hanging="720"/>
      </w:pPr>
      <w:rPr>
        <w:rFonts w:ascii="Bookman Old Style" w:eastAsia="Times New Roman" w:hAnsi="Bookman Old Styl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75227"/>
    <w:multiLevelType w:val="hybridMultilevel"/>
    <w:tmpl w:val="5F0A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6"/>
  </w:num>
  <w:num w:numId="5">
    <w:abstractNumId w:val="1"/>
  </w:num>
  <w:num w:numId="6">
    <w:abstractNumId w:val="14"/>
  </w:num>
  <w:num w:numId="7">
    <w:abstractNumId w:val="11"/>
  </w:num>
  <w:num w:numId="8">
    <w:abstractNumId w:val="15"/>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2"/>
  </w:num>
  <w:num w:numId="14">
    <w:abstractNumId w:val="16"/>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0D18"/>
    <w:rsid w:val="00046DAB"/>
    <w:rsid w:val="00060E9D"/>
    <w:rsid w:val="00063750"/>
    <w:rsid w:val="000861FA"/>
    <w:rsid w:val="000C1534"/>
    <w:rsid w:val="000C6FA7"/>
    <w:rsid w:val="000E2848"/>
    <w:rsid w:val="000F50A7"/>
    <w:rsid w:val="0010710F"/>
    <w:rsid w:val="0011450B"/>
    <w:rsid w:val="00114E3F"/>
    <w:rsid w:val="00127A0D"/>
    <w:rsid w:val="00140922"/>
    <w:rsid w:val="001523DC"/>
    <w:rsid w:val="00170D79"/>
    <w:rsid w:val="00171301"/>
    <w:rsid w:val="00181CAD"/>
    <w:rsid w:val="00183EE7"/>
    <w:rsid w:val="0018781F"/>
    <w:rsid w:val="00194F6A"/>
    <w:rsid w:val="001B05A2"/>
    <w:rsid w:val="001C0501"/>
    <w:rsid w:val="001C1206"/>
    <w:rsid w:val="001C26D6"/>
    <w:rsid w:val="001D0974"/>
    <w:rsid w:val="001F209B"/>
    <w:rsid w:val="001F2AC4"/>
    <w:rsid w:val="00216AFC"/>
    <w:rsid w:val="0022054B"/>
    <w:rsid w:val="002234EA"/>
    <w:rsid w:val="00225326"/>
    <w:rsid w:val="00226027"/>
    <w:rsid w:val="00255887"/>
    <w:rsid w:val="00265CCB"/>
    <w:rsid w:val="002769F9"/>
    <w:rsid w:val="00280FC8"/>
    <w:rsid w:val="002B2F32"/>
    <w:rsid w:val="002D4416"/>
    <w:rsid w:val="002F3062"/>
    <w:rsid w:val="003207EA"/>
    <w:rsid w:val="00324E23"/>
    <w:rsid w:val="00327CBC"/>
    <w:rsid w:val="0034273E"/>
    <w:rsid w:val="00350346"/>
    <w:rsid w:val="00363750"/>
    <w:rsid w:val="00370EBC"/>
    <w:rsid w:val="00374F1F"/>
    <w:rsid w:val="00381718"/>
    <w:rsid w:val="00382B26"/>
    <w:rsid w:val="00387F62"/>
    <w:rsid w:val="003946C3"/>
    <w:rsid w:val="00394CE6"/>
    <w:rsid w:val="003A5EAA"/>
    <w:rsid w:val="003B1380"/>
    <w:rsid w:val="003B6197"/>
    <w:rsid w:val="003C0809"/>
    <w:rsid w:val="003C5A3A"/>
    <w:rsid w:val="003C7DD3"/>
    <w:rsid w:val="003E1F5C"/>
    <w:rsid w:val="003E3B5A"/>
    <w:rsid w:val="003F4E4E"/>
    <w:rsid w:val="00415B24"/>
    <w:rsid w:val="004163D2"/>
    <w:rsid w:val="004269EC"/>
    <w:rsid w:val="00434A97"/>
    <w:rsid w:val="00436411"/>
    <w:rsid w:val="004429FB"/>
    <w:rsid w:val="004467F2"/>
    <w:rsid w:val="004541AA"/>
    <w:rsid w:val="00461263"/>
    <w:rsid w:val="00473AA4"/>
    <w:rsid w:val="004748DF"/>
    <w:rsid w:val="00477B1A"/>
    <w:rsid w:val="00486A32"/>
    <w:rsid w:val="004923B3"/>
    <w:rsid w:val="0049742E"/>
    <w:rsid w:val="004A492C"/>
    <w:rsid w:val="004B07B2"/>
    <w:rsid w:val="004C1ACE"/>
    <w:rsid w:val="004E1F93"/>
    <w:rsid w:val="004F3CC1"/>
    <w:rsid w:val="005010D4"/>
    <w:rsid w:val="00504328"/>
    <w:rsid w:val="00532341"/>
    <w:rsid w:val="00535B4F"/>
    <w:rsid w:val="005445A6"/>
    <w:rsid w:val="005520ED"/>
    <w:rsid w:val="0055307F"/>
    <w:rsid w:val="00554E94"/>
    <w:rsid w:val="005712F0"/>
    <w:rsid w:val="00576878"/>
    <w:rsid w:val="00595B64"/>
    <w:rsid w:val="005A37CC"/>
    <w:rsid w:val="005A56B9"/>
    <w:rsid w:val="005B0441"/>
    <w:rsid w:val="005B060E"/>
    <w:rsid w:val="005B105D"/>
    <w:rsid w:val="005B24AE"/>
    <w:rsid w:val="005C1170"/>
    <w:rsid w:val="005C509B"/>
    <w:rsid w:val="005C584E"/>
    <w:rsid w:val="005C6AE6"/>
    <w:rsid w:val="005D17CE"/>
    <w:rsid w:val="005E7AE1"/>
    <w:rsid w:val="005F11EB"/>
    <w:rsid w:val="005F2864"/>
    <w:rsid w:val="005F3E04"/>
    <w:rsid w:val="00603AB3"/>
    <w:rsid w:val="00611D1D"/>
    <w:rsid w:val="00624168"/>
    <w:rsid w:val="0062422E"/>
    <w:rsid w:val="0063462C"/>
    <w:rsid w:val="00636248"/>
    <w:rsid w:val="006427F8"/>
    <w:rsid w:val="00685AD4"/>
    <w:rsid w:val="006B405E"/>
    <w:rsid w:val="006C04D3"/>
    <w:rsid w:val="006D0F93"/>
    <w:rsid w:val="006D2BEE"/>
    <w:rsid w:val="006D6260"/>
    <w:rsid w:val="006F358B"/>
    <w:rsid w:val="007040F1"/>
    <w:rsid w:val="00707B77"/>
    <w:rsid w:val="007146ED"/>
    <w:rsid w:val="00716158"/>
    <w:rsid w:val="0071633F"/>
    <w:rsid w:val="00727EE6"/>
    <w:rsid w:val="00743F29"/>
    <w:rsid w:val="00746120"/>
    <w:rsid w:val="00756C5A"/>
    <w:rsid w:val="00757E4C"/>
    <w:rsid w:val="007756E5"/>
    <w:rsid w:val="00785C5F"/>
    <w:rsid w:val="007932E6"/>
    <w:rsid w:val="00794FB3"/>
    <w:rsid w:val="007962D8"/>
    <w:rsid w:val="007C391F"/>
    <w:rsid w:val="007C5AB7"/>
    <w:rsid w:val="007E6BFC"/>
    <w:rsid w:val="007F01AE"/>
    <w:rsid w:val="007F37E7"/>
    <w:rsid w:val="007F537C"/>
    <w:rsid w:val="007F6B50"/>
    <w:rsid w:val="0080320A"/>
    <w:rsid w:val="008039AF"/>
    <w:rsid w:val="00807E40"/>
    <w:rsid w:val="00842B46"/>
    <w:rsid w:val="00865C58"/>
    <w:rsid w:val="008717FB"/>
    <w:rsid w:val="00875C26"/>
    <w:rsid w:val="00882F88"/>
    <w:rsid w:val="00885C3D"/>
    <w:rsid w:val="008865C4"/>
    <w:rsid w:val="00893791"/>
    <w:rsid w:val="008B452B"/>
    <w:rsid w:val="008C058A"/>
    <w:rsid w:val="008D09F4"/>
    <w:rsid w:val="008D619D"/>
    <w:rsid w:val="008E1785"/>
    <w:rsid w:val="008F0C46"/>
    <w:rsid w:val="008F776A"/>
    <w:rsid w:val="00900DE6"/>
    <w:rsid w:val="00915AA3"/>
    <w:rsid w:val="00925F67"/>
    <w:rsid w:val="00940961"/>
    <w:rsid w:val="00943469"/>
    <w:rsid w:val="00944BE7"/>
    <w:rsid w:val="00951599"/>
    <w:rsid w:val="00952022"/>
    <w:rsid w:val="00953872"/>
    <w:rsid w:val="00962BA1"/>
    <w:rsid w:val="00964EE5"/>
    <w:rsid w:val="00965D18"/>
    <w:rsid w:val="00970172"/>
    <w:rsid w:val="00983029"/>
    <w:rsid w:val="00983B37"/>
    <w:rsid w:val="00991A53"/>
    <w:rsid w:val="00992B00"/>
    <w:rsid w:val="009A74E1"/>
    <w:rsid w:val="009C22C3"/>
    <w:rsid w:val="009D0C29"/>
    <w:rsid w:val="009E0324"/>
    <w:rsid w:val="009F3A6F"/>
    <w:rsid w:val="009F5295"/>
    <w:rsid w:val="00A0160E"/>
    <w:rsid w:val="00A051E6"/>
    <w:rsid w:val="00A26739"/>
    <w:rsid w:val="00A355A5"/>
    <w:rsid w:val="00A3645A"/>
    <w:rsid w:val="00A40649"/>
    <w:rsid w:val="00A41E29"/>
    <w:rsid w:val="00A42D21"/>
    <w:rsid w:val="00A442B8"/>
    <w:rsid w:val="00A54F21"/>
    <w:rsid w:val="00A73230"/>
    <w:rsid w:val="00A74921"/>
    <w:rsid w:val="00A8724F"/>
    <w:rsid w:val="00A95832"/>
    <w:rsid w:val="00AC6121"/>
    <w:rsid w:val="00AD120F"/>
    <w:rsid w:val="00AF057E"/>
    <w:rsid w:val="00B02E9B"/>
    <w:rsid w:val="00B06FCF"/>
    <w:rsid w:val="00B134B4"/>
    <w:rsid w:val="00B41CF5"/>
    <w:rsid w:val="00B46657"/>
    <w:rsid w:val="00B51849"/>
    <w:rsid w:val="00B54948"/>
    <w:rsid w:val="00B65399"/>
    <w:rsid w:val="00B76A4F"/>
    <w:rsid w:val="00B8007C"/>
    <w:rsid w:val="00BA019B"/>
    <w:rsid w:val="00BA418E"/>
    <w:rsid w:val="00BA7691"/>
    <w:rsid w:val="00BB3619"/>
    <w:rsid w:val="00BD09B6"/>
    <w:rsid w:val="00BD322F"/>
    <w:rsid w:val="00BE6167"/>
    <w:rsid w:val="00BF7A99"/>
    <w:rsid w:val="00C06D1B"/>
    <w:rsid w:val="00C07CD2"/>
    <w:rsid w:val="00C131F8"/>
    <w:rsid w:val="00C55130"/>
    <w:rsid w:val="00C7651B"/>
    <w:rsid w:val="00CA6EB1"/>
    <w:rsid w:val="00CC215F"/>
    <w:rsid w:val="00CC680C"/>
    <w:rsid w:val="00CD7A65"/>
    <w:rsid w:val="00D072AD"/>
    <w:rsid w:val="00D22BEC"/>
    <w:rsid w:val="00D35622"/>
    <w:rsid w:val="00D436AA"/>
    <w:rsid w:val="00D46CF1"/>
    <w:rsid w:val="00D70E09"/>
    <w:rsid w:val="00D839BC"/>
    <w:rsid w:val="00D87262"/>
    <w:rsid w:val="00DA47DA"/>
    <w:rsid w:val="00DB194E"/>
    <w:rsid w:val="00DB644F"/>
    <w:rsid w:val="00DC18F3"/>
    <w:rsid w:val="00DC2978"/>
    <w:rsid w:val="00DD111A"/>
    <w:rsid w:val="00DE13AB"/>
    <w:rsid w:val="00DE25EA"/>
    <w:rsid w:val="00DF365B"/>
    <w:rsid w:val="00E000D8"/>
    <w:rsid w:val="00E05E01"/>
    <w:rsid w:val="00E07DCC"/>
    <w:rsid w:val="00E20205"/>
    <w:rsid w:val="00E20FC0"/>
    <w:rsid w:val="00E24AB1"/>
    <w:rsid w:val="00E27888"/>
    <w:rsid w:val="00E46F83"/>
    <w:rsid w:val="00E51126"/>
    <w:rsid w:val="00E51844"/>
    <w:rsid w:val="00E5558B"/>
    <w:rsid w:val="00E60DE5"/>
    <w:rsid w:val="00E631EB"/>
    <w:rsid w:val="00E64252"/>
    <w:rsid w:val="00E74C62"/>
    <w:rsid w:val="00E8250D"/>
    <w:rsid w:val="00E84E95"/>
    <w:rsid w:val="00E859DC"/>
    <w:rsid w:val="00E94899"/>
    <w:rsid w:val="00EA57B9"/>
    <w:rsid w:val="00EA5F0C"/>
    <w:rsid w:val="00EB38E9"/>
    <w:rsid w:val="00EC6C14"/>
    <w:rsid w:val="00ED3A2D"/>
    <w:rsid w:val="00EF15BA"/>
    <w:rsid w:val="00EF5477"/>
    <w:rsid w:val="00F035D9"/>
    <w:rsid w:val="00F063A6"/>
    <w:rsid w:val="00F10FCF"/>
    <w:rsid w:val="00F133D4"/>
    <w:rsid w:val="00F14931"/>
    <w:rsid w:val="00F16BBB"/>
    <w:rsid w:val="00F2592B"/>
    <w:rsid w:val="00F25968"/>
    <w:rsid w:val="00F31D20"/>
    <w:rsid w:val="00F40921"/>
    <w:rsid w:val="00F65632"/>
    <w:rsid w:val="00F81874"/>
    <w:rsid w:val="00F91B5F"/>
    <w:rsid w:val="00FA1E08"/>
    <w:rsid w:val="00FB3F31"/>
    <w:rsid w:val="00FC373B"/>
    <w:rsid w:val="00FC3D41"/>
    <w:rsid w:val="00FC46EC"/>
    <w:rsid w:val="00FD593B"/>
    <w:rsid w:val="00FE3512"/>
    <w:rsid w:val="00FE666C"/>
    <w:rsid w:val="00FF01D0"/>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FCBF5-E41F-401F-A850-001F6962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34"/>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937639936">
      <w:bodyDiv w:val="1"/>
      <w:marLeft w:val="0"/>
      <w:marRight w:val="0"/>
      <w:marTop w:val="0"/>
      <w:marBottom w:val="0"/>
      <w:divBdr>
        <w:top w:val="none" w:sz="0" w:space="0" w:color="auto"/>
        <w:left w:val="none" w:sz="0" w:space="0" w:color="auto"/>
        <w:bottom w:val="none" w:sz="0" w:space="0" w:color="auto"/>
        <w:right w:val="none" w:sz="0" w:space="0" w:color="auto"/>
      </w:divBdr>
    </w:div>
    <w:div w:id="21054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A669-8CC2-4294-8277-86A1CA2C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dweezil</dc:creator>
  <cp:keywords/>
  <dc:description/>
  <cp:lastModifiedBy>Parish Clerk</cp:lastModifiedBy>
  <cp:revision>3</cp:revision>
  <cp:lastPrinted>2015-08-14T07:32:00Z</cp:lastPrinted>
  <dcterms:created xsi:type="dcterms:W3CDTF">2015-09-09T09:45:00Z</dcterms:created>
  <dcterms:modified xsi:type="dcterms:W3CDTF">2015-09-09T10:02:00Z</dcterms:modified>
</cp:coreProperties>
</file>