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7EEF9" w14:textId="77777777" w:rsidR="002F011E" w:rsidRPr="00B5266E" w:rsidRDefault="002F011E" w:rsidP="003B21BF">
      <w:pPr>
        <w:pStyle w:val="NoSpacing"/>
        <w:jc w:val="center"/>
        <w:rPr>
          <w:rFonts w:ascii="Arial" w:hAnsi="Arial" w:cs="Arial"/>
          <w:b/>
          <w:sz w:val="32"/>
          <w:szCs w:val="32"/>
        </w:rPr>
      </w:pPr>
      <w:bookmarkStart w:id="0" w:name="_GoBack"/>
      <w:bookmarkEnd w:id="0"/>
      <w:r>
        <w:rPr>
          <w:rFonts w:ascii="Arial" w:hAnsi="Arial" w:cs="Arial"/>
          <w:b/>
          <w:sz w:val="32"/>
          <w:szCs w:val="32"/>
        </w:rPr>
        <w:t>S</w:t>
      </w:r>
      <w:r w:rsidRPr="000E5E3E">
        <w:rPr>
          <w:rFonts w:ascii="Arial" w:hAnsi="Arial" w:cs="Arial"/>
          <w:b/>
          <w:sz w:val="32"/>
          <w:szCs w:val="32"/>
        </w:rPr>
        <w:t xml:space="preserve">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14:paraId="2617EEFA" w14:textId="5723887E" w:rsidR="002F011E" w:rsidRPr="000E5E3E" w:rsidRDefault="002F011E" w:rsidP="003B21BF">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r w:rsidRPr="00B5266E">
        <w:rPr>
          <w:rFonts w:ascii="Arial" w:hAnsi="Arial" w:cs="Arial"/>
          <w:b/>
          <w:sz w:val="20"/>
          <w:szCs w:val="20"/>
        </w:rPr>
        <w:t xml:space="preserve"> Strensall, YORK, YO32 5</w:t>
      </w:r>
      <w:r>
        <w:rPr>
          <w:rFonts w:ascii="Arial" w:hAnsi="Arial" w:cs="Arial"/>
          <w:b/>
          <w:sz w:val="20"/>
          <w:szCs w:val="20"/>
        </w:rPr>
        <w:t>XN</w:t>
      </w:r>
      <w:r w:rsidRPr="000E5E3E">
        <w:rPr>
          <w:rFonts w:ascii="Arial" w:hAnsi="Arial" w:cs="Arial"/>
          <w:b/>
          <w:sz w:val="28"/>
          <w:szCs w:val="32"/>
        </w:rPr>
        <w:t>.</w:t>
      </w:r>
    </w:p>
    <w:p w14:paraId="2617EEFB" w14:textId="77777777" w:rsidR="002F011E" w:rsidRDefault="002F011E" w:rsidP="003B21BF">
      <w:pPr>
        <w:pStyle w:val="NoSpacing"/>
        <w:jc w:val="center"/>
        <w:rPr>
          <w:rFonts w:ascii="Arial" w:hAnsi="Arial" w:cs="Arial"/>
          <w:b/>
          <w:sz w:val="32"/>
          <w:szCs w:val="32"/>
        </w:rPr>
      </w:pPr>
      <w:r w:rsidRPr="00B5266E">
        <w:rPr>
          <w:rFonts w:ascii="Arial" w:hAnsi="Arial" w:cs="Arial"/>
          <w:b/>
          <w:sz w:val="20"/>
          <w:szCs w:val="20"/>
        </w:rPr>
        <w:t>Tel: 01904 491569</w:t>
      </w:r>
    </w:p>
    <w:p w14:paraId="2617EEFC" w14:textId="77777777" w:rsidR="002F011E" w:rsidRPr="00572DA0" w:rsidRDefault="002F011E" w:rsidP="003B21BF">
      <w:pPr>
        <w:pStyle w:val="NoSpacing"/>
        <w:jc w:val="center"/>
        <w:rPr>
          <w:rFonts w:ascii="Arial" w:hAnsi="Arial" w:cs="Arial"/>
          <w:b/>
          <w:sz w:val="20"/>
          <w:szCs w:val="20"/>
        </w:rPr>
      </w:pP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14:paraId="2617EEFD" w14:textId="77777777" w:rsidR="002F011E" w:rsidRPr="00572DA0"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DD72F8">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 Councillor </w:t>
      </w:r>
      <w:proofErr w:type="gramStart"/>
      <w:r w:rsidR="00F02D4B">
        <w:rPr>
          <w:rFonts w:ascii="Times New Roman" w:hAnsi="Times New Roman"/>
          <w:kern w:val="28"/>
          <w:sz w:val="16"/>
          <w:szCs w:val="16"/>
          <w:lang w:val="en-US"/>
        </w:rPr>
        <w:t>A</w:t>
      </w:r>
      <w:proofErr w:type="gramEnd"/>
      <w:r w:rsidR="00F02D4B">
        <w:rPr>
          <w:rFonts w:ascii="Times New Roman" w:hAnsi="Times New Roman"/>
          <w:kern w:val="28"/>
          <w:sz w:val="16"/>
          <w:szCs w:val="16"/>
          <w:lang w:val="en-US"/>
        </w:rPr>
        <w:t xml:space="preserve"> Fisher</w:t>
      </w:r>
    </w:p>
    <w:p w14:paraId="2617EEFE" w14:textId="1F08035B" w:rsidR="002140E6" w:rsidRPr="00877084" w:rsidRDefault="002140E6" w:rsidP="002F011E">
      <w:pPr>
        <w:widowControl w:val="0"/>
        <w:overflowPunct w:val="0"/>
        <w:autoSpaceDE w:val="0"/>
        <w:autoSpaceDN w:val="0"/>
        <w:adjustRightInd w:val="0"/>
        <w:spacing w:after="0" w:line="240" w:lineRule="auto"/>
        <w:jc w:val="both"/>
        <w:rPr>
          <w:rFonts w:ascii="Bookman Old Style" w:hAnsi="Bookman Old Style"/>
          <w:b/>
          <w:bCs/>
          <w:kern w:val="28"/>
          <w:sz w:val="16"/>
          <w:szCs w:val="16"/>
          <w:u w:val="single"/>
          <w:lang w:val="en-US"/>
        </w:rPr>
      </w:pPr>
    </w:p>
    <w:p w14:paraId="2617EEFF" w14:textId="55553EF8" w:rsidR="002F011E" w:rsidRPr="00F31CCB"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r w:rsidRPr="00F31CCB">
        <w:rPr>
          <w:rFonts w:ascii="Bookman Old Style" w:hAnsi="Bookman Old Style" w:cs="Arial"/>
          <w:b/>
          <w:bCs/>
          <w:kern w:val="28"/>
          <w:lang w:val="en-US"/>
        </w:rPr>
        <w:t xml:space="preserve">Minutes </w:t>
      </w:r>
      <w:r w:rsidRPr="00F31CCB">
        <w:rPr>
          <w:rFonts w:ascii="Bookman Old Style" w:hAnsi="Bookman Old Style" w:cs="Arial"/>
          <w:bCs/>
          <w:kern w:val="28"/>
          <w:lang w:val="en-US"/>
        </w:rPr>
        <w:t xml:space="preserve">of the meeting of </w:t>
      </w:r>
      <w:r w:rsidRPr="00F31CCB">
        <w:rPr>
          <w:rFonts w:ascii="Bookman Old Style" w:hAnsi="Bookman Old Style" w:cs="Arial"/>
          <w:b/>
          <w:bCs/>
          <w:kern w:val="28"/>
          <w:lang w:val="en-US"/>
        </w:rPr>
        <w:t>The Parish Council Planning Committee</w:t>
      </w:r>
      <w:r w:rsidRPr="00F31CCB">
        <w:rPr>
          <w:rFonts w:ascii="Bookman Old Style" w:hAnsi="Bookman Old Style" w:cs="Arial"/>
          <w:bCs/>
          <w:kern w:val="28"/>
          <w:lang w:val="en-US"/>
        </w:rPr>
        <w:t xml:space="preserve"> held on Tuesday</w:t>
      </w:r>
      <w:r w:rsidR="000A1426" w:rsidRPr="00F31CCB">
        <w:rPr>
          <w:rFonts w:ascii="Bookman Old Style" w:hAnsi="Bookman Old Style" w:cs="Arial"/>
          <w:bCs/>
          <w:kern w:val="28"/>
          <w:lang w:val="en-US"/>
        </w:rPr>
        <w:t xml:space="preserve"> </w:t>
      </w:r>
      <w:r w:rsidR="00F31CCB" w:rsidRPr="00F31CCB">
        <w:rPr>
          <w:rFonts w:ascii="Bookman Old Style" w:hAnsi="Bookman Old Style" w:cs="Arial"/>
          <w:bCs/>
          <w:kern w:val="28"/>
          <w:lang w:val="en-US"/>
        </w:rPr>
        <w:t>08</w:t>
      </w:r>
      <w:r w:rsidR="00905974" w:rsidRPr="00F31CCB">
        <w:rPr>
          <w:rFonts w:ascii="Bookman Old Style" w:hAnsi="Bookman Old Style" w:cs="Arial"/>
          <w:bCs/>
          <w:kern w:val="28"/>
          <w:lang w:val="en-US"/>
        </w:rPr>
        <w:t>th</w:t>
      </w:r>
      <w:r w:rsidR="000A1426" w:rsidRPr="00F31CCB">
        <w:rPr>
          <w:rFonts w:ascii="Bookman Old Style" w:hAnsi="Bookman Old Style" w:cs="Arial"/>
          <w:bCs/>
          <w:kern w:val="28"/>
          <w:lang w:val="en-US"/>
        </w:rPr>
        <w:t xml:space="preserve"> </w:t>
      </w:r>
      <w:r w:rsidR="00F31CCB" w:rsidRPr="00F31CCB">
        <w:rPr>
          <w:rFonts w:ascii="Bookman Old Style" w:hAnsi="Bookman Old Style" w:cs="Arial"/>
          <w:bCs/>
          <w:kern w:val="28"/>
          <w:lang w:val="en-US"/>
        </w:rPr>
        <w:t>January</w:t>
      </w:r>
      <w:r w:rsidR="00AF0406" w:rsidRPr="00F31CCB">
        <w:rPr>
          <w:rFonts w:ascii="Bookman Old Style" w:hAnsi="Bookman Old Style" w:cs="Arial"/>
          <w:bCs/>
          <w:kern w:val="28"/>
          <w:lang w:val="en-US"/>
        </w:rPr>
        <w:t xml:space="preserve"> </w:t>
      </w:r>
      <w:r w:rsidR="000A1426" w:rsidRPr="00F31CCB">
        <w:rPr>
          <w:rFonts w:ascii="Bookman Old Style" w:hAnsi="Bookman Old Style" w:cs="Arial"/>
          <w:bCs/>
          <w:kern w:val="28"/>
          <w:lang w:val="en-US"/>
        </w:rPr>
        <w:t>201</w:t>
      </w:r>
      <w:r w:rsidR="00F31CCB" w:rsidRPr="00F31CCB">
        <w:rPr>
          <w:rFonts w:ascii="Bookman Old Style" w:hAnsi="Bookman Old Style" w:cs="Arial"/>
          <w:bCs/>
          <w:kern w:val="28"/>
          <w:lang w:val="en-US"/>
        </w:rPr>
        <w:t>9</w:t>
      </w:r>
      <w:r w:rsidR="00285F1A" w:rsidRPr="00F31CCB">
        <w:rPr>
          <w:rFonts w:ascii="Bookman Old Style" w:hAnsi="Bookman Old Style" w:cs="Arial"/>
          <w:bCs/>
          <w:kern w:val="28"/>
          <w:lang w:val="en-US"/>
        </w:rPr>
        <w:t xml:space="preserve"> at 6.</w:t>
      </w:r>
      <w:r w:rsidR="006924AA">
        <w:rPr>
          <w:rFonts w:ascii="Bookman Old Style" w:hAnsi="Bookman Old Style" w:cs="Arial"/>
          <w:bCs/>
          <w:kern w:val="28"/>
          <w:lang w:val="en-US"/>
        </w:rPr>
        <w:t>00</w:t>
      </w:r>
      <w:r w:rsidRPr="00F31CCB">
        <w:rPr>
          <w:rFonts w:ascii="Bookman Old Style" w:hAnsi="Bookman Old Style" w:cs="Arial"/>
          <w:bCs/>
          <w:kern w:val="28"/>
          <w:lang w:val="en-US"/>
        </w:rPr>
        <w:t>pm in the Village Hall, Strensall, York</w:t>
      </w:r>
    </w:p>
    <w:p w14:paraId="2617EF00" w14:textId="77777777" w:rsidR="001F471E" w:rsidRPr="00F31CCB" w:rsidRDefault="001F471E" w:rsidP="001F471E">
      <w:pPr>
        <w:widowControl w:val="0"/>
        <w:overflowPunct w:val="0"/>
        <w:autoSpaceDE w:val="0"/>
        <w:autoSpaceDN w:val="0"/>
        <w:adjustRightInd w:val="0"/>
        <w:spacing w:after="0" w:line="240" w:lineRule="auto"/>
        <w:rPr>
          <w:rFonts w:ascii="Bookman Old Style" w:hAnsi="Bookman Old Style" w:cs="Arial"/>
          <w:bCs/>
          <w:kern w:val="28"/>
          <w:sz w:val="16"/>
          <w:szCs w:val="16"/>
          <w:lang w:val="en-US"/>
        </w:rPr>
      </w:pPr>
    </w:p>
    <w:p w14:paraId="0E0FFEF7" w14:textId="6E0066F6" w:rsidR="000E57A8" w:rsidRPr="00470B17" w:rsidRDefault="001F471E"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r w:rsidRPr="00470B17">
        <w:rPr>
          <w:rFonts w:ascii="Bookman Old Style" w:hAnsi="Bookman Old Style" w:cs="Arial"/>
          <w:b/>
          <w:bCs/>
          <w:kern w:val="28"/>
          <w:lang w:val="en-US"/>
        </w:rPr>
        <w:t>Present:</w:t>
      </w:r>
      <w:r w:rsidR="00CA3A80" w:rsidRPr="00470B17">
        <w:rPr>
          <w:rFonts w:ascii="Bookman Old Style" w:hAnsi="Bookman Old Style" w:cs="Arial"/>
          <w:b/>
          <w:bCs/>
          <w:kern w:val="28"/>
          <w:lang w:val="en-US"/>
        </w:rPr>
        <w:t xml:space="preserve"> </w:t>
      </w:r>
      <w:r w:rsidR="00D971B6" w:rsidRPr="00470B17">
        <w:rPr>
          <w:rFonts w:ascii="Bookman Old Style" w:hAnsi="Bookman Old Style" w:cs="Arial"/>
          <w:bCs/>
          <w:kern w:val="28"/>
          <w:lang w:val="en-US"/>
        </w:rPr>
        <w:t>Cllrs</w:t>
      </w:r>
      <w:r w:rsidR="00474F4C" w:rsidRPr="00470B17">
        <w:rPr>
          <w:rFonts w:ascii="Bookman Old Style" w:hAnsi="Bookman Old Style" w:cs="Arial"/>
          <w:bCs/>
          <w:kern w:val="28"/>
          <w:lang w:val="en-US"/>
        </w:rPr>
        <w:t xml:space="preserve"> </w:t>
      </w:r>
      <w:r w:rsidR="00EC6952" w:rsidRPr="00470B17">
        <w:rPr>
          <w:rFonts w:ascii="Bookman Old Style" w:hAnsi="Bookman Old Style" w:cs="Arial"/>
          <w:bCs/>
          <w:kern w:val="28"/>
          <w:lang w:val="en-US"/>
        </w:rPr>
        <w:t>Bolton,</w:t>
      </w:r>
      <w:r w:rsidR="00496E37" w:rsidRPr="00470B17">
        <w:rPr>
          <w:rFonts w:ascii="Bookman Old Style" w:hAnsi="Bookman Old Style" w:cs="Arial"/>
          <w:bCs/>
          <w:kern w:val="28"/>
          <w:lang w:val="en-US"/>
        </w:rPr>
        <w:t xml:space="preserve"> </w:t>
      </w:r>
      <w:r w:rsidR="00242FB8" w:rsidRPr="00470B17">
        <w:rPr>
          <w:rFonts w:ascii="Bookman Old Style" w:hAnsi="Bookman Old Style" w:cs="Arial"/>
          <w:kern w:val="28"/>
          <w:lang w:val="en-US"/>
        </w:rPr>
        <w:t>Chambers,</w:t>
      </w:r>
      <w:r w:rsidR="00242FB8" w:rsidRPr="00470B17">
        <w:rPr>
          <w:rFonts w:ascii="Bookman Old Style" w:hAnsi="Bookman Old Style" w:cs="Arial"/>
          <w:bCs/>
          <w:kern w:val="28"/>
          <w:lang w:val="en-US"/>
        </w:rPr>
        <w:t xml:space="preserve"> </w:t>
      </w:r>
      <w:r w:rsidR="00CA3A80" w:rsidRPr="00470B17">
        <w:rPr>
          <w:rFonts w:ascii="Bookman Old Style" w:hAnsi="Bookman Old Style" w:cs="Arial"/>
          <w:bCs/>
          <w:kern w:val="28"/>
          <w:lang w:val="en-US"/>
        </w:rPr>
        <w:t>Chapman,</w:t>
      </w:r>
      <w:r w:rsidR="00CA3A80" w:rsidRPr="00470B17">
        <w:rPr>
          <w:rFonts w:ascii="Bookman Old Style" w:hAnsi="Bookman Old Style" w:cs="Arial"/>
          <w:kern w:val="28"/>
          <w:lang w:val="en-US"/>
        </w:rPr>
        <w:t xml:space="preserve"> Dr</w:t>
      </w:r>
      <w:r w:rsidR="00885833" w:rsidRPr="00470B17">
        <w:rPr>
          <w:rFonts w:ascii="Bookman Old Style" w:hAnsi="Bookman Old Style" w:cs="Arial"/>
          <w:kern w:val="28"/>
          <w:lang w:val="en-US"/>
        </w:rPr>
        <w:t xml:space="preserve"> Cox,</w:t>
      </w:r>
      <w:r w:rsidR="00885833" w:rsidRPr="00470B17">
        <w:rPr>
          <w:rFonts w:ascii="Bookman Old Style" w:hAnsi="Bookman Old Style" w:cs="Arial"/>
          <w:bCs/>
          <w:kern w:val="28"/>
          <w:lang w:val="en-US"/>
        </w:rPr>
        <w:t xml:space="preserve"> </w:t>
      </w:r>
      <w:r w:rsidR="000C6851" w:rsidRPr="00470B17">
        <w:rPr>
          <w:rFonts w:ascii="Bookman Old Style" w:hAnsi="Bookman Old Style" w:cs="Arial"/>
          <w:bCs/>
          <w:kern w:val="28"/>
          <w:lang w:val="en-US"/>
        </w:rPr>
        <w:t>Fisher</w:t>
      </w:r>
      <w:r w:rsidR="005D0ABB" w:rsidRPr="00470B17">
        <w:rPr>
          <w:rFonts w:ascii="Bookman Old Style" w:hAnsi="Bookman Old Style" w:cs="Arial"/>
          <w:bCs/>
          <w:kern w:val="28"/>
          <w:lang w:val="en-US"/>
        </w:rPr>
        <w:t>,</w:t>
      </w:r>
      <w:r w:rsidR="00B52D43" w:rsidRPr="00470B17">
        <w:rPr>
          <w:rFonts w:ascii="Bookman Old Style" w:hAnsi="Bookman Old Style" w:cs="Arial"/>
          <w:bCs/>
          <w:kern w:val="28"/>
          <w:lang w:val="en-US"/>
        </w:rPr>
        <w:t xml:space="preserve"> </w:t>
      </w:r>
      <w:r w:rsidR="00242FB8" w:rsidRPr="00470B17">
        <w:rPr>
          <w:rFonts w:ascii="Bookman Old Style" w:hAnsi="Bookman Old Style" w:cs="Arial"/>
          <w:bCs/>
          <w:kern w:val="28"/>
          <w:lang w:val="en-US"/>
        </w:rPr>
        <w:t>Maher,</w:t>
      </w:r>
      <w:r w:rsidR="00242FB8" w:rsidRPr="00470B17">
        <w:rPr>
          <w:rFonts w:ascii="Bookman Old Style" w:hAnsi="Bookman Old Style" w:cs="Arial"/>
          <w:kern w:val="28"/>
          <w:lang w:val="en-US"/>
        </w:rPr>
        <w:t xml:space="preserve"> </w:t>
      </w:r>
      <w:r w:rsidR="009E72FD" w:rsidRPr="00470B17">
        <w:rPr>
          <w:rFonts w:ascii="Bookman Old Style" w:hAnsi="Bookman Old Style" w:cs="Arial"/>
          <w:kern w:val="28"/>
          <w:lang w:val="en-US"/>
        </w:rPr>
        <w:t>Mattinson</w:t>
      </w:r>
      <w:r w:rsidR="00BD1693" w:rsidRPr="00470B17">
        <w:rPr>
          <w:rFonts w:ascii="Bookman Old Style" w:hAnsi="Bookman Old Style" w:cs="Arial"/>
          <w:kern w:val="28"/>
          <w:lang w:val="en-US"/>
        </w:rPr>
        <w:t xml:space="preserve"> </w:t>
      </w:r>
      <w:r w:rsidR="00B52D43" w:rsidRPr="00470B17">
        <w:rPr>
          <w:rFonts w:ascii="Bookman Old Style" w:hAnsi="Bookman Old Style" w:cs="Arial"/>
          <w:kern w:val="28"/>
          <w:lang w:val="en-US"/>
        </w:rPr>
        <w:t xml:space="preserve">and </w:t>
      </w:r>
      <w:r w:rsidR="00B52D43" w:rsidRPr="00470B17">
        <w:rPr>
          <w:rFonts w:ascii="Bookman Old Style" w:hAnsi="Bookman Old Style" w:cs="Arial"/>
          <w:bCs/>
          <w:kern w:val="28"/>
          <w:lang w:val="en-US"/>
        </w:rPr>
        <w:t>Mrs Smith</w:t>
      </w:r>
    </w:p>
    <w:p w14:paraId="22BA76BA" w14:textId="77777777" w:rsidR="000F5E0F" w:rsidRPr="00470B17" w:rsidRDefault="000F5E0F" w:rsidP="006575AD">
      <w:pPr>
        <w:widowControl w:val="0"/>
        <w:overflowPunct w:val="0"/>
        <w:autoSpaceDE w:val="0"/>
        <w:autoSpaceDN w:val="0"/>
        <w:adjustRightInd w:val="0"/>
        <w:spacing w:after="0" w:line="240" w:lineRule="auto"/>
        <w:jc w:val="both"/>
        <w:rPr>
          <w:rFonts w:ascii="Bookman Old Style" w:hAnsi="Bookman Old Style" w:cs="Arial"/>
          <w:bCs/>
          <w:kern w:val="28"/>
          <w:sz w:val="16"/>
          <w:szCs w:val="16"/>
          <w:lang w:val="en-US"/>
        </w:rPr>
      </w:pPr>
    </w:p>
    <w:p w14:paraId="2617EF03" w14:textId="5FA54157" w:rsidR="00285F1A" w:rsidRPr="00470B17" w:rsidRDefault="002F011E"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470B17">
        <w:rPr>
          <w:rFonts w:ascii="Bookman Old Style" w:hAnsi="Bookman Old Style" w:cs="Arial"/>
          <w:kern w:val="28"/>
          <w:lang w:val="en-US"/>
        </w:rPr>
        <w:t>1.</w:t>
      </w:r>
      <w:r w:rsidRPr="00470B17">
        <w:rPr>
          <w:rFonts w:ascii="Bookman Old Style" w:hAnsi="Bookman Old Style" w:cs="Arial"/>
          <w:kern w:val="28"/>
          <w:lang w:val="en-US"/>
        </w:rPr>
        <w:tab/>
      </w:r>
      <w:r w:rsidR="00624A2F" w:rsidRPr="00470B17">
        <w:rPr>
          <w:rFonts w:ascii="Bookman Old Style" w:hAnsi="Bookman Old Style" w:cs="Arial"/>
          <w:b/>
          <w:kern w:val="28"/>
          <w:lang w:val="en-US"/>
        </w:rPr>
        <w:t xml:space="preserve">Apologies: </w:t>
      </w:r>
      <w:r w:rsidR="00285F1A" w:rsidRPr="00470B17">
        <w:rPr>
          <w:rFonts w:ascii="Bookman Old Style" w:hAnsi="Bookman Old Style" w:cs="Arial"/>
          <w:kern w:val="28"/>
          <w:lang w:val="en-US"/>
        </w:rPr>
        <w:t xml:space="preserve"> </w:t>
      </w:r>
      <w:r w:rsidR="00AC5B85" w:rsidRPr="00470B17">
        <w:rPr>
          <w:rFonts w:ascii="Bookman Old Style" w:hAnsi="Bookman Old Style" w:cs="Arial"/>
          <w:kern w:val="28"/>
          <w:lang w:val="en-US"/>
        </w:rPr>
        <w:t>Cllr</w:t>
      </w:r>
      <w:r w:rsidR="009C6229" w:rsidRPr="00470B17">
        <w:rPr>
          <w:rFonts w:ascii="Bookman Old Style" w:hAnsi="Bookman Old Style" w:cs="Arial"/>
          <w:bCs/>
          <w:kern w:val="28"/>
          <w:lang w:val="en-US"/>
        </w:rPr>
        <w:t xml:space="preserve"> Mrs Hails</w:t>
      </w:r>
      <w:r w:rsidR="00CA3A80" w:rsidRPr="00470B17">
        <w:rPr>
          <w:rFonts w:ascii="Bookman Old Style" w:hAnsi="Bookman Old Style" w:cs="Arial"/>
          <w:kern w:val="28"/>
          <w:lang w:val="en-US"/>
        </w:rPr>
        <w:t xml:space="preserve"> </w:t>
      </w:r>
    </w:p>
    <w:p w14:paraId="6E6292A5" w14:textId="77777777" w:rsidR="00937471" w:rsidRPr="00470B17" w:rsidRDefault="00937471"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sz w:val="16"/>
          <w:szCs w:val="16"/>
          <w:lang w:val="en-US"/>
        </w:rPr>
      </w:pPr>
    </w:p>
    <w:p w14:paraId="2617EF05" w14:textId="4A68DDF4" w:rsidR="00903620" w:rsidRPr="00470B17" w:rsidRDefault="000F3A8E" w:rsidP="00DA1CD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470B17">
        <w:rPr>
          <w:rFonts w:ascii="Bookman Old Style" w:hAnsi="Bookman Old Style" w:cs="Arial"/>
          <w:kern w:val="28"/>
          <w:lang w:val="en-US"/>
        </w:rPr>
        <w:t>2</w:t>
      </w:r>
      <w:r w:rsidR="002F011E" w:rsidRPr="00470B17">
        <w:rPr>
          <w:rFonts w:ascii="Bookman Old Style" w:hAnsi="Bookman Old Style" w:cs="Arial"/>
          <w:kern w:val="28"/>
          <w:lang w:val="en-US"/>
        </w:rPr>
        <w:t>.</w:t>
      </w:r>
      <w:r w:rsidR="002F011E" w:rsidRPr="00470B17">
        <w:rPr>
          <w:rFonts w:ascii="Bookman Old Style" w:hAnsi="Bookman Old Style" w:cs="Arial"/>
          <w:kern w:val="28"/>
          <w:lang w:val="en-US"/>
        </w:rPr>
        <w:tab/>
      </w:r>
      <w:r w:rsidR="002F011E" w:rsidRPr="00470B17">
        <w:rPr>
          <w:rFonts w:ascii="Bookman Old Style" w:hAnsi="Bookman Old Style" w:cs="Arial"/>
          <w:b/>
          <w:kern w:val="28"/>
          <w:lang w:val="en-US"/>
        </w:rPr>
        <w:t>Declarations of Interest</w:t>
      </w:r>
      <w:r w:rsidR="0059256F" w:rsidRPr="00470B17">
        <w:rPr>
          <w:rFonts w:ascii="Bookman Old Style" w:hAnsi="Bookman Old Style" w:cs="Arial"/>
          <w:b/>
          <w:kern w:val="28"/>
          <w:lang w:val="en-US"/>
        </w:rPr>
        <w:t xml:space="preserve">: </w:t>
      </w:r>
      <w:r w:rsidR="00DA1CDB" w:rsidRPr="00470B17">
        <w:rPr>
          <w:rFonts w:ascii="Bookman Old Style" w:hAnsi="Bookman Old Style" w:cs="Arial"/>
          <w:kern w:val="28"/>
          <w:lang w:val="en-US"/>
        </w:rPr>
        <w:t>None</w:t>
      </w:r>
    </w:p>
    <w:p w14:paraId="2617EF06" w14:textId="03515578" w:rsidR="0011213B" w:rsidRPr="00F31CCB" w:rsidRDefault="0011213B"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6"/>
          <w:szCs w:val="16"/>
          <w:lang w:val="en-US"/>
        </w:rPr>
      </w:pPr>
    </w:p>
    <w:p w14:paraId="2617EF07" w14:textId="7230F866" w:rsidR="00357B33" w:rsidRPr="00A62CCD"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A62CCD">
        <w:rPr>
          <w:rFonts w:ascii="Bookman Old Style" w:hAnsi="Bookman Old Style" w:cs="Arial"/>
          <w:kern w:val="28"/>
          <w:lang w:val="en-US"/>
        </w:rPr>
        <w:t>3.</w:t>
      </w:r>
      <w:r w:rsidR="00F02D4B" w:rsidRPr="00A62CCD">
        <w:rPr>
          <w:rFonts w:ascii="Bookman Old Style" w:hAnsi="Bookman Old Style" w:cs="Arial"/>
          <w:kern w:val="28"/>
          <w:lang w:val="en-US"/>
        </w:rPr>
        <w:t xml:space="preserve"> </w:t>
      </w:r>
      <w:r w:rsidR="00F02D4B" w:rsidRPr="00A62CCD">
        <w:rPr>
          <w:rFonts w:ascii="Bookman Old Style" w:hAnsi="Bookman Old Style" w:cs="Arial"/>
          <w:kern w:val="28"/>
          <w:lang w:val="en-US"/>
        </w:rPr>
        <w:tab/>
      </w:r>
      <w:r w:rsidRPr="00A62CCD">
        <w:rPr>
          <w:rFonts w:ascii="Bookman Old Style" w:hAnsi="Bookman Old Style" w:cs="Arial"/>
          <w:b/>
          <w:kern w:val="28"/>
          <w:lang w:val="en-US"/>
        </w:rPr>
        <w:t>T</w:t>
      </w:r>
      <w:r w:rsidR="002F011E" w:rsidRPr="00A62CCD">
        <w:rPr>
          <w:rFonts w:ascii="Bookman Old Style" w:hAnsi="Bookman Old Style" w:cs="Arial"/>
          <w:b/>
          <w:kern w:val="28"/>
          <w:lang w:val="en-US"/>
        </w:rPr>
        <w:t>he Minutes</w:t>
      </w:r>
      <w:r w:rsidR="002F011E" w:rsidRPr="00A62CCD">
        <w:rPr>
          <w:rFonts w:ascii="Bookman Old Style" w:hAnsi="Bookman Old Style" w:cs="Arial"/>
          <w:kern w:val="28"/>
          <w:lang w:val="en-US"/>
        </w:rPr>
        <w:t xml:space="preserve"> of</w:t>
      </w:r>
      <w:r w:rsidR="005A27ED" w:rsidRPr="00A62CCD">
        <w:rPr>
          <w:rFonts w:ascii="Bookman Old Style" w:hAnsi="Bookman Old Style" w:cs="Arial"/>
          <w:kern w:val="28"/>
          <w:lang w:val="en-US"/>
        </w:rPr>
        <w:t xml:space="preserve"> </w:t>
      </w:r>
      <w:r w:rsidR="00D064AA" w:rsidRPr="00A62CCD">
        <w:rPr>
          <w:rFonts w:ascii="Bookman Old Style" w:hAnsi="Bookman Old Style" w:cs="Arial"/>
          <w:kern w:val="28"/>
          <w:lang w:val="en-US"/>
        </w:rPr>
        <w:t>1</w:t>
      </w:r>
      <w:r w:rsidR="00A62CCD" w:rsidRPr="00A62CCD">
        <w:rPr>
          <w:rFonts w:ascii="Bookman Old Style" w:hAnsi="Bookman Old Style" w:cs="Arial"/>
          <w:kern w:val="28"/>
          <w:lang w:val="en-US"/>
        </w:rPr>
        <w:t>1</w:t>
      </w:r>
      <w:r w:rsidR="00543743" w:rsidRPr="00A62CCD">
        <w:rPr>
          <w:rFonts w:ascii="Bookman Old Style" w:hAnsi="Bookman Old Style" w:cs="Arial"/>
          <w:kern w:val="28"/>
          <w:lang w:val="en-US"/>
        </w:rPr>
        <w:t>th</w:t>
      </w:r>
      <w:r w:rsidR="00386E3F" w:rsidRPr="00A62CCD">
        <w:rPr>
          <w:rFonts w:ascii="Bookman Old Style" w:hAnsi="Bookman Old Style" w:cs="Arial"/>
          <w:kern w:val="28"/>
          <w:vertAlign w:val="superscript"/>
          <w:lang w:val="en-US"/>
        </w:rPr>
        <w:t xml:space="preserve"> </w:t>
      </w:r>
      <w:r w:rsidR="00A62CCD" w:rsidRPr="00A62CCD">
        <w:rPr>
          <w:rFonts w:ascii="Bookman Old Style" w:hAnsi="Bookman Old Style" w:cs="Arial"/>
          <w:kern w:val="28"/>
          <w:lang w:val="en-US"/>
        </w:rPr>
        <w:t>Dec</w:t>
      </w:r>
      <w:r w:rsidR="00D064AA" w:rsidRPr="00A62CCD">
        <w:rPr>
          <w:rFonts w:ascii="Bookman Old Style" w:hAnsi="Bookman Old Style" w:cs="Arial"/>
          <w:kern w:val="28"/>
          <w:lang w:val="en-US"/>
        </w:rPr>
        <w:t>em</w:t>
      </w:r>
      <w:r w:rsidR="00BF71A6" w:rsidRPr="00A62CCD">
        <w:rPr>
          <w:rFonts w:ascii="Bookman Old Style" w:hAnsi="Bookman Old Style" w:cs="Arial"/>
          <w:kern w:val="28"/>
          <w:lang w:val="en-US"/>
        </w:rPr>
        <w:t>ber</w:t>
      </w:r>
      <w:r w:rsidR="00D63CDB" w:rsidRPr="00A62CCD">
        <w:rPr>
          <w:rFonts w:ascii="Bookman Old Style" w:hAnsi="Bookman Old Style" w:cs="Arial"/>
          <w:kern w:val="28"/>
          <w:lang w:val="en-US"/>
        </w:rPr>
        <w:t xml:space="preserve"> </w:t>
      </w:r>
      <w:r w:rsidR="008E4462" w:rsidRPr="00A62CCD">
        <w:rPr>
          <w:rFonts w:ascii="Bookman Old Style" w:hAnsi="Bookman Old Style" w:cs="Arial"/>
          <w:kern w:val="28"/>
          <w:lang w:val="en-US"/>
        </w:rPr>
        <w:t>201</w:t>
      </w:r>
      <w:r w:rsidR="00CB1521" w:rsidRPr="00A62CCD">
        <w:rPr>
          <w:rFonts w:ascii="Bookman Old Style" w:hAnsi="Bookman Old Style" w:cs="Arial"/>
          <w:kern w:val="28"/>
          <w:lang w:val="en-US"/>
        </w:rPr>
        <w:t>8</w:t>
      </w:r>
      <w:r w:rsidRPr="00A62CCD">
        <w:rPr>
          <w:rFonts w:ascii="Bookman Old Style" w:hAnsi="Bookman Old Style" w:cs="Arial"/>
          <w:kern w:val="28"/>
          <w:lang w:val="en-US"/>
        </w:rPr>
        <w:t xml:space="preserve"> have been circulated and were approved as written.</w:t>
      </w:r>
      <w:r w:rsidR="004F1D36" w:rsidRPr="00A62CCD">
        <w:rPr>
          <w:rFonts w:ascii="Bookman Old Style" w:hAnsi="Bookman Old Style" w:cs="Arial"/>
          <w:kern w:val="28"/>
          <w:lang w:val="en-US"/>
        </w:rPr>
        <w:t xml:space="preserve"> </w:t>
      </w:r>
      <w:r w:rsidR="004F1D36" w:rsidRPr="00A62CCD">
        <w:rPr>
          <w:rFonts w:ascii="Bookman Old Style" w:hAnsi="Bookman Old Style" w:cs="Arial"/>
          <w:b/>
          <w:kern w:val="28"/>
          <w:lang w:val="en-US"/>
        </w:rPr>
        <w:t>Resolution P</w:t>
      </w:r>
      <w:r w:rsidR="00A62CCD" w:rsidRPr="00A62CCD">
        <w:rPr>
          <w:rFonts w:ascii="Bookman Old Style" w:hAnsi="Bookman Old Style" w:cs="Arial"/>
          <w:b/>
          <w:kern w:val="28"/>
          <w:lang w:val="en-US"/>
        </w:rPr>
        <w:t>080119</w:t>
      </w:r>
      <w:r w:rsidR="004F1D36" w:rsidRPr="00A62CCD">
        <w:rPr>
          <w:rFonts w:ascii="Bookman Old Style" w:hAnsi="Bookman Old Style" w:cs="Arial"/>
          <w:b/>
          <w:kern w:val="28"/>
          <w:lang w:val="en-US"/>
        </w:rPr>
        <w:t>/01</w:t>
      </w:r>
      <w:r w:rsidR="001F36CE" w:rsidRPr="00A62CCD">
        <w:rPr>
          <w:rFonts w:ascii="Bookman Old Style" w:hAnsi="Bookman Old Style" w:cs="Arial"/>
          <w:kern w:val="28"/>
          <w:lang w:val="en-US"/>
        </w:rPr>
        <w:t>.</w:t>
      </w:r>
    </w:p>
    <w:p w14:paraId="2F0B585F" w14:textId="77777777" w:rsidR="00E102AB" w:rsidRPr="00F31CCB" w:rsidRDefault="00E102AB"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sz w:val="16"/>
          <w:szCs w:val="16"/>
          <w:lang w:val="en-US"/>
        </w:rPr>
      </w:pPr>
    </w:p>
    <w:p w14:paraId="344445AC" w14:textId="4B1D9553" w:rsidR="00240BBD" w:rsidRPr="00522AD1" w:rsidRDefault="00F02D4B" w:rsidP="00522AD1">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522AD1">
        <w:rPr>
          <w:rFonts w:ascii="Bookman Old Style" w:hAnsi="Bookman Old Style" w:cs="Arial"/>
          <w:kern w:val="28"/>
          <w:lang w:val="en-US"/>
        </w:rPr>
        <w:t>4</w:t>
      </w:r>
      <w:r w:rsidR="00357B33" w:rsidRPr="00522AD1">
        <w:rPr>
          <w:rFonts w:ascii="Bookman Old Style" w:hAnsi="Bookman Old Style" w:cs="Arial"/>
          <w:kern w:val="28"/>
          <w:lang w:val="en-US"/>
        </w:rPr>
        <w:t>.</w:t>
      </w:r>
      <w:r w:rsidR="00357B33" w:rsidRPr="00522AD1">
        <w:rPr>
          <w:rFonts w:ascii="Bookman Old Style" w:hAnsi="Bookman Old Style" w:cs="Arial"/>
          <w:kern w:val="28"/>
          <w:lang w:val="en-US"/>
        </w:rPr>
        <w:tab/>
      </w:r>
      <w:r w:rsidR="00624A2F" w:rsidRPr="00522AD1">
        <w:rPr>
          <w:rFonts w:ascii="Bookman Old Style" w:hAnsi="Bookman Old Style" w:cs="Arial"/>
          <w:b/>
          <w:kern w:val="28"/>
          <w:lang w:val="en-US"/>
        </w:rPr>
        <w:t xml:space="preserve">Ongoing Issues: </w:t>
      </w:r>
      <w:r w:rsidR="00646CCB" w:rsidRPr="00522AD1">
        <w:rPr>
          <w:rFonts w:ascii="Bookman Old Style" w:hAnsi="Bookman Old Style" w:cs="Arial"/>
          <w:b/>
          <w:kern w:val="28"/>
          <w:lang w:val="en-US"/>
        </w:rPr>
        <w:t xml:space="preserve"> </w:t>
      </w:r>
      <w:r w:rsidR="00522AD1" w:rsidRPr="00522AD1">
        <w:rPr>
          <w:rFonts w:ascii="Bookman Old Style" w:hAnsi="Bookman Old Style" w:cs="Arial"/>
          <w:kern w:val="28"/>
          <w:lang w:val="en-US"/>
        </w:rPr>
        <w:t>None</w:t>
      </w:r>
    </w:p>
    <w:p w14:paraId="70407D33" w14:textId="77777777" w:rsidR="00947BA8" w:rsidRPr="00F31CCB" w:rsidRDefault="00947BA8" w:rsidP="00785E8C">
      <w:pPr>
        <w:widowControl w:val="0"/>
        <w:overflowPunct w:val="0"/>
        <w:autoSpaceDE w:val="0"/>
        <w:autoSpaceDN w:val="0"/>
        <w:adjustRightInd w:val="0"/>
        <w:spacing w:after="0" w:line="240" w:lineRule="auto"/>
        <w:jc w:val="both"/>
        <w:rPr>
          <w:rFonts w:ascii="Bookman Old Style" w:hAnsi="Bookman Old Style" w:cs="Arial"/>
          <w:color w:val="FF0000"/>
          <w:kern w:val="28"/>
          <w:sz w:val="16"/>
          <w:szCs w:val="16"/>
          <w:lang w:val="en-US"/>
        </w:rPr>
      </w:pPr>
    </w:p>
    <w:p w14:paraId="2617EF13" w14:textId="77777777" w:rsidR="00121E19" w:rsidRPr="00E42439"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E42439">
        <w:rPr>
          <w:rFonts w:ascii="Bookman Old Style" w:hAnsi="Bookman Old Style" w:cs="Arial"/>
          <w:kern w:val="28"/>
          <w:lang w:val="en-US"/>
        </w:rPr>
        <w:t>5</w:t>
      </w:r>
      <w:r w:rsidR="002F011E" w:rsidRPr="00E42439">
        <w:rPr>
          <w:rFonts w:ascii="Bookman Old Style" w:hAnsi="Bookman Old Style" w:cs="Arial"/>
          <w:kern w:val="28"/>
          <w:lang w:val="en-US"/>
        </w:rPr>
        <w:t>.</w:t>
      </w:r>
      <w:r w:rsidR="002F011E" w:rsidRPr="00E42439">
        <w:rPr>
          <w:rFonts w:ascii="Bookman Old Style" w:hAnsi="Bookman Old Style" w:cs="Arial"/>
          <w:kern w:val="28"/>
          <w:lang w:val="en-US"/>
        </w:rPr>
        <w:tab/>
      </w:r>
      <w:r w:rsidR="008A7412" w:rsidRPr="00E42439">
        <w:rPr>
          <w:rFonts w:ascii="Bookman Old Style" w:hAnsi="Bookman Old Style" w:cs="Arial"/>
          <w:b/>
          <w:kern w:val="28"/>
          <w:lang w:val="en-US"/>
        </w:rPr>
        <w:t>P</w:t>
      </w:r>
      <w:r w:rsidR="00121E19" w:rsidRPr="00E42439">
        <w:rPr>
          <w:rFonts w:ascii="Bookman Old Style" w:hAnsi="Bookman Old Style" w:cs="Arial"/>
          <w:b/>
          <w:kern w:val="28"/>
          <w:lang w:val="en-US"/>
        </w:rPr>
        <w:t>lanning applications</w:t>
      </w:r>
      <w:r w:rsidR="008A7412" w:rsidRPr="00E42439">
        <w:rPr>
          <w:rFonts w:ascii="Bookman Old Style" w:hAnsi="Bookman Old Style" w:cs="Arial"/>
          <w:kern w:val="28"/>
          <w:lang w:val="en-US"/>
        </w:rPr>
        <w:t>:</w:t>
      </w:r>
    </w:p>
    <w:p w14:paraId="2617EF14" w14:textId="77777777" w:rsidR="000A1426" w:rsidRPr="00E42439"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sz w:val="16"/>
          <w:szCs w:val="16"/>
          <w:lang w:val="en-US"/>
        </w:rPr>
      </w:pPr>
    </w:p>
    <w:p w14:paraId="72A59CF3" w14:textId="15F3ECE5" w:rsidR="0043337D" w:rsidRPr="00E42439" w:rsidRDefault="00A64D08" w:rsidP="00A92A48">
      <w:pPr>
        <w:pStyle w:val="ListParagraph"/>
        <w:widowControl w:val="0"/>
        <w:numPr>
          <w:ilvl w:val="0"/>
          <w:numId w:val="31"/>
        </w:numPr>
        <w:overflowPunct w:val="0"/>
        <w:autoSpaceDE w:val="0"/>
        <w:autoSpaceDN w:val="0"/>
        <w:adjustRightInd w:val="0"/>
        <w:spacing w:line="240" w:lineRule="auto"/>
        <w:rPr>
          <w:rFonts w:ascii="Bookman Old Style" w:hAnsi="Bookman Old Style" w:cs="Arial"/>
          <w:kern w:val="28"/>
          <w:lang w:val="en-US"/>
        </w:rPr>
      </w:pPr>
      <w:r w:rsidRPr="00E42439">
        <w:rPr>
          <w:rFonts w:ascii="Bookman Old Style" w:hAnsi="Bookman Old Style"/>
          <w:b/>
          <w:kern w:val="28"/>
          <w:lang w:val="en-US"/>
        </w:rPr>
        <w:t>18/02620/FUL</w:t>
      </w:r>
      <w:r w:rsidR="000A1426" w:rsidRPr="00E42439">
        <w:rPr>
          <w:rFonts w:ascii="Bookman Old Style" w:hAnsi="Bookman Old Style"/>
          <w:kern w:val="28"/>
          <w:lang w:val="en-US"/>
        </w:rPr>
        <w:t xml:space="preserve"> – </w:t>
      </w:r>
      <w:r w:rsidRPr="00E42439">
        <w:rPr>
          <w:rFonts w:ascii="Bookman Old Style" w:hAnsi="Bookman Old Style" w:cs="Arial"/>
          <w:kern w:val="28"/>
          <w:lang w:val="en-US"/>
        </w:rPr>
        <w:t xml:space="preserve">First floor rear extension (resubmission) @ 58 </w:t>
      </w:r>
      <w:proofErr w:type="spellStart"/>
      <w:r w:rsidRPr="00E42439">
        <w:rPr>
          <w:rFonts w:ascii="Bookman Old Style" w:hAnsi="Bookman Old Style" w:cs="Arial"/>
          <w:kern w:val="28"/>
          <w:lang w:val="en-US"/>
        </w:rPr>
        <w:t>Middlecroft</w:t>
      </w:r>
      <w:proofErr w:type="spellEnd"/>
      <w:r w:rsidRPr="00E42439">
        <w:rPr>
          <w:rFonts w:ascii="Bookman Old Style" w:hAnsi="Bookman Old Style" w:cs="Arial"/>
          <w:kern w:val="28"/>
          <w:lang w:val="en-US"/>
        </w:rPr>
        <w:t xml:space="preserve"> Drive – </w:t>
      </w:r>
      <w:r w:rsidRPr="00E42439">
        <w:rPr>
          <w:rFonts w:ascii="Bookman Old Style" w:hAnsi="Bookman Old Style" w:cs="Arial"/>
          <w:b/>
          <w:kern w:val="28"/>
          <w:lang w:val="en-US"/>
        </w:rPr>
        <w:t>The Parish Council Objects</w:t>
      </w:r>
    </w:p>
    <w:p w14:paraId="2617EF1D" w14:textId="383E8DF7" w:rsidR="000A1426" w:rsidRPr="00E42439" w:rsidRDefault="00A64D08" w:rsidP="0009775A">
      <w:pPr>
        <w:pStyle w:val="ListParagraph"/>
        <w:widowControl w:val="0"/>
        <w:overflowPunct w:val="0"/>
        <w:autoSpaceDE w:val="0"/>
        <w:autoSpaceDN w:val="0"/>
        <w:adjustRightInd w:val="0"/>
        <w:spacing w:line="240" w:lineRule="auto"/>
        <w:ind w:left="1434"/>
        <w:rPr>
          <w:rFonts w:ascii="Bookman Old Style" w:hAnsi="Bookman Old Style"/>
          <w:kern w:val="28"/>
          <w:lang w:val="en-US"/>
        </w:rPr>
      </w:pPr>
      <w:r w:rsidRPr="00E42439">
        <w:rPr>
          <w:rFonts w:ascii="Bookman Old Style" w:hAnsi="Bookman Old Style"/>
          <w:kern w:val="28"/>
          <w:lang w:val="en-US"/>
        </w:rPr>
        <w:t xml:space="preserve">This application will damage the amenity of the adjacent </w:t>
      </w:r>
      <w:proofErr w:type="spellStart"/>
      <w:r w:rsidRPr="00E42439">
        <w:rPr>
          <w:rFonts w:ascii="Bookman Old Style" w:hAnsi="Bookman Old Style"/>
          <w:kern w:val="28"/>
          <w:lang w:val="en-US"/>
        </w:rPr>
        <w:t>neighbours</w:t>
      </w:r>
      <w:proofErr w:type="spellEnd"/>
      <w:r w:rsidRPr="00E42439">
        <w:rPr>
          <w:rFonts w:ascii="Bookman Old Style" w:hAnsi="Bookman Old Style"/>
          <w:kern w:val="28"/>
          <w:lang w:val="en-US"/>
        </w:rPr>
        <w:t>.</w:t>
      </w:r>
    </w:p>
    <w:p w14:paraId="52D91BE3" w14:textId="235B5B34" w:rsidR="00A64D08" w:rsidRPr="00E42439" w:rsidRDefault="00A64D08" w:rsidP="00A64D08">
      <w:pPr>
        <w:widowControl w:val="0"/>
        <w:overflowPunct w:val="0"/>
        <w:autoSpaceDE w:val="0"/>
        <w:autoSpaceDN w:val="0"/>
        <w:adjustRightInd w:val="0"/>
        <w:spacing w:line="240" w:lineRule="auto"/>
        <w:rPr>
          <w:rFonts w:ascii="Bookman Old Style" w:hAnsi="Bookman Old Style"/>
          <w:kern w:val="28"/>
          <w:sz w:val="16"/>
          <w:szCs w:val="16"/>
          <w:lang w:val="en-US"/>
        </w:rPr>
      </w:pPr>
      <w:r w:rsidRPr="00E42439">
        <w:rPr>
          <w:rFonts w:ascii="Bookman Old Style" w:hAnsi="Bookman Old Style"/>
          <w:kern w:val="28"/>
          <w:lang w:val="en-US"/>
        </w:rPr>
        <w:tab/>
      </w:r>
    </w:p>
    <w:p w14:paraId="7D46D8CB" w14:textId="7A5C5916" w:rsidR="00A64D08" w:rsidRPr="00E42439" w:rsidRDefault="00A64D08" w:rsidP="00A64D08">
      <w:pPr>
        <w:pStyle w:val="ListParagraph"/>
        <w:widowControl w:val="0"/>
        <w:numPr>
          <w:ilvl w:val="0"/>
          <w:numId w:val="31"/>
        </w:numPr>
        <w:overflowPunct w:val="0"/>
        <w:autoSpaceDE w:val="0"/>
        <w:autoSpaceDN w:val="0"/>
        <w:adjustRightInd w:val="0"/>
        <w:spacing w:line="240" w:lineRule="auto"/>
        <w:rPr>
          <w:rFonts w:ascii="Bookman Old Style" w:hAnsi="Bookman Old Style" w:cs="Arial"/>
          <w:kern w:val="28"/>
          <w:lang w:val="en-US"/>
        </w:rPr>
      </w:pPr>
      <w:r w:rsidRPr="00E42439">
        <w:rPr>
          <w:rFonts w:ascii="Bookman Old Style" w:hAnsi="Bookman Old Style"/>
          <w:b/>
          <w:kern w:val="28"/>
          <w:lang w:val="en-US"/>
        </w:rPr>
        <w:t>18/02829/FUL</w:t>
      </w:r>
      <w:r w:rsidRPr="00E42439">
        <w:rPr>
          <w:rFonts w:ascii="Bookman Old Style" w:hAnsi="Bookman Old Style"/>
          <w:kern w:val="28"/>
          <w:lang w:val="en-US"/>
        </w:rPr>
        <w:t xml:space="preserve"> – </w:t>
      </w:r>
      <w:r w:rsidRPr="00E42439">
        <w:rPr>
          <w:rFonts w:ascii="Bookman Old Style" w:hAnsi="Bookman Old Style" w:cs="Arial"/>
          <w:kern w:val="28"/>
          <w:lang w:val="en-US"/>
        </w:rPr>
        <w:t xml:space="preserve">Extension of garden curtilage onto land at the rear (retrospective resubmission) @ 3 Hawthorn Mews – </w:t>
      </w:r>
      <w:r w:rsidRPr="00E42439">
        <w:rPr>
          <w:rFonts w:ascii="Bookman Old Style" w:hAnsi="Bookman Old Style" w:cs="Arial"/>
          <w:b/>
          <w:kern w:val="28"/>
          <w:lang w:val="en-US"/>
        </w:rPr>
        <w:t>The Parish Council Objects</w:t>
      </w:r>
    </w:p>
    <w:p w14:paraId="21F7D544" w14:textId="141D1FA5" w:rsidR="00A64D08" w:rsidRPr="00E42439" w:rsidRDefault="00A64D08" w:rsidP="00A64D08">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E42439">
        <w:rPr>
          <w:rFonts w:ascii="Bookman Old Style" w:hAnsi="Bookman Old Style"/>
          <w:kern w:val="28"/>
          <w:lang w:val="en-US"/>
        </w:rPr>
        <w:t>This application is an inappropriate change of use on the River Foss Natural Corridor Flood plain.</w:t>
      </w:r>
    </w:p>
    <w:p w14:paraId="3C53B297" w14:textId="5B6FE77D" w:rsidR="00A64D08" w:rsidRPr="00E42439" w:rsidRDefault="00A64D08" w:rsidP="00A64D08">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E42439">
        <w:rPr>
          <w:rFonts w:ascii="Bookman Old Style" w:hAnsi="Bookman Old Style"/>
          <w:kern w:val="28"/>
          <w:lang w:val="en-US"/>
        </w:rPr>
        <w:t>The Ecological Report is irrelevant as it was carried out after the vegetation was removed.</w:t>
      </w:r>
    </w:p>
    <w:p w14:paraId="133139CC" w14:textId="6E9E5714" w:rsidR="00A64D08" w:rsidRPr="00E42439" w:rsidRDefault="00A64D08" w:rsidP="00A64D08">
      <w:pPr>
        <w:widowControl w:val="0"/>
        <w:overflowPunct w:val="0"/>
        <w:autoSpaceDE w:val="0"/>
        <w:autoSpaceDN w:val="0"/>
        <w:adjustRightInd w:val="0"/>
        <w:spacing w:line="240" w:lineRule="auto"/>
        <w:rPr>
          <w:rFonts w:ascii="Bookman Old Style" w:hAnsi="Bookman Old Style"/>
          <w:kern w:val="28"/>
          <w:lang w:val="en-US"/>
        </w:rPr>
      </w:pPr>
    </w:p>
    <w:p w14:paraId="53A46C7A" w14:textId="6B9E9809" w:rsidR="00A64D08" w:rsidRPr="00E42439" w:rsidRDefault="00A64D08" w:rsidP="00A64D08">
      <w:pPr>
        <w:pStyle w:val="ListParagraph"/>
        <w:widowControl w:val="0"/>
        <w:numPr>
          <w:ilvl w:val="0"/>
          <w:numId w:val="31"/>
        </w:numPr>
        <w:overflowPunct w:val="0"/>
        <w:autoSpaceDE w:val="0"/>
        <w:autoSpaceDN w:val="0"/>
        <w:adjustRightInd w:val="0"/>
        <w:spacing w:line="240" w:lineRule="auto"/>
        <w:rPr>
          <w:rFonts w:ascii="Bookman Old Style" w:hAnsi="Bookman Old Style" w:cs="Arial"/>
          <w:kern w:val="28"/>
          <w:lang w:val="en-US"/>
        </w:rPr>
      </w:pPr>
      <w:r w:rsidRPr="00E42439">
        <w:rPr>
          <w:rFonts w:ascii="Bookman Old Style" w:hAnsi="Bookman Old Style"/>
          <w:b/>
          <w:kern w:val="28"/>
          <w:lang w:val="en-US"/>
        </w:rPr>
        <w:t>18/02834/FUL</w:t>
      </w:r>
      <w:r w:rsidRPr="00E42439">
        <w:rPr>
          <w:rFonts w:ascii="Bookman Old Style" w:hAnsi="Bookman Old Style"/>
          <w:kern w:val="28"/>
          <w:lang w:val="en-US"/>
        </w:rPr>
        <w:t xml:space="preserve"> – </w:t>
      </w:r>
      <w:r w:rsidRPr="00E42439">
        <w:rPr>
          <w:rFonts w:ascii="Bookman Old Style" w:hAnsi="Bookman Old Style" w:cs="Arial"/>
          <w:kern w:val="28"/>
          <w:lang w:val="en-US"/>
        </w:rPr>
        <w:t xml:space="preserve">Extension of garden curtilage onto land at the rear (resubmission) @ 4 Hawthorn Mews – </w:t>
      </w:r>
      <w:r w:rsidRPr="00E42439">
        <w:rPr>
          <w:rFonts w:ascii="Bookman Old Style" w:hAnsi="Bookman Old Style" w:cs="Arial"/>
          <w:b/>
          <w:kern w:val="28"/>
          <w:lang w:val="en-US"/>
        </w:rPr>
        <w:t>The Parish Council Objects</w:t>
      </w:r>
    </w:p>
    <w:p w14:paraId="65E25C6F" w14:textId="77777777" w:rsidR="00A64D08" w:rsidRPr="00E42439" w:rsidRDefault="00A64D08" w:rsidP="00A64D08">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E42439">
        <w:rPr>
          <w:rFonts w:ascii="Bookman Old Style" w:hAnsi="Bookman Old Style"/>
          <w:kern w:val="28"/>
          <w:lang w:val="en-US"/>
        </w:rPr>
        <w:t>This application is an inappropriate change of use on the River Foss Natural Corridor Flood plain.</w:t>
      </w:r>
    </w:p>
    <w:p w14:paraId="3800FF8B" w14:textId="3E3B8CD4" w:rsidR="00A64D08" w:rsidRPr="00E42439" w:rsidRDefault="00A64D08" w:rsidP="00A64D08">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E42439">
        <w:rPr>
          <w:rFonts w:ascii="Bookman Old Style" w:hAnsi="Bookman Old Style"/>
          <w:kern w:val="28"/>
          <w:lang w:val="en-US"/>
        </w:rPr>
        <w:t>The Ecological Report is irrelevant as it was carried out after the vegetation was removed.</w:t>
      </w:r>
    </w:p>
    <w:p w14:paraId="0D9668BA" w14:textId="41805241" w:rsidR="00A64D08" w:rsidRDefault="00A64D08" w:rsidP="00A64D08">
      <w:pPr>
        <w:widowControl w:val="0"/>
        <w:overflowPunct w:val="0"/>
        <w:autoSpaceDE w:val="0"/>
        <w:autoSpaceDN w:val="0"/>
        <w:adjustRightInd w:val="0"/>
        <w:spacing w:line="240" w:lineRule="auto"/>
        <w:rPr>
          <w:rFonts w:ascii="Bookman Old Style" w:hAnsi="Bookman Old Style"/>
          <w:color w:val="FF0000"/>
          <w:kern w:val="28"/>
          <w:lang w:val="en-US"/>
        </w:rPr>
      </w:pPr>
    </w:p>
    <w:p w14:paraId="72E05EFA" w14:textId="16CA2DC9" w:rsidR="00A64D08" w:rsidRPr="007E6407" w:rsidRDefault="008D5DB6" w:rsidP="00A64D08">
      <w:pPr>
        <w:pStyle w:val="ListParagraph"/>
        <w:widowControl w:val="0"/>
        <w:numPr>
          <w:ilvl w:val="0"/>
          <w:numId w:val="31"/>
        </w:numPr>
        <w:overflowPunct w:val="0"/>
        <w:autoSpaceDE w:val="0"/>
        <w:autoSpaceDN w:val="0"/>
        <w:adjustRightInd w:val="0"/>
        <w:spacing w:line="240" w:lineRule="auto"/>
        <w:rPr>
          <w:rFonts w:ascii="Bookman Old Style" w:hAnsi="Bookman Old Style"/>
          <w:kern w:val="28"/>
          <w:lang w:val="en-US"/>
        </w:rPr>
      </w:pPr>
      <w:r w:rsidRPr="007E6407">
        <w:rPr>
          <w:rFonts w:ascii="Bookman Old Style" w:hAnsi="Bookman Old Style"/>
          <w:b/>
          <w:kern w:val="28"/>
          <w:lang w:val="en-US"/>
        </w:rPr>
        <w:t>18/02644/AB</w:t>
      </w:r>
      <w:r w:rsidR="00017CED" w:rsidRPr="007E6407">
        <w:rPr>
          <w:rFonts w:ascii="Bookman Old Style" w:hAnsi="Bookman Old Style"/>
          <w:b/>
          <w:kern w:val="28"/>
          <w:lang w:val="en-US"/>
        </w:rPr>
        <w:t>C3</w:t>
      </w:r>
      <w:r w:rsidR="00017CED" w:rsidRPr="007E6407">
        <w:rPr>
          <w:rFonts w:ascii="Bookman Old Style" w:hAnsi="Bookman Old Style"/>
          <w:kern w:val="28"/>
          <w:lang w:val="en-US"/>
        </w:rPr>
        <w:t xml:space="preserve"> – Change of use of agricultural building to 1 no. dwelling under Class Q Part 3 Schedule 2 of Article 3 of The Town and Country Planning (General Permitted Development) Order 2015 @ Cowslip Hill, Brecks Lane</w:t>
      </w:r>
      <w:r w:rsidR="003E1F8D" w:rsidRPr="007E6407">
        <w:rPr>
          <w:rFonts w:ascii="Bookman Old Style" w:hAnsi="Bookman Old Style"/>
          <w:kern w:val="28"/>
          <w:lang w:val="en-US"/>
        </w:rPr>
        <w:t xml:space="preserve"> – </w:t>
      </w:r>
      <w:r w:rsidR="003E1F8D" w:rsidRPr="007E6407">
        <w:rPr>
          <w:rFonts w:ascii="Bookman Old Style" w:hAnsi="Bookman Old Style"/>
          <w:b/>
          <w:kern w:val="28"/>
          <w:lang w:val="en-US"/>
        </w:rPr>
        <w:t>The Parish Council Objects</w:t>
      </w:r>
    </w:p>
    <w:p w14:paraId="654B47E4" w14:textId="0FBCF673" w:rsidR="00534F6C" w:rsidRPr="007E6407" w:rsidRDefault="000A6F2B" w:rsidP="00534F6C">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7E6407">
        <w:rPr>
          <w:rFonts w:ascii="Bookman Old Style" w:hAnsi="Bookman Old Style"/>
          <w:kern w:val="28"/>
          <w:lang w:val="en-US"/>
        </w:rPr>
        <w:t>This is an old reservoir, which never had a roof</w:t>
      </w:r>
      <w:r w:rsidR="00C671E3" w:rsidRPr="007E6407">
        <w:rPr>
          <w:rFonts w:ascii="Bookman Old Style" w:hAnsi="Bookman Old Style"/>
          <w:kern w:val="28"/>
          <w:lang w:val="en-US"/>
        </w:rPr>
        <w:t>, so it doesn’t fall into this category</w:t>
      </w:r>
      <w:r w:rsidR="0098571C" w:rsidRPr="007E6407">
        <w:rPr>
          <w:rFonts w:ascii="Bookman Old Style" w:hAnsi="Bookman Old Style"/>
          <w:kern w:val="28"/>
          <w:lang w:val="en-US"/>
        </w:rPr>
        <w:t xml:space="preserve"> as it will involve </w:t>
      </w:r>
      <w:r w:rsidR="00471FA0" w:rsidRPr="007E6407">
        <w:rPr>
          <w:rFonts w:ascii="Bookman Old Style" w:hAnsi="Bookman Old Style"/>
          <w:kern w:val="28"/>
          <w:lang w:val="en-US"/>
        </w:rPr>
        <w:t>structural works</w:t>
      </w:r>
      <w:r w:rsidR="00084B10" w:rsidRPr="007E6407">
        <w:rPr>
          <w:rFonts w:ascii="Bookman Old Style" w:hAnsi="Bookman Old Style"/>
          <w:kern w:val="28"/>
          <w:lang w:val="en-US"/>
        </w:rPr>
        <w:t xml:space="preserve"> that are more akin to the construction of a new dwelling rather than a conversion</w:t>
      </w:r>
      <w:r w:rsidR="00B85DBB" w:rsidRPr="007E6407">
        <w:rPr>
          <w:rFonts w:ascii="Bookman Old Style" w:hAnsi="Bookman Old Style"/>
          <w:kern w:val="28"/>
          <w:lang w:val="en-US"/>
        </w:rPr>
        <w:t xml:space="preserve"> and this would not be an appropriate</w:t>
      </w:r>
      <w:r w:rsidR="00002A2D" w:rsidRPr="007E6407">
        <w:rPr>
          <w:rFonts w:ascii="Bookman Old Style" w:hAnsi="Bookman Old Style"/>
          <w:kern w:val="28"/>
          <w:lang w:val="en-US"/>
        </w:rPr>
        <w:t xml:space="preserve"> change of physical appearance within the Green Belt.</w:t>
      </w:r>
    </w:p>
    <w:p w14:paraId="5F474BAE" w14:textId="51AF183C" w:rsidR="00002A2D" w:rsidRPr="007E6407" w:rsidRDefault="00002A2D" w:rsidP="00534F6C">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7E6407">
        <w:rPr>
          <w:rFonts w:ascii="Bookman Old Style" w:hAnsi="Bookman Old Style"/>
          <w:kern w:val="28"/>
          <w:lang w:val="en-US"/>
        </w:rPr>
        <w:t xml:space="preserve">The </w:t>
      </w:r>
      <w:r w:rsidR="00BD3350" w:rsidRPr="007E6407">
        <w:rPr>
          <w:rFonts w:ascii="Bookman Old Style" w:hAnsi="Bookman Old Style"/>
          <w:kern w:val="28"/>
          <w:lang w:val="en-US"/>
        </w:rPr>
        <w:t xml:space="preserve">DEFRA Code of Practice states that </w:t>
      </w:r>
      <w:r w:rsidR="00521E96" w:rsidRPr="007E6407">
        <w:rPr>
          <w:rFonts w:ascii="Bookman Old Style" w:hAnsi="Bookman Old Style"/>
          <w:kern w:val="28"/>
          <w:lang w:val="en-US"/>
        </w:rPr>
        <w:t xml:space="preserve">building should not take place within 400 meters of </w:t>
      </w:r>
      <w:r w:rsidR="000A4A9A" w:rsidRPr="007E6407">
        <w:rPr>
          <w:rFonts w:ascii="Bookman Old Style" w:hAnsi="Bookman Old Style"/>
          <w:kern w:val="28"/>
          <w:lang w:val="en-US"/>
        </w:rPr>
        <w:t xml:space="preserve">a High </w:t>
      </w:r>
      <w:r w:rsidR="0070164C" w:rsidRPr="007E6407">
        <w:rPr>
          <w:rFonts w:ascii="Bookman Old Style" w:hAnsi="Bookman Old Style"/>
          <w:kern w:val="28"/>
          <w:lang w:val="en-US"/>
        </w:rPr>
        <w:t>Odor</w:t>
      </w:r>
      <w:r w:rsidR="000A4A9A" w:rsidRPr="007E6407">
        <w:rPr>
          <w:rFonts w:ascii="Bookman Old Style" w:hAnsi="Bookman Old Style"/>
          <w:kern w:val="28"/>
          <w:lang w:val="en-US"/>
        </w:rPr>
        <w:t xml:space="preserve"> Zone, but the site is within 375m</w:t>
      </w:r>
      <w:r w:rsidR="0070164C" w:rsidRPr="007E6407">
        <w:rPr>
          <w:rFonts w:ascii="Bookman Old Style" w:hAnsi="Bookman Old Style"/>
          <w:kern w:val="28"/>
          <w:lang w:val="en-US"/>
        </w:rPr>
        <w:t xml:space="preserve"> of a High Odor Zone.</w:t>
      </w:r>
    </w:p>
    <w:p w14:paraId="45419F12" w14:textId="7CD12556" w:rsidR="007F3382" w:rsidRPr="007E6407" w:rsidRDefault="007F3382" w:rsidP="00534F6C">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7E6407">
        <w:rPr>
          <w:rFonts w:ascii="Bookman Old Style" w:hAnsi="Bookman Old Style"/>
          <w:kern w:val="28"/>
          <w:lang w:val="en-US"/>
        </w:rPr>
        <w:t>The access road is inadequate for addi</w:t>
      </w:r>
      <w:r w:rsidR="00CE47F1" w:rsidRPr="007E6407">
        <w:rPr>
          <w:rFonts w:ascii="Bookman Old Style" w:hAnsi="Bookman Old Style"/>
          <w:kern w:val="28"/>
          <w:lang w:val="en-US"/>
        </w:rPr>
        <w:t xml:space="preserve">tional traffic and Yorkshire Water need </w:t>
      </w:r>
      <w:r w:rsidR="00B84811" w:rsidRPr="007E6407">
        <w:rPr>
          <w:rFonts w:ascii="Bookman Old Style" w:hAnsi="Bookman Old Style"/>
          <w:kern w:val="28"/>
          <w:lang w:val="en-US"/>
        </w:rPr>
        <w:t>clear use of this route to the</w:t>
      </w:r>
      <w:r w:rsidR="00A86959" w:rsidRPr="007E6407">
        <w:rPr>
          <w:rFonts w:ascii="Bookman Old Style" w:hAnsi="Bookman Old Style"/>
          <w:kern w:val="28"/>
          <w:lang w:val="en-US"/>
        </w:rPr>
        <w:t xml:space="preserve"> sewage works.</w:t>
      </w:r>
    </w:p>
    <w:p w14:paraId="7E924BAD" w14:textId="7BDBFBBC" w:rsidR="00CD4839" w:rsidRPr="007E6407" w:rsidRDefault="00DE5AED" w:rsidP="00534F6C">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7E6407">
        <w:rPr>
          <w:rFonts w:ascii="Bookman Old Style" w:hAnsi="Bookman Old Style"/>
          <w:kern w:val="28"/>
          <w:lang w:val="en-US"/>
        </w:rPr>
        <w:t>The application claims there is a water supply</w:t>
      </w:r>
      <w:r w:rsidR="007E6407" w:rsidRPr="007E6407">
        <w:rPr>
          <w:rFonts w:ascii="Bookman Old Style" w:hAnsi="Bookman Old Style"/>
          <w:kern w:val="28"/>
          <w:lang w:val="en-US"/>
        </w:rPr>
        <w:t xml:space="preserve"> at this site, but the Parish Council believes there is not.</w:t>
      </w:r>
    </w:p>
    <w:p w14:paraId="6BEF11BC" w14:textId="2BFFC612" w:rsidR="00A64D08" w:rsidRPr="007E6407" w:rsidRDefault="00A64D08" w:rsidP="00A64D08">
      <w:pPr>
        <w:widowControl w:val="0"/>
        <w:overflowPunct w:val="0"/>
        <w:autoSpaceDE w:val="0"/>
        <w:autoSpaceDN w:val="0"/>
        <w:adjustRightInd w:val="0"/>
        <w:spacing w:line="240" w:lineRule="auto"/>
        <w:rPr>
          <w:rFonts w:ascii="Bookman Old Style" w:hAnsi="Bookman Old Style"/>
          <w:kern w:val="28"/>
          <w:lang w:val="en-US"/>
        </w:rPr>
      </w:pPr>
    </w:p>
    <w:p w14:paraId="0E5E77FC" w14:textId="7741D096" w:rsidR="00A64D08" w:rsidRDefault="00C0000D" w:rsidP="00A64D08">
      <w:pPr>
        <w:pStyle w:val="ListParagraph"/>
        <w:widowControl w:val="0"/>
        <w:numPr>
          <w:ilvl w:val="0"/>
          <w:numId w:val="31"/>
        </w:numPr>
        <w:overflowPunct w:val="0"/>
        <w:autoSpaceDE w:val="0"/>
        <w:autoSpaceDN w:val="0"/>
        <w:adjustRightInd w:val="0"/>
        <w:spacing w:line="240" w:lineRule="auto"/>
        <w:rPr>
          <w:rFonts w:ascii="Bookman Old Style" w:hAnsi="Bookman Old Style"/>
          <w:kern w:val="28"/>
          <w:lang w:val="en-US"/>
        </w:rPr>
      </w:pPr>
      <w:r w:rsidRPr="00292111">
        <w:rPr>
          <w:rFonts w:ascii="Bookman Old Style" w:hAnsi="Bookman Old Style"/>
          <w:b/>
          <w:kern w:val="28"/>
          <w:lang w:val="en-US"/>
        </w:rPr>
        <w:lastRenderedPageBreak/>
        <w:t>18/</w:t>
      </w:r>
      <w:r w:rsidR="00C14F53" w:rsidRPr="00292111">
        <w:rPr>
          <w:rFonts w:ascii="Bookman Old Style" w:hAnsi="Bookman Old Style"/>
          <w:b/>
          <w:kern w:val="28"/>
          <w:lang w:val="en-US"/>
        </w:rPr>
        <w:t>02684/FUL</w:t>
      </w:r>
      <w:r w:rsidR="00C14F53" w:rsidRPr="00292111">
        <w:rPr>
          <w:rFonts w:ascii="Bookman Old Style" w:hAnsi="Bookman Old Style"/>
          <w:kern w:val="28"/>
          <w:lang w:val="en-US"/>
        </w:rPr>
        <w:t xml:space="preserve"> – Single </w:t>
      </w:r>
      <w:proofErr w:type="spellStart"/>
      <w:r w:rsidR="00C14F53" w:rsidRPr="00292111">
        <w:rPr>
          <w:rFonts w:ascii="Bookman Old Style" w:hAnsi="Bookman Old Style"/>
          <w:kern w:val="28"/>
          <w:lang w:val="en-US"/>
        </w:rPr>
        <w:t>storey</w:t>
      </w:r>
      <w:proofErr w:type="spellEnd"/>
      <w:r w:rsidR="00C14F53" w:rsidRPr="00292111">
        <w:rPr>
          <w:rFonts w:ascii="Bookman Old Style" w:hAnsi="Bookman Old Style"/>
          <w:kern w:val="28"/>
          <w:lang w:val="en-US"/>
        </w:rPr>
        <w:t xml:space="preserve"> front and rear extensions and conversion of store to living</w:t>
      </w:r>
      <w:r w:rsidR="0002177A" w:rsidRPr="00292111">
        <w:rPr>
          <w:rFonts w:ascii="Bookman Old Style" w:hAnsi="Bookman Old Style"/>
          <w:kern w:val="28"/>
          <w:lang w:val="en-US"/>
        </w:rPr>
        <w:t xml:space="preserve"> accommodation @ 1 Stuart Close – </w:t>
      </w:r>
      <w:r w:rsidR="0002177A" w:rsidRPr="00292111">
        <w:rPr>
          <w:rFonts w:ascii="Bookman Old Style" w:hAnsi="Bookman Old Style"/>
          <w:b/>
          <w:kern w:val="28"/>
          <w:lang w:val="en-US"/>
        </w:rPr>
        <w:t xml:space="preserve">The Parish Council </w:t>
      </w:r>
      <w:proofErr w:type="gramStart"/>
      <w:r w:rsidR="00292111" w:rsidRPr="00292111">
        <w:rPr>
          <w:rFonts w:ascii="Bookman Old Style" w:hAnsi="Bookman Old Style"/>
          <w:b/>
          <w:kern w:val="28"/>
          <w:lang w:val="en-US"/>
        </w:rPr>
        <w:t>partially</w:t>
      </w:r>
      <w:proofErr w:type="gramEnd"/>
      <w:r w:rsidR="00292111" w:rsidRPr="00292111">
        <w:rPr>
          <w:rFonts w:ascii="Bookman Old Style" w:hAnsi="Bookman Old Style"/>
          <w:b/>
          <w:kern w:val="28"/>
          <w:lang w:val="en-US"/>
        </w:rPr>
        <w:t xml:space="preserve"> Objects</w:t>
      </w:r>
      <w:r w:rsidR="00292111" w:rsidRPr="00292111">
        <w:rPr>
          <w:rFonts w:ascii="Bookman Old Style" w:hAnsi="Bookman Old Style"/>
          <w:kern w:val="28"/>
          <w:lang w:val="en-US"/>
        </w:rPr>
        <w:t xml:space="preserve"> </w:t>
      </w:r>
    </w:p>
    <w:p w14:paraId="32EBEFB9" w14:textId="7B0E5796" w:rsidR="00292111" w:rsidRDefault="00292111" w:rsidP="00292111">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Pr>
          <w:rFonts w:ascii="Bookman Old Style" w:hAnsi="Bookman Old Style"/>
          <w:kern w:val="28"/>
          <w:lang w:val="en-US"/>
        </w:rPr>
        <w:t>The</w:t>
      </w:r>
      <w:r w:rsidR="00F87FB4">
        <w:rPr>
          <w:rFonts w:ascii="Bookman Old Style" w:hAnsi="Bookman Old Style"/>
          <w:kern w:val="28"/>
          <w:lang w:val="en-US"/>
        </w:rPr>
        <w:t xml:space="preserve"> Parish Council does not object to the rear </w:t>
      </w:r>
      <w:proofErr w:type="gramStart"/>
      <w:r w:rsidR="00F87FB4">
        <w:rPr>
          <w:rFonts w:ascii="Bookman Old Style" w:hAnsi="Bookman Old Style"/>
          <w:kern w:val="28"/>
          <w:lang w:val="en-US"/>
        </w:rPr>
        <w:t xml:space="preserve">extension, </w:t>
      </w:r>
      <w:r w:rsidR="00F87FB4" w:rsidRPr="00F87FB4">
        <w:rPr>
          <w:rFonts w:ascii="Bookman Old Style" w:hAnsi="Bookman Old Style"/>
          <w:kern w:val="28"/>
          <w:u w:val="single"/>
          <w:lang w:val="en-US"/>
        </w:rPr>
        <w:t>BUT</w:t>
      </w:r>
      <w:proofErr w:type="gramEnd"/>
      <w:r w:rsidR="00F87FB4" w:rsidRPr="00F87FB4">
        <w:rPr>
          <w:rFonts w:ascii="Bookman Old Style" w:hAnsi="Bookman Old Style"/>
          <w:kern w:val="28"/>
          <w:lang w:val="en-US"/>
        </w:rPr>
        <w:t xml:space="preserve"> </w:t>
      </w:r>
      <w:r w:rsidR="00F87FB4">
        <w:rPr>
          <w:rFonts w:ascii="Bookman Old Style" w:hAnsi="Bookman Old Style"/>
          <w:kern w:val="28"/>
          <w:lang w:val="en-US"/>
        </w:rPr>
        <w:t>has concerns</w:t>
      </w:r>
      <w:r w:rsidR="00272A46">
        <w:rPr>
          <w:rFonts w:ascii="Bookman Old Style" w:hAnsi="Bookman Old Style"/>
          <w:kern w:val="28"/>
          <w:lang w:val="en-US"/>
        </w:rPr>
        <w:t xml:space="preserve"> over the front extension in line with </w:t>
      </w:r>
      <w:r w:rsidR="000407CF">
        <w:rPr>
          <w:rFonts w:ascii="Bookman Old Style" w:hAnsi="Bookman Old Style"/>
          <w:kern w:val="28"/>
          <w:lang w:val="en-US"/>
        </w:rPr>
        <w:t>Supplementary Planning Document ‘House Extension</w:t>
      </w:r>
      <w:r w:rsidR="0069522A">
        <w:rPr>
          <w:rFonts w:ascii="Bookman Old Style" w:hAnsi="Bookman Old Style"/>
          <w:kern w:val="28"/>
          <w:lang w:val="en-US"/>
        </w:rPr>
        <w:t>s and Alterations’ gui</w:t>
      </w:r>
      <w:r w:rsidR="006F55E6">
        <w:rPr>
          <w:rFonts w:ascii="Bookman Old Style" w:hAnsi="Bookman Old Style"/>
          <w:kern w:val="28"/>
          <w:lang w:val="en-US"/>
        </w:rPr>
        <w:t xml:space="preserve">dance sections 4.6 and </w:t>
      </w:r>
      <w:r w:rsidR="009209D4">
        <w:rPr>
          <w:rFonts w:ascii="Bookman Old Style" w:hAnsi="Bookman Old Style"/>
          <w:kern w:val="28"/>
          <w:lang w:val="en-US"/>
        </w:rPr>
        <w:t xml:space="preserve">4.7, which results in a detrimental effect on </w:t>
      </w:r>
      <w:proofErr w:type="spellStart"/>
      <w:r w:rsidR="009209D4">
        <w:rPr>
          <w:rFonts w:ascii="Bookman Old Style" w:hAnsi="Bookman Old Style"/>
          <w:kern w:val="28"/>
          <w:lang w:val="en-US"/>
        </w:rPr>
        <w:t>neighbours</w:t>
      </w:r>
      <w:proofErr w:type="spellEnd"/>
      <w:r w:rsidR="00165DE1">
        <w:rPr>
          <w:rFonts w:ascii="Bookman Old Style" w:hAnsi="Bookman Old Style"/>
          <w:kern w:val="28"/>
          <w:lang w:val="en-US"/>
        </w:rPr>
        <w:t xml:space="preserve"> and </w:t>
      </w:r>
      <w:r w:rsidR="00395F9E">
        <w:rPr>
          <w:rFonts w:ascii="Bookman Old Style" w:hAnsi="Bookman Old Style"/>
          <w:kern w:val="28"/>
          <w:lang w:val="en-US"/>
        </w:rPr>
        <w:t>on impact of</w:t>
      </w:r>
      <w:r w:rsidR="00165DE1">
        <w:rPr>
          <w:rFonts w:ascii="Bookman Old Style" w:hAnsi="Bookman Old Style"/>
          <w:kern w:val="28"/>
          <w:lang w:val="en-US"/>
        </w:rPr>
        <w:t xml:space="preserve"> street sc</w:t>
      </w:r>
      <w:r w:rsidR="008833FF">
        <w:rPr>
          <w:rFonts w:ascii="Bookman Old Style" w:hAnsi="Bookman Old Style"/>
          <w:kern w:val="28"/>
          <w:lang w:val="en-US"/>
        </w:rPr>
        <w:t>ene</w:t>
      </w:r>
      <w:r w:rsidR="00395F9E">
        <w:rPr>
          <w:rFonts w:ascii="Bookman Old Style" w:hAnsi="Bookman Old Style"/>
          <w:kern w:val="28"/>
          <w:lang w:val="en-US"/>
        </w:rPr>
        <w:t>.</w:t>
      </w:r>
    </w:p>
    <w:p w14:paraId="7F30B353" w14:textId="1D502766" w:rsidR="009209D4" w:rsidRPr="00C15737" w:rsidRDefault="005C040C" w:rsidP="009209D4">
      <w:pPr>
        <w:widowControl w:val="0"/>
        <w:overflowPunct w:val="0"/>
        <w:autoSpaceDE w:val="0"/>
        <w:autoSpaceDN w:val="0"/>
        <w:adjustRightInd w:val="0"/>
        <w:spacing w:line="240" w:lineRule="auto"/>
        <w:ind w:left="1434"/>
        <w:rPr>
          <w:rFonts w:ascii="Bookman Old Style" w:hAnsi="Bookman Old Style"/>
          <w:kern w:val="28"/>
          <w:sz w:val="20"/>
          <w:szCs w:val="18"/>
          <w:lang w:val="en-US"/>
        </w:rPr>
      </w:pPr>
      <w:r w:rsidRPr="00C15737">
        <w:rPr>
          <w:rFonts w:ascii="Bookman Old Style" w:hAnsi="Bookman Old Style"/>
          <w:kern w:val="28"/>
          <w:sz w:val="20"/>
          <w:szCs w:val="18"/>
          <w:lang w:val="en-US"/>
        </w:rPr>
        <w:t xml:space="preserve">This decision was not unanimous – 7 votes in </w:t>
      </w:r>
      <w:proofErr w:type="spellStart"/>
      <w:r w:rsidRPr="00C15737">
        <w:rPr>
          <w:rFonts w:ascii="Bookman Old Style" w:hAnsi="Bookman Old Style"/>
          <w:kern w:val="28"/>
          <w:sz w:val="20"/>
          <w:szCs w:val="18"/>
          <w:lang w:val="en-US"/>
        </w:rPr>
        <w:t>favour</w:t>
      </w:r>
      <w:proofErr w:type="spellEnd"/>
      <w:r w:rsidRPr="00C15737">
        <w:rPr>
          <w:rFonts w:ascii="Bookman Old Style" w:hAnsi="Bookman Old Style"/>
          <w:kern w:val="28"/>
          <w:sz w:val="20"/>
          <w:szCs w:val="18"/>
          <w:lang w:val="en-US"/>
        </w:rPr>
        <w:t xml:space="preserve"> and </w:t>
      </w:r>
      <w:r w:rsidR="00C15737" w:rsidRPr="00C15737">
        <w:rPr>
          <w:rFonts w:ascii="Bookman Old Style" w:hAnsi="Bookman Old Style"/>
          <w:kern w:val="28"/>
          <w:sz w:val="20"/>
          <w:szCs w:val="18"/>
          <w:lang w:val="en-US"/>
        </w:rPr>
        <w:t>1 abstention (Cllr Fisher)</w:t>
      </w:r>
    </w:p>
    <w:p w14:paraId="1AC96FD5" w14:textId="77777777" w:rsidR="00E42439" w:rsidRPr="00E42439" w:rsidRDefault="00E42439" w:rsidP="00E42439">
      <w:pPr>
        <w:pStyle w:val="ListParagraph"/>
        <w:rPr>
          <w:rFonts w:ascii="Bookman Old Style" w:hAnsi="Bookman Old Style"/>
          <w:color w:val="FF0000"/>
          <w:kern w:val="28"/>
          <w:lang w:val="en-US"/>
        </w:rPr>
      </w:pPr>
    </w:p>
    <w:p w14:paraId="7F026AD5" w14:textId="41B708B4" w:rsidR="00E42439" w:rsidRPr="00495360" w:rsidRDefault="00B072F9" w:rsidP="00A64D08">
      <w:pPr>
        <w:pStyle w:val="ListParagraph"/>
        <w:widowControl w:val="0"/>
        <w:numPr>
          <w:ilvl w:val="0"/>
          <w:numId w:val="31"/>
        </w:numPr>
        <w:overflowPunct w:val="0"/>
        <w:autoSpaceDE w:val="0"/>
        <w:autoSpaceDN w:val="0"/>
        <w:adjustRightInd w:val="0"/>
        <w:spacing w:line="240" w:lineRule="auto"/>
        <w:rPr>
          <w:rFonts w:ascii="Bookman Old Style" w:hAnsi="Bookman Old Style"/>
          <w:kern w:val="28"/>
          <w:lang w:val="en-US"/>
        </w:rPr>
      </w:pPr>
      <w:r w:rsidRPr="00276937">
        <w:rPr>
          <w:rFonts w:ascii="Bookman Old Style" w:hAnsi="Bookman Old Style"/>
          <w:b/>
          <w:kern w:val="28"/>
          <w:lang w:val="en-US"/>
        </w:rPr>
        <w:t>18/02795/FUL</w:t>
      </w:r>
      <w:r w:rsidRPr="00276937">
        <w:rPr>
          <w:rFonts w:ascii="Bookman Old Style" w:hAnsi="Bookman Old Style"/>
          <w:kern w:val="28"/>
          <w:lang w:val="en-US"/>
        </w:rPr>
        <w:t xml:space="preserve"> – Erection of 1 no. dwelling (resubmission) </w:t>
      </w:r>
      <w:r w:rsidR="00276937" w:rsidRPr="00276937">
        <w:rPr>
          <w:rFonts w:ascii="Bookman Old Style" w:hAnsi="Bookman Old Style"/>
          <w:kern w:val="28"/>
          <w:lang w:val="en-US"/>
        </w:rPr>
        <w:t xml:space="preserve">@ New Lane – </w:t>
      </w:r>
      <w:r w:rsidR="00276937" w:rsidRPr="00276937">
        <w:rPr>
          <w:rFonts w:ascii="Bookman Old Style" w:hAnsi="Bookman Old Style"/>
          <w:b/>
          <w:kern w:val="28"/>
          <w:lang w:val="en-US"/>
        </w:rPr>
        <w:t>The Parish Council Strongly Objects</w:t>
      </w:r>
    </w:p>
    <w:p w14:paraId="25D5B802" w14:textId="4A46029E" w:rsidR="00495360" w:rsidRDefault="00495360" w:rsidP="00495360">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495360">
        <w:rPr>
          <w:rFonts w:ascii="Bookman Old Style" w:hAnsi="Bookman Old Style"/>
          <w:kern w:val="28"/>
          <w:lang w:val="en-US"/>
        </w:rPr>
        <w:t xml:space="preserve">This application </w:t>
      </w:r>
      <w:r>
        <w:rPr>
          <w:rFonts w:ascii="Bookman Old Style" w:hAnsi="Bookman Old Style"/>
          <w:kern w:val="28"/>
          <w:lang w:val="en-US"/>
        </w:rPr>
        <w:t>makes no</w:t>
      </w:r>
      <w:r w:rsidR="005056B0">
        <w:rPr>
          <w:rFonts w:ascii="Bookman Old Style" w:hAnsi="Bookman Old Style"/>
          <w:kern w:val="28"/>
          <w:lang w:val="en-US"/>
        </w:rPr>
        <w:t xml:space="preserve"> attempt to address previous concerns which were</w:t>
      </w:r>
      <w:r w:rsidR="007A67A8">
        <w:rPr>
          <w:rFonts w:ascii="Bookman Old Style" w:hAnsi="Bookman Old Style"/>
          <w:kern w:val="28"/>
          <w:lang w:val="en-US"/>
        </w:rPr>
        <w:t>:</w:t>
      </w:r>
    </w:p>
    <w:p w14:paraId="7ADF5038" w14:textId="641578F7" w:rsidR="007A67A8" w:rsidRDefault="007A67A8" w:rsidP="007A67A8">
      <w:pPr>
        <w:pStyle w:val="ListParagraph"/>
        <w:widowControl w:val="0"/>
        <w:overflowPunct w:val="0"/>
        <w:autoSpaceDE w:val="0"/>
        <w:autoSpaceDN w:val="0"/>
        <w:adjustRightInd w:val="0"/>
        <w:spacing w:line="240" w:lineRule="auto"/>
        <w:ind w:left="1794"/>
        <w:rPr>
          <w:rFonts w:ascii="Bookman Old Style" w:hAnsi="Bookman Old Style"/>
          <w:kern w:val="28"/>
          <w:lang w:val="en-US"/>
        </w:rPr>
      </w:pPr>
    </w:p>
    <w:p w14:paraId="2EA53D76" w14:textId="77777777" w:rsidR="007A67A8" w:rsidRPr="00AF7C38" w:rsidRDefault="000B62E8" w:rsidP="00F22060">
      <w:pPr>
        <w:ind w:left="1434" w:firstLine="6"/>
        <w:rPr>
          <w:rFonts w:ascii="Bookman Old Style" w:hAnsi="Bookman Old Style"/>
          <w:i/>
          <w:kern w:val="28"/>
          <w:sz w:val="20"/>
          <w:szCs w:val="18"/>
          <w:lang w:val="en-US"/>
        </w:rPr>
      </w:pPr>
      <w:hyperlink r:id="rId9" w:history="1">
        <w:r w:rsidR="007A67A8" w:rsidRPr="00AF7C38">
          <w:rPr>
            <w:rFonts w:ascii="Bookman Old Style" w:hAnsi="Bookman Old Style"/>
            <w:i/>
            <w:kern w:val="28"/>
            <w:sz w:val="20"/>
            <w:szCs w:val="18"/>
            <w:lang w:val="en-US"/>
          </w:rPr>
          <w:t>17/02312</w:t>
        </w:r>
      </w:hyperlink>
      <w:r w:rsidR="007A67A8" w:rsidRPr="00AF7C38">
        <w:rPr>
          <w:rFonts w:ascii="Bookman Old Style" w:hAnsi="Bookman Old Style"/>
          <w:i/>
          <w:kern w:val="28"/>
          <w:sz w:val="20"/>
          <w:szCs w:val="18"/>
          <w:lang w:val="en-US"/>
        </w:rPr>
        <w:t>/FUL Proposed erection of a detached new dwelling on New Lane Strensall York</w:t>
      </w:r>
    </w:p>
    <w:p w14:paraId="1433A725" w14:textId="4C3813F6" w:rsidR="007A67A8" w:rsidRPr="00AF7C38" w:rsidRDefault="007A67A8" w:rsidP="00F22060">
      <w:pPr>
        <w:ind w:left="1434" w:firstLine="66"/>
        <w:rPr>
          <w:rFonts w:ascii="Bookman Old Style" w:hAnsi="Bookman Old Style"/>
          <w:i/>
          <w:kern w:val="28"/>
          <w:sz w:val="20"/>
          <w:szCs w:val="18"/>
          <w:lang w:val="en-US"/>
        </w:rPr>
      </w:pPr>
      <w:r w:rsidRPr="00AF7C38">
        <w:rPr>
          <w:rFonts w:ascii="Bookman Old Style" w:hAnsi="Bookman Old Style"/>
          <w:i/>
          <w:kern w:val="28"/>
          <w:sz w:val="20"/>
          <w:szCs w:val="18"/>
          <w:lang w:val="en-US"/>
        </w:rPr>
        <w:t>The Parish Council objects to this application in the strongest possible terms.</w:t>
      </w:r>
    </w:p>
    <w:p w14:paraId="1C9FF0AA" w14:textId="150F2146" w:rsidR="007A67A8" w:rsidRPr="00AF7C38" w:rsidRDefault="007A67A8" w:rsidP="000B69C2">
      <w:pPr>
        <w:pStyle w:val="ListParagraph"/>
        <w:numPr>
          <w:ilvl w:val="0"/>
          <w:numId w:val="35"/>
        </w:numPr>
        <w:rPr>
          <w:rFonts w:ascii="Bookman Old Style" w:hAnsi="Bookman Old Style"/>
          <w:i/>
          <w:kern w:val="28"/>
          <w:lang w:val="en-US"/>
        </w:rPr>
      </w:pPr>
      <w:r w:rsidRPr="00AF7C38">
        <w:rPr>
          <w:rFonts w:ascii="Bookman Old Style" w:hAnsi="Bookman Old Style"/>
          <w:i/>
          <w:kern w:val="28"/>
          <w:lang w:val="en-US"/>
        </w:rPr>
        <w:t>The site is within the Green Belt for York and there are no very special circumstances. The extent of the Green Belt has been demonstrated by numerous planning decisions in the area, both by City of York Council planners and by Planning Inspectors.</w:t>
      </w:r>
    </w:p>
    <w:p w14:paraId="6F34FB35" w14:textId="77777777" w:rsidR="000B69C2" w:rsidRPr="00AF7C38" w:rsidRDefault="000B69C2" w:rsidP="007A67A8">
      <w:pPr>
        <w:rPr>
          <w:rFonts w:ascii="Bookman Old Style" w:hAnsi="Bookman Old Style"/>
          <w:i/>
          <w:kern w:val="28"/>
          <w:sz w:val="20"/>
          <w:szCs w:val="18"/>
          <w:lang w:val="en-US"/>
        </w:rPr>
      </w:pPr>
    </w:p>
    <w:p w14:paraId="3EE06267" w14:textId="53834D30" w:rsidR="007A67A8" w:rsidRPr="00AF7C38" w:rsidRDefault="007A67A8" w:rsidP="000B69C2">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Relevant decisions are:</w:t>
      </w:r>
    </w:p>
    <w:p w14:paraId="412BEF8C" w14:textId="77777777" w:rsidR="007A67A8" w:rsidRPr="00AF7C38" w:rsidRDefault="000B62E8" w:rsidP="000B69C2">
      <w:pPr>
        <w:ind w:left="1440"/>
        <w:rPr>
          <w:rFonts w:ascii="Bookman Old Style" w:hAnsi="Bookman Old Style"/>
          <w:i/>
          <w:kern w:val="28"/>
          <w:sz w:val="20"/>
          <w:szCs w:val="18"/>
          <w:lang w:val="en-US"/>
        </w:rPr>
      </w:pPr>
      <w:hyperlink r:id="rId10" w:history="1">
        <w:r w:rsidR="007A67A8" w:rsidRPr="00AF7C38">
          <w:rPr>
            <w:rFonts w:ascii="Bookman Old Style" w:hAnsi="Bookman Old Style"/>
            <w:i/>
            <w:kern w:val="28"/>
            <w:sz w:val="20"/>
            <w:szCs w:val="18"/>
            <w:lang w:val="en-US"/>
          </w:rPr>
          <w:t>13/03267</w:t>
        </w:r>
      </w:hyperlink>
      <w:r w:rsidR="007A67A8" w:rsidRPr="00AF7C38">
        <w:rPr>
          <w:rFonts w:ascii="Bookman Old Style" w:hAnsi="Bookman Old Style"/>
          <w:i/>
          <w:kern w:val="28"/>
          <w:sz w:val="20"/>
          <w:szCs w:val="18"/>
          <w:lang w:val="en-US"/>
        </w:rPr>
        <w:t>/FULM This application for 102 dwellings at Brecks Lane was refused by a Planning Inspector in 2015 after being approved by City of York Council but called in by the Secretary of State at the request of the Parish Council and residents. The decision confirmed the extent of the Green Belt around Strensall as being tightly drawn around the currently developed area. The application site clearly lies outside the developed area.</w:t>
      </w:r>
    </w:p>
    <w:p w14:paraId="4D919770" w14:textId="77777777" w:rsidR="007A67A8" w:rsidRPr="00AF7C38" w:rsidRDefault="000B62E8" w:rsidP="000B69C2">
      <w:pPr>
        <w:ind w:left="1440"/>
        <w:rPr>
          <w:rFonts w:ascii="Bookman Old Style" w:hAnsi="Bookman Old Style"/>
          <w:i/>
          <w:kern w:val="28"/>
          <w:sz w:val="20"/>
          <w:szCs w:val="18"/>
          <w:lang w:val="en-US"/>
        </w:rPr>
      </w:pPr>
      <w:hyperlink r:id="rId11" w:history="1">
        <w:r w:rsidR="007A67A8" w:rsidRPr="00AF7C38">
          <w:rPr>
            <w:rFonts w:ascii="Bookman Old Style" w:hAnsi="Bookman Old Style"/>
            <w:i/>
            <w:kern w:val="28"/>
            <w:sz w:val="20"/>
            <w:szCs w:val="18"/>
            <w:lang w:val="en-US"/>
          </w:rPr>
          <w:t>15/02353</w:t>
        </w:r>
      </w:hyperlink>
      <w:r w:rsidR="007A67A8" w:rsidRPr="00AF7C38">
        <w:rPr>
          <w:rFonts w:ascii="Bookman Old Style" w:hAnsi="Bookman Old Style"/>
          <w:i/>
          <w:kern w:val="28"/>
          <w:sz w:val="20"/>
          <w:szCs w:val="18"/>
          <w:lang w:val="en-US"/>
        </w:rPr>
        <w:t>/OUTM This application for 11 dwellings south of the Village was refused by City of York Council and an appeal was dismissed by a Planning Inspector in Oct 2016. The Inspector considered that the appeal site was in the Green Belt. This site was far closer to the developed area of the village than the site which is the subject of the application.</w:t>
      </w:r>
    </w:p>
    <w:p w14:paraId="656B8BC3" w14:textId="77777777" w:rsidR="007A67A8" w:rsidRPr="00AF7C38" w:rsidRDefault="007A67A8" w:rsidP="000B69C2">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APP/C2741/A/01/1062350 relating to application </w:t>
      </w:r>
      <w:hyperlink r:id="rId12" w:history="1">
        <w:r w:rsidRPr="00AF7C38">
          <w:rPr>
            <w:rFonts w:ascii="Bookman Old Style" w:hAnsi="Bookman Old Style"/>
            <w:i/>
            <w:kern w:val="28"/>
            <w:sz w:val="20"/>
            <w:szCs w:val="18"/>
            <w:lang w:val="en-US"/>
          </w:rPr>
          <w:t>00/02102</w:t>
        </w:r>
      </w:hyperlink>
      <w:r w:rsidRPr="00AF7C38">
        <w:rPr>
          <w:rFonts w:ascii="Bookman Old Style" w:hAnsi="Bookman Old Style"/>
          <w:i/>
          <w:kern w:val="28"/>
          <w:sz w:val="20"/>
          <w:szCs w:val="18"/>
          <w:lang w:val="en-US"/>
        </w:rPr>
        <w:t>/FUL This application was for a detached dwelling on the site of the motor vehicle workshop less than 50m away on the other side of New Lane. The Planning Inspector concluded that site was in the Green Belt and that “the very special circumstances put forward are insufficient to outweigh the harm caused by the inappropriate development and the detrimental effect on the openness of the Green Belt”.</w:t>
      </w:r>
    </w:p>
    <w:p w14:paraId="26DC5F91" w14:textId="77777777" w:rsidR="000B69C2" w:rsidRPr="00AF7C38" w:rsidRDefault="007A67A8" w:rsidP="000B69C2">
      <w:pPr>
        <w:ind w:left="720" w:firstLine="72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ii)            The site lies outside the current development area of the village. </w:t>
      </w:r>
    </w:p>
    <w:p w14:paraId="75E25E18" w14:textId="2618F785"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The applicant states that “the development lies within the development area of Strensall as shown on the city of York Local Plan 2005”. This is strongly </w:t>
      </w:r>
      <w:proofErr w:type="gramStart"/>
      <w:r w:rsidRPr="00AF7C38">
        <w:rPr>
          <w:rFonts w:ascii="Bookman Old Style" w:hAnsi="Bookman Old Style"/>
          <w:i/>
          <w:kern w:val="28"/>
          <w:sz w:val="20"/>
          <w:szCs w:val="18"/>
          <w:lang w:val="en-US"/>
        </w:rPr>
        <w:t>disputed</w:t>
      </w:r>
      <w:proofErr w:type="gramEnd"/>
      <w:r w:rsidRPr="00AF7C38">
        <w:rPr>
          <w:rFonts w:ascii="Bookman Old Style" w:hAnsi="Bookman Old Style"/>
          <w:i/>
          <w:kern w:val="28"/>
          <w:sz w:val="20"/>
          <w:szCs w:val="18"/>
          <w:lang w:val="en-US"/>
        </w:rPr>
        <w:t xml:space="preserve"> and, in any case, the 2005 Local Plan was never adopted or even subjected to scrutiny by a Planning Inspector, so should carry negligible weight, especially since subsequent draft Local Plans have shown this site as </w:t>
      </w:r>
      <w:r w:rsidRPr="00AF7C38">
        <w:rPr>
          <w:rFonts w:ascii="Bookman Old Style" w:hAnsi="Bookman Old Style"/>
          <w:i/>
          <w:kern w:val="28"/>
          <w:sz w:val="20"/>
          <w:szCs w:val="18"/>
          <w:lang w:val="en-US"/>
        </w:rPr>
        <w:lastRenderedPageBreak/>
        <w:t xml:space="preserve">being outside the developed area in the Green Belt. The applicant attempts to quote policy H4A of the emerging City of York Local Plan to justify development, but this falls at the first sentence, as this site is not within the urban area. It was not part of the Tannery site and was covered in scrub and mature trees until recently cleared by the landowner. The attached </w:t>
      </w:r>
      <w:proofErr w:type="gramStart"/>
      <w:r w:rsidRPr="00AF7C38">
        <w:rPr>
          <w:rFonts w:ascii="Bookman Old Style" w:hAnsi="Bookman Old Style"/>
          <w:i/>
          <w:kern w:val="28"/>
          <w:sz w:val="20"/>
          <w:szCs w:val="18"/>
          <w:lang w:val="en-US"/>
        </w:rPr>
        <w:t>screenshot  from</w:t>
      </w:r>
      <w:proofErr w:type="gramEnd"/>
      <w:r w:rsidRPr="00AF7C38">
        <w:rPr>
          <w:rFonts w:ascii="Bookman Old Style" w:hAnsi="Bookman Old Style"/>
          <w:i/>
          <w:kern w:val="28"/>
          <w:sz w:val="20"/>
          <w:szCs w:val="18"/>
          <w:lang w:val="en-US"/>
        </w:rPr>
        <w:t xml:space="preserve"> Google Maps demonstrates what the site looked like until 2016. There has never been prior development on this site so it cannot be considered as a brown field site, as the Tannery was. Furthermore, the site does not share the same access road as the Tannery development, demonstrating that it is clearly not part of the same site. The access road is also substandard.</w:t>
      </w:r>
    </w:p>
    <w:p w14:paraId="3456F32C" w14:textId="4A5232B3" w:rsidR="007A67A8" w:rsidRPr="00AF7C38" w:rsidRDefault="007A67A8" w:rsidP="007E6407">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The applicant also states that “Council Officers cannot demonstrate a </w:t>
      </w:r>
      <w:proofErr w:type="gramStart"/>
      <w:r w:rsidRPr="00AF7C38">
        <w:rPr>
          <w:rFonts w:ascii="Bookman Old Style" w:hAnsi="Bookman Old Style"/>
          <w:i/>
          <w:kern w:val="28"/>
          <w:sz w:val="20"/>
          <w:szCs w:val="18"/>
          <w:lang w:val="en-US"/>
        </w:rPr>
        <w:t>5 year</w:t>
      </w:r>
      <w:proofErr w:type="gramEnd"/>
      <w:r w:rsidRPr="00AF7C38">
        <w:rPr>
          <w:rFonts w:ascii="Bookman Old Style" w:hAnsi="Bookman Old Style"/>
          <w:i/>
          <w:kern w:val="28"/>
          <w:sz w:val="20"/>
          <w:szCs w:val="18"/>
          <w:lang w:val="en-US"/>
        </w:rPr>
        <w:t xml:space="preserve"> housing land supply, quoting the Planning Inspector at both the Brecks Lane appeal and the more recent one at Avon Drive, Huntington. Nevertheless, the Inspectors at both appeals concluded that failure to demonstrate a </w:t>
      </w:r>
      <w:proofErr w:type="gramStart"/>
      <w:r w:rsidRPr="00AF7C38">
        <w:rPr>
          <w:rFonts w:ascii="Bookman Old Style" w:hAnsi="Bookman Old Style"/>
          <w:i/>
          <w:kern w:val="28"/>
          <w:sz w:val="20"/>
          <w:szCs w:val="18"/>
          <w:lang w:val="en-US"/>
        </w:rPr>
        <w:t>5 year</w:t>
      </w:r>
      <w:proofErr w:type="gramEnd"/>
      <w:r w:rsidRPr="00AF7C38">
        <w:rPr>
          <w:rFonts w:ascii="Bookman Old Style" w:hAnsi="Bookman Old Style"/>
          <w:i/>
          <w:kern w:val="28"/>
          <w:sz w:val="20"/>
          <w:szCs w:val="18"/>
          <w:lang w:val="en-US"/>
        </w:rPr>
        <w:t xml:space="preserve"> housing land supply does not constitute “very special circumstances” which would override the harm to the Green Belt and both applications were refused. </w:t>
      </w:r>
    </w:p>
    <w:p w14:paraId="06BBB6F4" w14:textId="6DCBB03C"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iii)           Development would be harmful to the environment, especially to the adjacent Foss corridor. The importance of the Foss Corridor as a wildlife habitat was recognised by City of York Planning Officers during their consideration of planning</w:t>
      </w:r>
      <w:r w:rsidR="00AF7C38" w:rsidRPr="00AF7C38">
        <w:rPr>
          <w:rFonts w:ascii="Bookman Old Style" w:hAnsi="Bookman Old Style"/>
          <w:i/>
          <w:kern w:val="28"/>
          <w:sz w:val="20"/>
          <w:szCs w:val="18"/>
          <w:lang w:val="en-US"/>
        </w:rPr>
        <w:t xml:space="preserve"> </w:t>
      </w:r>
      <w:r w:rsidRPr="00AF7C38">
        <w:rPr>
          <w:rFonts w:ascii="Bookman Old Style" w:hAnsi="Bookman Old Style"/>
          <w:i/>
          <w:kern w:val="28"/>
          <w:sz w:val="20"/>
          <w:szCs w:val="18"/>
          <w:lang w:val="en-US"/>
        </w:rPr>
        <w:t>applications </w:t>
      </w:r>
      <w:hyperlink r:id="rId13" w:history="1">
        <w:r w:rsidRPr="00AF7C38">
          <w:rPr>
            <w:rFonts w:ascii="Bookman Old Style" w:hAnsi="Bookman Old Style"/>
            <w:i/>
            <w:kern w:val="28"/>
            <w:sz w:val="20"/>
            <w:szCs w:val="18"/>
            <w:lang w:val="en-US"/>
          </w:rPr>
          <w:t>17/01812</w:t>
        </w:r>
      </w:hyperlink>
      <w:r w:rsidRPr="00AF7C38">
        <w:rPr>
          <w:rFonts w:ascii="Bookman Old Style" w:hAnsi="Bookman Old Style"/>
          <w:i/>
          <w:kern w:val="28"/>
          <w:sz w:val="20"/>
          <w:szCs w:val="18"/>
          <w:lang w:val="en-US"/>
        </w:rPr>
        <w:t>/FUL, </w:t>
      </w:r>
      <w:hyperlink r:id="rId14" w:history="1">
        <w:r w:rsidRPr="00AF7C38">
          <w:rPr>
            <w:rFonts w:ascii="Bookman Old Style" w:hAnsi="Bookman Old Style"/>
            <w:i/>
            <w:kern w:val="28"/>
            <w:sz w:val="20"/>
            <w:szCs w:val="18"/>
            <w:lang w:val="en-US"/>
          </w:rPr>
          <w:t>17/01848</w:t>
        </w:r>
      </w:hyperlink>
      <w:r w:rsidRPr="00AF7C38">
        <w:rPr>
          <w:rFonts w:ascii="Bookman Old Style" w:hAnsi="Bookman Old Style"/>
          <w:i/>
          <w:kern w:val="28"/>
          <w:sz w:val="20"/>
          <w:szCs w:val="18"/>
          <w:lang w:val="en-US"/>
        </w:rPr>
        <w:t>/FUL and </w:t>
      </w:r>
      <w:hyperlink r:id="rId15" w:history="1">
        <w:r w:rsidRPr="00AF7C38">
          <w:rPr>
            <w:rFonts w:ascii="Bookman Old Style" w:hAnsi="Bookman Old Style"/>
            <w:i/>
            <w:kern w:val="28"/>
            <w:sz w:val="20"/>
            <w:szCs w:val="18"/>
            <w:lang w:val="en-US"/>
          </w:rPr>
          <w:t>17/01938</w:t>
        </w:r>
      </w:hyperlink>
      <w:r w:rsidRPr="00AF7C38">
        <w:rPr>
          <w:rFonts w:ascii="Bookman Old Style" w:hAnsi="Bookman Old Style"/>
          <w:i/>
          <w:kern w:val="28"/>
          <w:sz w:val="20"/>
          <w:szCs w:val="18"/>
          <w:lang w:val="en-US"/>
        </w:rPr>
        <w:t>/FUL. Officer comments used to justify refusal included: “Ecology 3.1 Objections are raised to the application. The River Foss is an SLI (Site of Local Interest) for biodiversity and a Regional Green Corridor. The banks as well as the river itself are important for ecology and otters and water voles are known to be present on this stretch of the river. Both species are protected and need use of quiet river banks as well as the rivers themselves. The impact of the loss this area of undisturbed scrubland would be harmful to these species and the ecology of the river particularly following the recent development on the north side of the river. Continued urbanisation of the land from garden paraphernalia and dumping of garden waste will further erode the habitat.</w:t>
      </w:r>
    </w:p>
    <w:p w14:paraId="6A666B8E"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Landscape 3.2 The parcel of land, which includes the application sites, to the south        west of Strensall Bridge forms a continuation of the riverside corridor that separates the domestic environment from the natural open environment of the river Foss. This open space opens out to the West to form the flood meadows around the Manor House. Although this openness is pinched at Strensall Bridge, the parcel of land subject to these applications is an essential component of the unbroken continuous natural open space alongside the River Foss. The site is highly visible from public rights of way and the public highway and the development impinges on important views when entering the village from the North. If approved the applications could set a </w:t>
      </w:r>
      <w:proofErr w:type="spellStart"/>
      <w:r w:rsidRPr="00AF7C38">
        <w:rPr>
          <w:rFonts w:ascii="Bookman Old Style" w:hAnsi="Bookman Old Style"/>
          <w:i/>
          <w:kern w:val="28"/>
          <w:sz w:val="20"/>
          <w:szCs w:val="18"/>
          <w:lang w:val="en-US"/>
        </w:rPr>
        <w:t>precendent</w:t>
      </w:r>
      <w:proofErr w:type="spellEnd"/>
      <w:r w:rsidRPr="00AF7C38">
        <w:rPr>
          <w:rFonts w:ascii="Bookman Old Style" w:hAnsi="Bookman Old Style"/>
          <w:i/>
          <w:kern w:val="28"/>
          <w:sz w:val="20"/>
          <w:szCs w:val="18"/>
          <w:lang w:val="en-US"/>
        </w:rPr>
        <w:t xml:space="preserve"> for similar development right around the western side of Strensall which would seriously erode the setting and character of the village.</w:t>
      </w:r>
    </w:p>
    <w:p w14:paraId="07B1DAA8" w14:textId="521002DE"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iv)   Other comments contained within the justification for refusal are equally relevant to this application and form compelling reasons for refusal.  The Ecological Impact Assessment supporting the application contains significant errors. The assertion that there are “records of water vole in the stretch of the River Foss adjacent to the development: these records date from 1999” is quite </w:t>
      </w:r>
      <w:r w:rsidRPr="00AF7C38">
        <w:rPr>
          <w:rFonts w:ascii="Bookman Old Style" w:hAnsi="Bookman Old Style"/>
          <w:i/>
          <w:kern w:val="28"/>
          <w:sz w:val="20"/>
          <w:szCs w:val="18"/>
          <w:lang w:val="en-US"/>
        </w:rPr>
        <w:lastRenderedPageBreak/>
        <w:t xml:space="preserve">wrong. Many </w:t>
      </w:r>
      <w:proofErr w:type="gramStart"/>
      <w:r w:rsidRPr="00AF7C38">
        <w:rPr>
          <w:rFonts w:ascii="Bookman Old Style" w:hAnsi="Bookman Old Style"/>
          <w:i/>
          <w:kern w:val="28"/>
          <w:sz w:val="20"/>
          <w:szCs w:val="18"/>
          <w:lang w:val="en-US"/>
        </w:rPr>
        <w:t>local residents</w:t>
      </w:r>
      <w:proofErr w:type="gramEnd"/>
      <w:r w:rsidRPr="00AF7C38">
        <w:rPr>
          <w:rFonts w:ascii="Bookman Old Style" w:hAnsi="Bookman Old Style"/>
          <w:i/>
          <w:kern w:val="28"/>
          <w:sz w:val="20"/>
          <w:szCs w:val="18"/>
          <w:lang w:val="en-US"/>
        </w:rPr>
        <w:t xml:space="preserve"> can testify that there have been many more recent sightings of water voles both in the Foss and Primrose Dike, the small watercourse to the immediate west of the site. The Chairman of the Parish Council observed at least 3 adult voles occupying territories along the section of the Foss between Sheriff Hutton Rd and Haxby Moor Rd in 2016. Otters have been seen regularly on this section and a photo of one taken from 35 </w:t>
      </w:r>
      <w:proofErr w:type="spellStart"/>
      <w:r w:rsidRPr="00AF7C38">
        <w:rPr>
          <w:rFonts w:ascii="Bookman Old Style" w:hAnsi="Bookman Old Style"/>
          <w:i/>
          <w:kern w:val="28"/>
          <w:sz w:val="20"/>
          <w:szCs w:val="18"/>
          <w:lang w:val="en-US"/>
        </w:rPr>
        <w:t>Fossview</w:t>
      </w:r>
      <w:proofErr w:type="spellEnd"/>
      <w:r w:rsidRPr="00AF7C38">
        <w:rPr>
          <w:rFonts w:ascii="Bookman Old Style" w:hAnsi="Bookman Old Style"/>
          <w:i/>
          <w:kern w:val="28"/>
          <w:sz w:val="20"/>
          <w:szCs w:val="18"/>
          <w:lang w:val="en-US"/>
        </w:rPr>
        <w:t xml:space="preserve"> Close (less than 50m away) in Dec 2016 is attached. A dead juvenile was found on the weir in Sept 2017. Kingfishers also use the river and a photo of one taken at the same time and from the same location as the otter photograph is attached.</w:t>
      </w:r>
    </w:p>
    <w:p w14:paraId="4D1E0FCF"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The site is also adjacent to Strensall Conservation Area, which was extended in 2011 to include the towpath on the northern bank of the Foss. This development would be detrimental to this.</w:t>
      </w:r>
    </w:p>
    <w:p w14:paraId="15515B8F"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Whilst most of the wildlife benefit of the site was removed by its clearance, it is contended that development on it would adversely affect the ecology of the River Foss and the immediate area in a serious manner</w:t>
      </w:r>
    </w:p>
    <w:p w14:paraId="38A3E0D7" w14:textId="2B2937D6" w:rsidR="007A67A8" w:rsidRPr="00AF7C38" w:rsidRDefault="007A67A8" w:rsidP="007A67A8">
      <w:pPr>
        <w:rPr>
          <w:rFonts w:ascii="Bookman Old Style" w:hAnsi="Bookman Old Style"/>
          <w:i/>
          <w:kern w:val="28"/>
          <w:sz w:val="20"/>
          <w:szCs w:val="18"/>
          <w:lang w:val="en-US"/>
        </w:rPr>
      </w:pPr>
      <w:r w:rsidRPr="00AF7C38">
        <w:rPr>
          <w:rFonts w:ascii="Bookman Old Style" w:hAnsi="Bookman Old Style"/>
          <w:i/>
          <w:kern w:val="28"/>
          <w:sz w:val="20"/>
          <w:szCs w:val="18"/>
          <w:lang w:val="en-US"/>
        </w:rPr>
        <w:t>       </w:t>
      </w:r>
      <w:r w:rsidR="00AF7C38" w:rsidRPr="00AF7C38">
        <w:rPr>
          <w:rFonts w:ascii="Bookman Old Style" w:hAnsi="Bookman Old Style"/>
          <w:i/>
          <w:kern w:val="28"/>
          <w:sz w:val="20"/>
          <w:szCs w:val="18"/>
          <w:lang w:val="en-US"/>
        </w:rPr>
        <w:tab/>
      </w:r>
      <w:r w:rsidR="00AF7C38" w:rsidRPr="00AF7C38">
        <w:rPr>
          <w:rFonts w:ascii="Bookman Old Style" w:hAnsi="Bookman Old Style"/>
          <w:i/>
          <w:kern w:val="28"/>
          <w:sz w:val="20"/>
          <w:szCs w:val="18"/>
          <w:lang w:val="en-US"/>
        </w:rPr>
        <w:tab/>
      </w:r>
      <w:r w:rsidRPr="00AF7C38">
        <w:rPr>
          <w:rFonts w:ascii="Bookman Old Style" w:hAnsi="Bookman Old Style"/>
          <w:i/>
          <w:kern w:val="28"/>
          <w:sz w:val="20"/>
          <w:szCs w:val="18"/>
          <w:lang w:val="en-US"/>
        </w:rPr>
        <w:t xml:space="preserve"> v) The site lies within the flood plain of the River Foss.</w:t>
      </w:r>
    </w:p>
    <w:p w14:paraId="01F56F8D" w14:textId="77777777" w:rsidR="007A67A8" w:rsidRPr="00AF7C38" w:rsidRDefault="007A67A8" w:rsidP="00AF7C38">
      <w:pPr>
        <w:ind w:left="720" w:firstLine="720"/>
        <w:rPr>
          <w:rFonts w:ascii="Bookman Old Style" w:hAnsi="Bookman Old Style"/>
          <w:i/>
          <w:kern w:val="28"/>
          <w:sz w:val="20"/>
          <w:szCs w:val="18"/>
          <w:lang w:val="en-US"/>
        </w:rPr>
      </w:pPr>
      <w:r w:rsidRPr="00AF7C38">
        <w:rPr>
          <w:rFonts w:ascii="Bookman Old Style" w:hAnsi="Bookman Old Style"/>
          <w:i/>
          <w:kern w:val="28"/>
          <w:sz w:val="20"/>
          <w:szCs w:val="18"/>
          <w:lang w:val="en-US"/>
        </w:rPr>
        <w:t>The site lies within flood zones 2 and 3</w:t>
      </w:r>
    </w:p>
    <w:p w14:paraId="3FC526BA"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The applicant intends to alter the topography of the site in order to mitigate the potential flooding impact to the proposed property, resulting in a loss of existing natural flood plain.</w:t>
      </w:r>
    </w:p>
    <w:p w14:paraId="096B7163"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The proposed flood plain compensation measures will alter the natural flow of flood water on this site, damaging the natural ecology of this area and potentially causing erosion of the soil and river bank area and destroying wildlife habitat.</w:t>
      </w:r>
    </w:p>
    <w:p w14:paraId="11263FC3" w14:textId="2CD4AA0D" w:rsidR="007A67A8" w:rsidRPr="00AF7C38" w:rsidRDefault="007A67A8" w:rsidP="00AF7C38">
      <w:pPr>
        <w:rPr>
          <w:rFonts w:ascii="Bookman Old Style" w:hAnsi="Bookman Old Style"/>
          <w:i/>
          <w:kern w:val="28"/>
          <w:sz w:val="20"/>
          <w:szCs w:val="18"/>
          <w:lang w:val="en-US"/>
        </w:rPr>
      </w:pPr>
      <w:r w:rsidRPr="00AF7C38">
        <w:rPr>
          <w:rFonts w:ascii="Bookman Old Style" w:hAnsi="Bookman Old Style"/>
          <w:i/>
          <w:kern w:val="28"/>
          <w:sz w:val="20"/>
          <w:szCs w:val="18"/>
          <w:lang w:val="en-US"/>
        </w:rPr>
        <w:t> </w:t>
      </w:r>
      <w:r w:rsidR="00AF7C38" w:rsidRPr="00AF7C38">
        <w:rPr>
          <w:rFonts w:ascii="Bookman Old Style" w:hAnsi="Bookman Old Style"/>
          <w:i/>
          <w:kern w:val="28"/>
          <w:sz w:val="20"/>
          <w:szCs w:val="18"/>
          <w:lang w:val="en-US"/>
        </w:rPr>
        <w:tab/>
      </w:r>
      <w:r w:rsidR="00AF7C38" w:rsidRPr="00AF7C38">
        <w:rPr>
          <w:rFonts w:ascii="Bookman Old Style" w:hAnsi="Bookman Old Style"/>
          <w:i/>
          <w:kern w:val="28"/>
          <w:sz w:val="20"/>
          <w:szCs w:val="18"/>
          <w:lang w:val="en-US"/>
        </w:rPr>
        <w:tab/>
      </w:r>
      <w:r w:rsidRPr="00AF7C38">
        <w:rPr>
          <w:rFonts w:ascii="Bookman Old Style" w:hAnsi="Bookman Old Style"/>
          <w:i/>
          <w:kern w:val="28"/>
          <w:sz w:val="20"/>
          <w:szCs w:val="18"/>
          <w:lang w:val="en-US"/>
        </w:rPr>
        <w:t>vi)   Drainage</w:t>
      </w:r>
    </w:p>
    <w:p w14:paraId="0368C9A0"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The applicant states that the new foul water will be taken into a new packaged treatment plant located under the rear garden and thereafter purified discharge will be taken to a new soakaway.</w:t>
      </w:r>
    </w:p>
    <w:p w14:paraId="660BB1ED"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It is highly likely that the underlying clays will not be suitable for a soakaway. It is therefore probable that the discharge will be directed towards the nearby Primrose Dike, an open </w:t>
      </w:r>
      <w:proofErr w:type="gramStart"/>
      <w:r w:rsidRPr="00AF7C38">
        <w:rPr>
          <w:rFonts w:ascii="Bookman Old Style" w:hAnsi="Bookman Old Style"/>
          <w:i/>
          <w:kern w:val="28"/>
          <w:sz w:val="20"/>
          <w:szCs w:val="18"/>
          <w:lang w:val="en-US"/>
        </w:rPr>
        <w:t>ditch  and</w:t>
      </w:r>
      <w:proofErr w:type="gramEnd"/>
      <w:r w:rsidRPr="00AF7C38">
        <w:rPr>
          <w:rFonts w:ascii="Bookman Old Style" w:hAnsi="Bookman Old Style"/>
          <w:i/>
          <w:kern w:val="28"/>
          <w:sz w:val="20"/>
          <w:szCs w:val="18"/>
          <w:lang w:val="en-US"/>
        </w:rPr>
        <w:t xml:space="preserve"> then the River Foss.</w:t>
      </w:r>
    </w:p>
    <w:p w14:paraId="69B5B0C7"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Any soakaway in this area is at risk of being silted up by fine particles, rendering final aerobic purification impossible, exacerbated by the risk of ‘sodium </w:t>
      </w:r>
      <w:proofErr w:type="spellStart"/>
      <w:r w:rsidRPr="00AF7C38">
        <w:rPr>
          <w:rFonts w:ascii="Bookman Old Style" w:hAnsi="Bookman Old Style"/>
          <w:i/>
          <w:kern w:val="28"/>
          <w:sz w:val="20"/>
          <w:szCs w:val="18"/>
          <w:lang w:val="en-US"/>
        </w:rPr>
        <w:t>binding’of</w:t>
      </w:r>
      <w:proofErr w:type="spellEnd"/>
      <w:r w:rsidRPr="00AF7C38">
        <w:rPr>
          <w:rFonts w:ascii="Bookman Old Style" w:hAnsi="Bookman Old Style"/>
          <w:i/>
          <w:kern w:val="28"/>
          <w:sz w:val="20"/>
          <w:szCs w:val="18"/>
          <w:lang w:val="en-US"/>
        </w:rPr>
        <w:t xml:space="preserve"> clays.</w:t>
      </w:r>
    </w:p>
    <w:p w14:paraId="7A4BC0C5" w14:textId="77777777" w:rsidR="007A67A8" w:rsidRPr="00AF7C38" w:rsidRDefault="007A67A8" w:rsidP="00AF7C38">
      <w:pPr>
        <w:ind w:left="144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There is always a high risk of pollution into the river, with any sewage treatment plant and/ or soakaway in such </w:t>
      </w:r>
      <w:proofErr w:type="gramStart"/>
      <w:r w:rsidRPr="00AF7C38">
        <w:rPr>
          <w:rFonts w:ascii="Bookman Old Style" w:hAnsi="Bookman Old Style"/>
          <w:i/>
          <w:kern w:val="28"/>
          <w:sz w:val="20"/>
          <w:szCs w:val="18"/>
          <w:lang w:val="en-US"/>
        </w:rPr>
        <w:t>close proximity</w:t>
      </w:r>
      <w:proofErr w:type="gramEnd"/>
      <w:r w:rsidRPr="00AF7C38">
        <w:rPr>
          <w:rFonts w:ascii="Bookman Old Style" w:hAnsi="Bookman Old Style"/>
          <w:i/>
          <w:kern w:val="28"/>
          <w:sz w:val="20"/>
          <w:szCs w:val="18"/>
          <w:lang w:val="en-US"/>
        </w:rPr>
        <w:t xml:space="preserve"> to a river, especially in the flood plain. It is difficult to imagine the proposed scheme and location satisfying the Environment Agency ‘General Binding Rules’</w:t>
      </w:r>
    </w:p>
    <w:p w14:paraId="472F36C8" w14:textId="4E6FDA9D" w:rsidR="007A67A8" w:rsidRDefault="007A67A8" w:rsidP="00AF7C38">
      <w:pPr>
        <w:ind w:left="1350"/>
        <w:rPr>
          <w:rFonts w:ascii="Bookman Old Style" w:hAnsi="Bookman Old Style"/>
          <w:i/>
          <w:kern w:val="28"/>
          <w:sz w:val="20"/>
          <w:szCs w:val="18"/>
          <w:lang w:val="en-US"/>
        </w:rPr>
      </w:pPr>
      <w:r w:rsidRPr="00AF7C38">
        <w:rPr>
          <w:rFonts w:ascii="Bookman Old Style" w:hAnsi="Bookman Old Style"/>
          <w:i/>
          <w:kern w:val="28"/>
          <w:sz w:val="20"/>
          <w:szCs w:val="18"/>
          <w:lang w:val="en-US"/>
        </w:rPr>
        <w:t xml:space="preserve">It is assumed that the Foss Internal Drainage Board, Environment Agency, Yorkshire Water </w:t>
      </w:r>
      <w:proofErr w:type="gramStart"/>
      <w:r w:rsidRPr="00AF7C38">
        <w:rPr>
          <w:rFonts w:ascii="Bookman Old Style" w:hAnsi="Bookman Old Style"/>
          <w:i/>
          <w:kern w:val="28"/>
          <w:sz w:val="20"/>
          <w:szCs w:val="18"/>
          <w:lang w:val="en-US"/>
        </w:rPr>
        <w:t>and  NEDL</w:t>
      </w:r>
      <w:proofErr w:type="gramEnd"/>
      <w:r w:rsidRPr="00AF7C38">
        <w:rPr>
          <w:rFonts w:ascii="Bookman Old Style" w:hAnsi="Bookman Old Style"/>
          <w:i/>
          <w:kern w:val="28"/>
          <w:sz w:val="20"/>
          <w:szCs w:val="18"/>
          <w:lang w:val="en-US"/>
        </w:rPr>
        <w:t>, who have assets crossing the site, will be fully consulted for their views.</w:t>
      </w:r>
    </w:p>
    <w:p w14:paraId="34228DDB" w14:textId="77777777" w:rsidR="007E6407" w:rsidRPr="00AF7C38" w:rsidRDefault="007E6407" w:rsidP="00AF7C38">
      <w:pPr>
        <w:ind w:left="1350"/>
        <w:rPr>
          <w:rFonts w:ascii="Bookman Old Style" w:hAnsi="Bookman Old Style"/>
          <w:i/>
          <w:kern w:val="28"/>
          <w:sz w:val="20"/>
          <w:szCs w:val="18"/>
          <w:lang w:val="en-US"/>
        </w:rPr>
      </w:pPr>
    </w:p>
    <w:p w14:paraId="48C121BE" w14:textId="62BCA0B2" w:rsidR="00A64D08" w:rsidRPr="00E42439" w:rsidRDefault="00A64D08" w:rsidP="00A64D08">
      <w:pPr>
        <w:pStyle w:val="ListParagraph"/>
        <w:widowControl w:val="0"/>
        <w:numPr>
          <w:ilvl w:val="0"/>
          <w:numId w:val="31"/>
        </w:numPr>
        <w:overflowPunct w:val="0"/>
        <w:autoSpaceDE w:val="0"/>
        <w:autoSpaceDN w:val="0"/>
        <w:adjustRightInd w:val="0"/>
        <w:spacing w:line="240" w:lineRule="auto"/>
        <w:rPr>
          <w:rFonts w:ascii="Bookman Old Style" w:hAnsi="Bookman Old Style" w:cs="Arial"/>
          <w:kern w:val="28"/>
          <w:lang w:val="en-US"/>
        </w:rPr>
      </w:pPr>
      <w:r w:rsidRPr="00E42439">
        <w:rPr>
          <w:rFonts w:ascii="Bookman Old Style" w:hAnsi="Bookman Old Style"/>
          <w:b/>
          <w:kern w:val="28"/>
          <w:lang w:val="en-US"/>
        </w:rPr>
        <w:lastRenderedPageBreak/>
        <w:t>18/028</w:t>
      </w:r>
      <w:r w:rsidR="00E42439" w:rsidRPr="00E42439">
        <w:rPr>
          <w:rFonts w:ascii="Bookman Old Style" w:hAnsi="Bookman Old Style"/>
          <w:b/>
          <w:kern w:val="28"/>
          <w:lang w:val="en-US"/>
        </w:rPr>
        <w:t>13</w:t>
      </w:r>
      <w:r w:rsidRPr="00E42439">
        <w:rPr>
          <w:rFonts w:ascii="Bookman Old Style" w:hAnsi="Bookman Old Style"/>
          <w:b/>
          <w:kern w:val="28"/>
          <w:lang w:val="en-US"/>
        </w:rPr>
        <w:t>/FUL</w:t>
      </w:r>
      <w:r w:rsidRPr="00E42439">
        <w:rPr>
          <w:rFonts w:ascii="Bookman Old Style" w:hAnsi="Bookman Old Style"/>
          <w:kern w:val="28"/>
          <w:lang w:val="en-US"/>
        </w:rPr>
        <w:t xml:space="preserve"> – </w:t>
      </w:r>
      <w:r w:rsidR="00E42439" w:rsidRPr="00E42439">
        <w:rPr>
          <w:rFonts w:ascii="Bookman Old Style" w:hAnsi="Bookman Old Style" w:cs="Arial"/>
          <w:kern w:val="28"/>
          <w:lang w:val="en-US"/>
        </w:rPr>
        <w:t>Change of use of paddock to domestic garden</w:t>
      </w:r>
      <w:r w:rsidRPr="00E42439">
        <w:rPr>
          <w:rFonts w:ascii="Bookman Old Style" w:hAnsi="Bookman Old Style" w:cs="Arial"/>
          <w:kern w:val="28"/>
          <w:lang w:val="en-US"/>
        </w:rPr>
        <w:t xml:space="preserve"> (retrospective resubmission) @ </w:t>
      </w:r>
      <w:r w:rsidR="00E42439" w:rsidRPr="00E42439">
        <w:rPr>
          <w:rFonts w:ascii="Bookman Old Style" w:hAnsi="Bookman Old Style" w:cs="Arial"/>
          <w:kern w:val="28"/>
          <w:lang w:val="en-US"/>
        </w:rPr>
        <w:t>2</w:t>
      </w:r>
      <w:r w:rsidRPr="00E42439">
        <w:rPr>
          <w:rFonts w:ascii="Bookman Old Style" w:hAnsi="Bookman Old Style" w:cs="Arial"/>
          <w:kern w:val="28"/>
          <w:lang w:val="en-US"/>
        </w:rPr>
        <w:t xml:space="preserve"> Hawthorn Mews – </w:t>
      </w:r>
      <w:r w:rsidRPr="00E42439">
        <w:rPr>
          <w:rFonts w:ascii="Bookman Old Style" w:hAnsi="Bookman Old Style" w:cs="Arial"/>
          <w:b/>
          <w:kern w:val="28"/>
          <w:lang w:val="en-US"/>
        </w:rPr>
        <w:t>The Parish Council Objects</w:t>
      </w:r>
    </w:p>
    <w:p w14:paraId="34384393" w14:textId="77777777" w:rsidR="00A64D08" w:rsidRPr="00E42439" w:rsidRDefault="00A64D08" w:rsidP="00A64D08">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E42439">
        <w:rPr>
          <w:rFonts w:ascii="Bookman Old Style" w:hAnsi="Bookman Old Style"/>
          <w:kern w:val="28"/>
          <w:lang w:val="en-US"/>
        </w:rPr>
        <w:t>This application is an inappropriate change of use on the River Foss Natural Corridor Flood plain.</w:t>
      </w:r>
    </w:p>
    <w:p w14:paraId="6D85382A" w14:textId="4990B115" w:rsidR="00A64D08" w:rsidRDefault="00A64D08" w:rsidP="00A64D08">
      <w:pPr>
        <w:pStyle w:val="ListParagraph"/>
        <w:widowControl w:val="0"/>
        <w:numPr>
          <w:ilvl w:val="0"/>
          <w:numId w:val="34"/>
        </w:numPr>
        <w:overflowPunct w:val="0"/>
        <w:autoSpaceDE w:val="0"/>
        <w:autoSpaceDN w:val="0"/>
        <w:adjustRightInd w:val="0"/>
        <w:spacing w:line="240" w:lineRule="auto"/>
        <w:rPr>
          <w:rFonts w:ascii="Bookman Old Style" w:hAnsi="Bookman Old Style"/>
          <w:kern w:val="28"/>
          <w:lang w:val="en-US"/>
        </w:rPr>
      </w:pPr>
      <w:r w:rsidRPr="00E42439">
        <w:rPr>
          <w:rFonts w:ascii="Bookman Old Style" w:hAnsi="Bookman Old Style"/>
          <w:kern w:val="28"/>
          <w:lang w:val="en-US"/>
        </w:rPr>
        <w:t>The Ecological Report is irrelevant as it was carried out after the vegetation was removed.</w:t>
      </w:r>
    </w:p>
    <w:p w14:paraId="421288A6" w14:textId="25709435" w:rsidR="00AE44F9" w:rsidRDefault="00AE44F9" w:rsidP="00AE44F9">
      <w:pPr>
        <w:widowControl w:val="0"/>
        <w:overflowPunct w:val="0"/>
        <w:autoSpaceDE w:val="0"/>
        <w:autoSpaceDN w:val="0"/>
        <w:adjustRightInd w:val="0"/>
        <w:spacing w:line="240" w:lineRule="auto"/>
        <w:rPr>
          <w:rFonts w:ascii="Bookman Old Style" w:hAnsi="Bookman Old Style"/>
          <w:kern w:val="28"/>
          <w:lang w:val="en-US"/>
        </w:rPr>
      </w:pPr>
    </w:p>
    <w:p w14:paraId="54B687FB" w14:textId="34494057" w:rsidR="009369F0" w:rsidRPr="000A6CEA" w:rsidRDefault="0075735E" w:rsidP="007427C6">
      <w:pPr>
        <w:pStyle w:val="ListParagraph"/>
        <w:widowControl w:val="0"/>
        <w:numPr>
          <w:ilvl w:val="0"/>
          <w:numId w:val="31"/>
        </w:numPr>
        <w:overflowPunct w:val="0"/>
        <w:autoSpaceDE w:val="0"/>
        <w:autoSpaceDN w:val="0"/>
        <w:adjustRightInd w:val="0"/>
        <w:spacing w:line="240" w:lineRule="auto"/>
        <w:rPr>
          <w:rFonts w:ascii="Bookman Old Style" w:hAnsi="Bookman Old Style"/>
          <w:kern w:val="28"/>
          <w:lang w:val="en-US"/>
        </w:rPr>
      </w:pPr>
      <w:r w:rsidRPr="000A6CEA">
        <w:rPr>
          <w:rFonts w:ascii="Bookman Old Style" w:hAnsi="Bookman Old Style"/>
          <w:kern w:val="28"/>
          <w:lang w:val="en-US"/>
        </w:rPr>
        <w:t>18/02709/EIASN – Screening opinion in respect of the formation of an upstream</w:t>
      </w:r>
      <w:r w:rsidR="009369F0" w:rsidRPr="000A6CEA">
        <w:rPr>
          <w:rFonts w:ascii="Bookman Old Style" w:hAnsi="Bookman Old Style"/>
          <w:kern w:val="28"/>
          <w:lang w:val="en-US"/>
        </w:rPr>
        <w:t xml:space="preserve"> flood storage area on the River Foss North-East of Strensall</w:t>
      </w:r>
      <w:r w:rsidR="000A6CEA" w:rsidRPr="000A6CEA">
        <w:rPr>
          <w:rFonts w:ascii="Bookman Old Style" w:hAnsi="Bookman Old Style"/>
          <w:kern w:val="28"/>
          <w:lang w:val="en-US"/>
        </w:rPr>
        <w:t xml:space="preserve"> - </w:t>
      </w:r>
      <w:r w:rsidR="00E2440B" w:rsidRPr="000A6CEA">
        <w:rPr>
          <w:rFonts w:ascii="Bookman Old Style" w:hAnsi="Bookman Old Style"/>
          <w:kern w:val="28"/>
          <w:lang w:val="en-US"/>
        </w:rPr>
        <w:t>City of York Council Development Management had advised that “</w:t>
      </w:r>
      <w:r w:rsidR="00E2440B" w:rsidRPr="000A6CEA">
        <w:rPr>
          <w:rFonts w:ascii="Bookman Old Style" w:hAnsi="Bookman Old Style"/>
          <w:i/>
          <w:kern w:val="28"/>
          <w:lang w:val="en-US"/>
        </w:rPr>
        <w:t>Parish Councils</w:t>
      </w:r>
      <w:r w:rsidR="00496F1B" w:rsidRPr="000A6CEA">
        <w:rPr>
          <w:rFonts w:ascii="Bookman Old Style" w:hAnsi="Bookman Old Style"/>
          <w:i/>
          <w:kern w:val="28"/>
          <w:lang w:val="en-US"/>
        </w:rPr>
        <w:t xml:space="preserve"> are not required to be consulted on EIA Screening Opinions</w:t>
      </w:r>
      <w:r w:rsidR="00496F1B" w:rsidRPr="000A6CEA">
        <w:rPr>
          <w:rFonts w:ascii="Bookman Old Style" w:hAnsi="Bookman Old Style"/>
          <w:kern w:val="28"/>
          <w:lang w:val="en-US"/>
        </w:rPr>
        <w:t>”</w:t>
      </w:r>
    </w:p>
    <w:p w14:paraId="0BEDC9F8" w14:textId="6A9BC5E1" w:rsidR="00A64D08" w:rsidRPr="00A64D08" w:rsidRDefault="00A64D08" w:rsidP="00A64D08">
      <w:pPr>
        <w:pStyle w:val="ListParagraph"/>
        <w:widowControl w:val="0"/>
        <w:overflowPunct w:val="0"/>
        <w:autoSpaceDE w:val="0"/>
        <w:autoSpaceDN w:val="0"/>
        <w:adjustRightInd w:val="0"/>
        <w:spacing w:line="240" w:lineRule="auto"/>
        <w:ind w:left="1434"/>
        <w:rPr>
          <w:rFonts w:ascii="Bookman Old Style" w:hAnsi="Bookman Old Style"/>
          <w:color w:val="FF0000"/>
          <w:kern w:val="28"/>
          <w:lang w:val="en-US"/>
        </w:rPr>
      </w:pPr>
    </w:p>
    <w:p w14:paraId="2F1DFA62" w14:textId="76E04D2B" w:rsidR="00CD7F20" w:rsidRPr="00F31CCB" w:rsidRDefault="00CD7F20" w:rsidP="00D013C9">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sz w:val="16"/>
          <w:szCs w:val="16"/>
          <w:lang w:val="en-US"/>
        </w:rPr>
      </w:pPr>
    </w:p>
    <w:p w14:paraId="1EC78A9F" w14:textId="675B6ABB" w:rsidR="003477C9" w:rsidRPr="006924AA" w:rsidRDefault="000A1426" w:rsidP="00E4217D">
      <w:pPr>
        <w:widowControl w:val="0"/>
        <w:overflowPunct w:val="0"/>
        <w:autoSpaceDE w:val="0"/>
        <w:autoSpaceDN w:val="0"/>
        <w:adjustRightInd w:val="0"/>
        <w:spacing w:after="0" w:line="240" w:lineRule="auto"/>
        <w:ind w:left="630" w:hanging="630"/>
        <w:jc w:val="both"/>
        <w:rPr>
          <w:rFonts w:ascii="Bookman Old Style" w:hAnsi="Bookman Old Style"/>
          <w:b/>
          <w:kern w:val="28"/>
          <w:lang w:val="en-US"/>
        </w:rPr>
      </w:pPr>
      <w:r w:rsidRPr="006924AA">
        <w:rPr>
          <w:rFonts w:ascii="Bookman Old Style" w:hAnsi="Bookman Old Style"/>
          <w:kern w:val="28"/>
          <w:lang w:val="en-US"/>
        </w:rPr>
        <w:t>6.</w:t>
      </w:r>
      <w:r w:rsidRPr="006924AA">
        <w:rPr>
          <w:rFonts w:ascii="Bookman Old Style" w:hAnsi="Bookman Old Style"/>
          <w:kern w:val="28"/>
          <w:lang w:val="en-US"/>
        </w:rPr>
        <w:tab/>
      </w:r>
      <w:r w:rsidRPr="006924AA">
        <w:rPr>
          <w:rFonts w:ascii="Bookman Old Style" w:hAnsi="Bookman Old Style"/>
          <w:b/>
          <w:kern w:val="28"/>
          <w:lang w:val="en-US"/>
        </w:rPr>
        <w:t>Planning Decisions</w:t>
      </w:r>
      <w:r w:rsidR="00AF5E04" w:rsidRPr="006924AA">
        <w:rPr>
          <w:rFonts w:ascii="Bookman Old Style" w:hAnsi="Bookman Old Style"/>
          <w:b/>
          <w:kern w:val="28"/>
          <w:lang w:val="en-US"/>
        </w:rPr>
        <w:t>:</w:t>
      </w:r>
    </w:p>
    <w:p w14:paraId="391A770E" w14:textId="475615DF" w:rsidR="00AF5E04" w:rsidRPr="006924AA" w:rsidRDefault="00AF5E04" w:rsidP="00E4217D">
      <w:pPr>
        <w:widowControl w:val="0"/>
        <w:overflowPunct w:val="0"/>
        <w:autoSpaceDE w:val="0"/>
        <w:autoSpaceDN w:val="0"/>
        <w:adjustRightInd w:val="0"/>
        <w:spacing w:after="0" w:line="240" w:lineRule="auto"/>
        <w:ind w:left="630" w:hanging="630"/>
        <w:jc w:val="both"/>
        <w:rPr>
          <w:rFonts w:ascii="Bookman Old Style" w:hAnsi="Bookman Old Style"/>
          <w:kern w:val="28"/>
          <w:sz w:val="16"/>
          <w:szCs w:val="16"/>
          <w:lang w:val="en-US"/>
        </w:rPr>
      </w:pPr>
    </w:p>
    <w:p w14:paraId="4C91F848" w14:textId="2786C5AE" w:rsidR="00AF5E04" w:rsidRPr="006924AA" w:rsidRDefault="005C798C" w:rsidP="00AF5E04">
      <w:pPr>
        <w:pStyle w:val="ListParagraph"/>
        <w:widowControl w:val="0"/>
        <w:numPr>
          <w:ilvl w:val="0"/>
          <w:numId w:val="29"/>
        </w:numPr>
        <w:overflowPunct w:val="0"/>
        <w:autoSpaceDE w:val="0"/>
        <w:autoSpaceDN w:val="0"/>
        <w:adjustRightInd w:val="0"/>
        <w:spacing w:line="240" w:lineRule="auto"/>
        <w:rPr>
          <w:rFonts w:ascii="Bookman Old Style" w:hAnsi="Bookman Old Style"/>
          <w:kern w:val="28"/>
          <w:lang w:val="en-US"/>
        </w:rPr>
      </w:pPr>
      <w:r w:rsidRPr="006924AA">
        <w:rPr>
          <w:rFonts w:ascii="Bookman Old Style" w:hAnsi="Bookman Old Style"/>
          <w:kern w:val="28"/>
          <w:lang w:val="en-US"/>
        </w:rPr>
        <w:t>18/0</w:t>
      </w:r>
      <w:r w:rsidR="00513813" w:rsidRPr="006924AA">
        <w:rPr>
          <w:rFonts w:ascii="Bookman Old Style" w:hAnsi="Bookman Old Style"/>
          <w:kern w:val="28"/>
          <w:lang w:val="en-US"/>
        </w:rPr>
        <w:t>14</w:t>
      </w:r>
      <w:r w:rsidR="006924AA" w:rsidRPr="006924AA">
        <w:rPr>
          <w:rFonts w:ascii="Bookman Old Style" w:hAnsi="Bookman Old Style"/>
          <w:kern w:val="28"/>
          <w:lang w:val="en-US"/>
        </w:rPr>
        <w:t>14</w:t>
      </w:r>
      <w:r w:rsidRPr="006924AA">
        <w:rPr>
          <w:rFonts w:ascii="Bookman Old Style" w:hAnsi="Bookman Old Style"/>
          <w:kern w:val="28"/>
          <w:lang w:val="en-US"/>
        </w:rPr>
        <w:t>/</w:t>
      </w:r>
      <w:r w:rsidR="00513813" w:rsidRPr="006924AA">
        <w:rPr>
          <w:rFonts w:ascii="Bookman Old Style" w:hAnsi="Bookman Old Style"/>
          <w:kern w:val="28"/>
          <w:lang w:val="en-US"/>
        </w:rPr>
        <w:t>FUL</w:t>
      </w:r>
      <w:r w:rsidRPr="006924AA">
        <w:rPr>
          <w:rFonts w:ascii="Bookman Old Style" w:hAnsi="Bookman Old Style"/>
          <w:kern w:val="28"/>
          <w:lang w:val="en-US"/>
        </w:rPr>
        <w:t xml:space="preserve"> – </w:t>
      </w:r>
      <w:r w:rsidR="006924AA" w:rsidRPr="006924AA">
        <w:rPr>
          <w:rFonts w:ascii="Bookman Old Style" w:hAnsi="Bookman Old Style"/>
          <w:kern w:val="28"/>
          <w:lang w:val="en-US"/>
        </w:rPr>
        <w:t>Use of land for the siting of 14 no. holiday lodges @ Manor Park</w:t>
      </w:r>
      <w:r w:rsidR="006B1506" w:rsidRPr="006924AA">
        <w:rPr>
          <w:rFonts w:ascii="Bookman Old Style" w:hAnsi="Bookman Old Style"/>
          <w:kern w:val="28"/>
          <w:lang w:val="en-US"/>
        </w:rPr>
        <w:t xml:space="preserve"> </w:t>
      </w:r>
      <w:r w:rsidR="00D51448" w:rsidRPr="006924AA">
        <w:rPr>
          <w:rFonts w:ascii="Bookman Old Style" w:hAnsi="Bookman Old Style"/>
          <w:kern w:val="28"/>
          <w:lang w:val="en-US"/>
        </w:rPr>
        <w:t>–</w:t>
      </w:r>
      <w:r w:rsidR="006B1506" w:rsidRPr="006924AA">
        <w:rPr>
          <w:rFonts w:ascii="Bookman Old Style" w:hAnsi="Bookman Old Style"/>
          <w:kern w:val="28"/>
          <w:lang w:val="en-US"/>
        </w:rPr>
        <w:t xml:space="preserve"> </w:t>
      </w:r>
      <w:r w:rsidR="00BB4200" w:rsidRPr="006924AA">
        <w:rPr>
          <w:rFonts w:ascii="Bookman Old Style" w:hAnsi="Bookman Old Style"/>
          <w:kern w:val="28"/>
          <w:lang w:val="en-US"/>
        </w:rPr>
        <w:t>Approv</w:t>
      </w:r>
      <w:r w:rsidR="00D51448" w:rsidRPr="006924AA">
        <w:rPr>
          <w:rFonts w:ascii="Bookman Old Style" w:hAnsi="Bookman Old Style"/>
          <w:kern w:val="28"/>
          <w:lang w:val="en-US"/>
        </w:rPr>
        <w:t>ed</w:t>
      </w:r>
    </w:p>
    <w:p w14:paraId="6136B2C9" w14:textId="77777777" w:rsidR="00BD71E4" w:rsidRPr="00F31CCB" w:rsidRDefault="00BD71E4" w:rsidP="00BD71E4">
      <w:pPr>
        <w:pStyle w:val="ListParagraph"/>
        <w:widowControl w:val="0"/>
        <w:overflowPunct w:val="0"/>
        <w:autoSpaceDE w:val="0"/>
        <w:autoSpaceDN w:val="0"/>
        <w:adjustRightInd w:val="0"/>
        <w:spacing w:line="240" w:lineRule="auto"/>
        <w:ind w:left="1080"/>
        <w:rPr>
          <w:rFonts w:ascii="Bookman Old Style" w:hAnsi="Bookman Old Style"/>
          <w:color w:val="FF0000"/>
          <w:kern w:val="28"/>
          <w:sz w:val="16"/>
          <w:szCs w:val="16"/>
          <w:lang w:val="en-US"/>
        </w:rPr>
      </w:pPr>
    </w:p>
    <w:p w14:paraId="1FDB444F" w14:textId="0EA04106" w:rsidR="00D51448" w:rsidRDefault="00D51448" w:rsidP="00AF5E04">
      <w:pPr>
        <w:pStyle w:val="ListParagraph"/>
        <w:widowControl w:val="0"/>
        <w:numPr>
          <w:ilvl w:val="0"/>
          <w:numId w:val="29"/>
        </w:numPr>
        <w:overflowPunct w:val="0"/>
        <w:autoSpaceDE w:val="0"/>
        <w:autoSpaceDN w:val="0"/>
        <w:adjustRightInd w:val="0"/>
        <w:spacing w:line="240" w:lineRule="auto"/>
        <w:rPr>
          <w:rFonts w:ascii="Bookman Old Style" w:hAnsi="Bookman Old Style"/>
          <w:kern w:val="28"/>
          <w:lang w:val="en-US"/>
        </w:rPr>
      </w:pPr>
      <w:r w:rsidRPr="006924AA">
        <w:rPr>
          <w:rFonts w:ascii="Bookman Old Style" w:hAnsi="Bookman Old Style"/>
          <w:kern w:val="28"/>
          <w:lang w:val="en-US"/>
        </w:rPr>
        <w:t>18/</w:t>
      </w:r>
      <w:r w:rsidR="00BD71E4" w:rsidRPr="006924AA">
        <w:rPr>
          <w:rFonts w:ascii="Bookman Old Style" w:hAnsi="Bookman Old Style"/>
          <w:kern w:val="28"/>
          <w:lang w:val="en-US"/>
        </w:rPr>
        <w:t>0</w:t>
      </w:r>
      <w:r w:rsidR="006924AA" w:rsidRPr="006924AA">
        <w:rPr>
          <w:rFonts w:ascii="Bookman Old Style" w:hAnsi="Bookman Old Style"/>
          <w:kern w:val="28"/>
          <w:lang w:val="en-US"/>
        </w:rPr>
        <w:t>2188</w:t>
      </w:r>
      <w:r w:rsidRPr="006924AA">
        <w:rPr>
          <w:rFonts w:ascii="Bookman Old Style" w:hAnsi="Bookman Old Style"/>
          <w:kern w:val="28"/>
          <w:lang w:val="en-US"/>
        </w:rPr>
        <w:t xml:space="preserve">/FUL – </w:t>
      </w:r>
      <w:r w:rsidR="006924AA" w:rsidRPr="006924AA">
        <w:rPr>
          <w:rFonts w:ascii="Bookman Old Style" w:hAnsi="Bookman Old Style"/>
          <w:kern w:val="28"/>
          <w:lang w:val="en-US"/>
        </w:rPr>
        <w:t xml:space="preserve">Single </w:t>
      </w:r>
      <w:proofErr w:type="spellStart"/>
      <w:r w:rsidR="006924AA" w:rsidRPr="006924AA">
        <w:rPr>
          <w:rFonts w:ascii="Bookman Old Style" w:hAnsi="Bookman Old Style"/>
          <w:kern w:val="28"/>
          <w:lang w:val="en-US"/>
        </w:rPr>
        <w:t>storey</w:t>
      </w:r>
      <w:proofErr w:type="spellEnd"/>
      <w:r w:rsidR="006924AA" w:rsidRPr="006924AA">
        <w:rPr>
          <w:rFonts w:ascii="Bookman Old Style" w:hAnsi="Bookman Old Style"/>
          <w:kern w:val="28"/>
          <w:lang w:val="en-US"/>
        </w:rPr>
        <w:t xml:space="preserve"> side and front extension @ 8 The Sidings</w:t>
      </w:r>
      <w:r w:rsidR="00FA489D" w:rsidRPr="006924AA">
        <w:rPr>
          <w:rFonts w:ascii="Bookman Old Style" w:hAnsi="Bookman Old Style"/>
          <w:kern w:val="28"/>
          <w:lang w:val="en-US"/>
        </w:rPr>
        <w:t>–</w:t>
      </w:r>
      <w:r w:rsidRPr="006924AA">
        <w:rPr>
          <w:rFonts w:ascii="Bookman Old Style" w:hAnsi="Bookman Old Style"/>
          <w:kern w:val="28"/>
          <w:lang w:val="en-US"/>
        </w:rPr>
        <w:t xml:space="preserve"> </w:t>
      </w:r>
      <w:r w:rsidR="00FA489D" w:rsidRPr="006924AA">
        <w:rPr>
          <w:rFonts w:ascii="Bookman Old Style" w:hAnsi="Bookman Old Style"/>
          <w:kern w:val="28"/>
          <w:lang w:val="en-US"/>
        </w:rPr>
        <w:t>Approved</w:t>
      </w:r>
    </w:p>
    <w:p w14:paraId="4062C845" w14:textId="77777777" w:rsidR="006924AA" w:rsidRPr="006924AA" w:rsidRDefault="006924AA" w:rsidP="006924AA">
      <w:pPr>
        <w:pStyle w:val="ListParagraph"/>
        <w:rPr>
          <w:rFonts w:ascii="Bookman Old Style" w:hAnsi="Bookman Old Style"/>
          <w:kern w:val="28"/>
          <w:lang w:val="en-US"/>
        </w:rPr>
      </w:pPr>
    </w:p>
    <w:p w14:paraId="34EB427F" w14:textId="36A5B29F" w:rsidR="006924AA" w:rsidRDefault="006924AA" w:rsidP="00AF5E04">
      <w:pPr>
        <w:pStyle w:val="ListParagraph"/>
        <w:widowControl w:val="0"/>
        <w:numPr>
          <w:ilvl w:val="0"/>
          <w:numId w:val="29"/>
        </w:numPr>
        <w:overflowPunct w:val="0"/>
        <w:autoSpaceDE w:val="0"/>
        <w:autoSpaceDN w:val="0"/>
        <w:adjustRightInd w:val="0"/>
        <w:spacing w:line="240" w:lineRule="auto"/>
        <w:rPr>
          <w:rFonts w:ascii="Bookman Old Style" w:hAnsi="Bookman Old Style"/>
          <w:kern w:val="28"/>
          <w:lang w:val="en-US"/>
        </w:rPr>
      </w:pPr>
      <w:r>
        <w:rPr>
          <w:rFonts w:ascii="Bookman Old Style" w:hAnsi="Bookman Old Style"/>
          <w:kern w:val="28"/>
          <w:lang w:val="en-US"/>
        </w:rPr>
        <w:t xml:space="preserve">18/02276/FUL – Two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side extension and 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rear extensions @ 6 Riverside Walk – Approved</w:t>
      </w:r>
    </w:p>
    <w:p w14:paraId="0DC24D90" w14:textId="77777777" w:rsidR="006924AA" w:rsidRPr="006924AA" w:rsidRDefault="006924AA" w:rsidP="006924AA">
      <w:pPr>
        <w:pStyle w:val="ListParagraph"/>
        <w:rPr>
          <w:rFonts w:ascii="Bookman Old Style" w:hAnsi="Bookman Old Style"/>
          <w:kern w:val="28"/>
          <w:lang w:val="en-US"/>
        </w:rPr>
      </w:pPr>
    </w:p>
    <w:p w14:paraId="603785F9" w14:textId="1E29288F" w:rsidR="006924AA" w:rsidRPr="006924AA" w:rsidRDefault="006924AA" w:rsidP="00AF5E04">
      <w:pPr>
        <w:pStyle w:val="ListParagraph"/>
        <w:widowControl w:val="0"/>
        <w:numPr>
          <w:ilvl w:val="0"/>
          <w:numId w:val="29"/>
        </w:numPr>
        <w:overflowPunct w:val="0"/>
        <w:autoSpaceDE w:val="0"/>
        <w:autoSpaceDN w:val="0"/>
        <w:adjustRightInd w:val="0"/>
        <w:spacing w:line="240" w:lineRule="auto"/>
        <w:rPr>
          <w:rFonts w:ascii="Bookman Old Style" w:hAnsi="Bookman Old Style"/>
          <w:kern w:val="28"/>
          <w:lang w:val="en-US"/>
        </w:rPr>
      </w:pPr>
      <w:r>
        <w:rPr>
          <w:rFonts w:ascii="Bookman Old Style" w:hAnsi="Bookman Old Style"/>
          <w:kern w:val="28"/>
          <w:lang w:val="en-US"/>
        </w:rPr>
        <w:t>18/02472/TCA – Reduce Cherry tree by 30%; formative prune Crab Apple and Plum Tree in a Conservation Area @ 60 The Village - Consented</w:t>
      </w:r>
    </w:p>
    <w:p w14:paraId="07DFDC3D" w14:textId="77777777" w:rsidR="000433CA" w:rsidRPr="00F31CCB" w:rsidRDefault="000433CA" w:rsidP="000433CA">
      <w:pPr>
        <w:pStyle w:val="ListParagraph"/>
        <w:widowControl w:val="0"/>
        <w:overflowPunct w:val="0"/>
        <w:autoSpaceDE w:val="0"/>
        <w:autoSpaceDN w:val="0"/>
        <w:adjustRightInd w:val="0"/>
        <w:spacing w:line="240" w:lineRule="auto"/>
        <w:ind w:left="1080"/>
        <w:rPr>
          <w:rFonts w:ascii="Bookman Old Style" w:hAnsi="Bookman Old Style"/>
          <w:color w:val="FF0000"/>
          <w:kern w:val="28"/>
          <w:sz w:val="16"/>
          <w:szCs w:val="16"/>
          <w:lang w:val="en-US"/>
        </w:rPr>
      </w:pPr>
    </w:p>
    <w:p w14:paraId="774AC936" w14:textId="528AB99D" w:rsidR="000F5E0F" w:rsidRPr="006924AA" w:rsidRDefault="00FF2693" w:rsidP="00744F5D">
      <w:pPr>
        <w:widowControl w:val="0"/>
        <w:overflowPunct w:val="0"/>
        <w:autoSpaceDE w:val="0"/>
        <w:autoSpaceDN w:val="0"/>
        <w:adjustRightInd w:val="0"/>
        <w:spacing w:line="240" w:lineRule="auto"/>
        <w:rPr>
          <w:rFonts w:ascii="Bookman Old Style" w:hAnsi="Bookman Old Style" w:cs="Arial"/>
          <w:kern w:val="28"/>
          <w:lang w:val="en-US"/>
        </w:rPr>
      </w:pPr>
      <w:r w:rsidRPr="006924AA">
        <w:rPr>
          <w:rFonts w:ascii="Bookman Old Style" w:hAnsi="Bookman Old Style"/>
          <w:kern w:val="28"/>
          <w:lang w:val="en-US"/>
        </w:rPr>
        <w:t>7</w:t>
      </w:r>
      <w:r w:rsidR="002F011E" w:rsidRPr="006924AA">
        <w:rPr>
          <w:rFonts w:ascii="Bookman Old Style" w:hAnsi="Bookman Old Style"/>
          <w:kern w:val="28"/>
          <w:lang w:val="en-US"/>
        </w:rPr>
        <w:t xml:space="preserve"> </w:t>
      </w:r>
      <w:r w:rsidR="002F011E" w:rsidRPr="006924AA">
        <w:rPr>
          <w:rFonts w:ascii="Bookman Old Style" w:hAnsi="Bookman Old Style"/>
          <w:kern w:val="28"/>
          <w:lang w:val="en-US"/>
        </w:rPr>
        <w:tab/>
      </w:r>
      <w:r w:rsidR="002F011E" w:rsidRPr="006924AA">
        <w:rPr>
          <w:rFonts w:ascii="Bookman Old Style" w:hAnsi="Bookman Old Style"/>
          <w:b/>
          <w:kern w:val="28"/>
          <w:lang w:val="en-US"/>
        </w:rPr>
        <w:t>NEXT MEETING</w:t>
      </w:r>
      <w:r w:rsidR="006036BF" w:rsidRPr="006924AA">
        <w:rPr>
          <w:rFonts w:ascii="Bookman Old Style" w:hAnsi="Bookman Old Style"/>
          <w:b/>
          <w:kern w:val="28"/>
          <w:lang w:val="en-US"/>
        </w:rPr>
        <w:tab/>
      </w:r>
      <w:r w:rsidR="00C348FA" w:rsidRPr="006924AA">
        <w:rPr>
          <w:rFonts w:ascii="Bookman Old Style" w:hAnsi="Bookman Old Style"/>
          <w:kern w:val="28"/>
          <w:lang w:val="en-US"/>
        </w:rPr>
        <w:t>w</w:t>
      </w:r>
      <w:r w:rsidR="00BF751C" w:rsidRPr="006924AA">
        <w:rPr>
          <w:rFonts w:ascii="Bookman Old Style" w:hAnsi="Bookman Old Style" w:cs="Arial"/>
          <w:kern w:val="28"/>
          <w:lang w:val="en-US"/>
        </w:rPr>
        <w:t xml:space="preserve">ill be on Tuesday </w:t>
      </w:r>
      <w:r w:rsidR="006924AA" w:rsidRPr="006924AA">
        <w:rPr>
          <w:rFonts w:ascii="Bookman Old Style" w:hAnsi="Bookman Old Style" w:cs="Arial"/>
          <w:kern w:val="28"/>
          <w:lang w:val="en-US"/>
        </w:rPr>
        <w:t>22nd</w:t>
      </w:r>
      <w:r w:rsidR="00EA6F0F" w:rsidRPr="006924AA">
        <w:rPr>
          <w:rFonts w:ascii="Bookman Old Style" w:hAnsi="Bookman Old Style" w:cs="Arial"/>
          <w:kern w:val="28"/>
          <w:lang w:val="en-US"/>
        </w:rPr>
        <w:t xml:space="preserve"> </w:t>
      </w:r>
      <w:r w:rsidR="000433CA" w:rsidRPr="006924AA">
        <w:rPr>
          <w:rFonts w:ascii="Bookman Old Style" w:hAnsi="Bookman Old Style" w:cs="Arial"/>
          <w:kern w:val="28"/>
          <w:lang w:val="en-US"/>
        </w:rPr>
        <w:t>January</w:t>
      </w:r>
      <w:r w:rsidR="00EA6F0F" w:rsidRPr="006924AA">
        <w:rPr>
          <w:rFonts w:ascii="Bookman Old Style" w:hAnsi="Bookman Old Style" w:cs="Arial"/>
          <w:kern w:val="28"/>
          <w:lang w:val="en-US"/>
        </w:rPr>
        <w:t xml:space="preserve"> 201</w:t>
      </w:r>
      <w:r w:rsidR="000433CA" w:rsidRPr="006924AA">
        <w:rPr>
          <w:rFonts w:ascii="Bookman Old Style" w:hAnsi="Bookman Old Style" w:cs="Arial"/>
          <w:kern w:val="28"/>
          <w:lang w:val="en-US"/>
        </w:rPr>
        <w:t>9</w:t>
      </w:r>
      <w:r w:rsidR="00744B68" w:rsidRPr="006924AA">
        <w:rPr>
          <w:rFonts w:ascii="Bookman Old Style" w:hAnsi="Bookman Old Style" w:cs="Arial"/>
          <w:kern w:val="28"/>
          <w:lang w:val="en-US"/>
        </w:rPr>
        <w:t xml:space="preserve"> at 6.30pm</w:t>
      </w:r>
    </w:p>
    <w:p w14:paraId="74B12C47" w14:textId="2CA8D5B7" w:rsidR="00EF2114" w:rsidRDefault="00A21167" w:rsidP="006924AA">
      <w:pPr>
        <w:widowControl w:val="0"/>
        <w:overflowPunct w:val="0"/>
        <w:autoSpaceDE w:val="0"/>
        <w:autoSpaceDN w:val="0"/>
        <w:adjustRightInd w:val="0"/>
        <w:spacing w:line="240" w:lineRule="auto"/>
        <w:jc w:val="center"/>
        <w:rPr>
          <w:rFonts w:ascii="Bookman Old Style" w:hAnsi="Bookman Old Style" w:cs="Arial"/>
          <w:kern w:val="28"/>
          <w:lang w:val="en-US"/>
        </w:rPr>
      </w:pPr>
      <w:r w:rsidRPr="006924AA">
        <w:rPr>
          <w:rFonts w:ascii="Bookman Old Style" w:hAnsi="Bookman Old Style" w:cs="Arial"/>
          <w:kern w:val="28"/>
          <w:lang w:val="en-US"/>
        </w:rPr>
        <w:t>There being no other business the meeting was closed at 7.</w:t>
      </w:r>
      <w:r w:rsidR="003C7273" w:rsidRPr="006924AA">
        <w:rPr>
          <w:rFonts w:ascii="Bookman Old Style" w:hAnsi="Bookman Old Style" w:cs="Arial"/>
          <w:kern w:val="28"/>
          <w:lang w:val="en-US"/>
        </w:rPr>
        <w:t>15</w:t>
      </w:r>
      <w:r w:rsidRPr="006924AA">
        <w:rPr>
          <w:rFonts w:ascii="Bookman Old Style" w:hAnsi="Bookman Old Style" w:cs="Arial"/>
          <w:kern w:val="28"/>
          <w:lang w:val="en-US"/>
        </w:rPr>
        <w:t>pm</w:t>
      </w:r>
    </w:p>
    <w:p w14:paraId="641B8813" w14:textId="0F401C65" w:rsidR="007E6407" w:rsidRDefault="007E6407" w:rsidP="006924AA">
      <w:pPr>
        <w:widowControl w:val="0"/>
        <w:overflowPunct w:val="0"/>
        <w:autoSpaceDE w:val="0"/>
        <w:autoSpaceDN w:val="0"/>
        <w:adjustRightInd w:val="0"/>
        <w:spacing w:line="240" w:lineRule="auto"/>
        <w:jc w:val="center"/>
        <w:rPr>
          <w:rFonts w:ascii="Bookman Old Style" w:hAnsi="Bookman Old Style" w:cs="Arial"/>
          <w:kern w:val="28"/>
          <w:lang w:val="en-US"/>
        </w:rPr>
      </w:pPr>
    </w:p>
    <w:p w14:paraId="298DF9DA" w14:textId="46B6EBA6" w:rsidR="007E6407" w:rsidRDefault="007E6407" w:rsidP="006924AA">
      <w:pPr>
        <w:widowControl w:val="0"/>
        <w:overflowPunct w:val="0"/>
        <w:autoSpaceDE w:val="0"/>
        <w:autoSpaceDN w:val="0"/>
        <w:adjustRightInd w:val="0"/>
        <w:spacing w:line="240" w:lineRule="auto"/>
        <w:jc w:val="center"/>
        <w:rPr>
          <w:rFonts w:ascii="Bookman Old Style" w:hAnsi="Bookman Old Style" w:cs="Arial"/>
          <w:kern w:val="28"/>
          <w:lang w:val="en-US"/>
        </w:rPr>
      </w:pPr>
    </w:p>
    <w:p w14:paraId="727B15C5" w14:textId="76FF17EE" w:rsidR="007E6407" w:rsidRDefault="007E6407" w:rsidP="006924AA">
      <w:pPr>
        <w:widowControl w:val="0"/>
        <w:overflowPunct w:val="0"/>
        <w:autoSpaceDE w:val="0"/>
        <w:autoSpaceDN w:val="0"/>
        <w:adjustRightInd w:val="0"/>
        <w:spacing w:line="240" w:lineRule="auto"/>
        <w:jc w:val="center"/>
        <w:rPr>
          <w:rFonts w:ascii="Bookman Old Style" w:hAnsi="Bookman Old Style" w:cs="Arial"/>
          <w:kern w:val="28"/>
          <w:lang w:val="en-US"/>
        </w:rPr>
      </w:pPr>
    </w:p>
    <w:p w14:paraId="3345FEEC" w14:textId="77777777" w:rsidR="007E6407" w:rsidRDefault="007E6407" w:rsidP="006924AA">
      <w:pPr>
        <w:widowControl w:val="0"/>
        <w:overflowPunct w:val="0"/>
        <w:autoSpaceDE w:val="0"/>
        <w:autoSpaceDN w:val="0"/>
        <w:adjustRightInd w:val="0"/>
        <w:spacing w:line="240" w:lineRule="auto"/>
        <w:jc w:val="center"/>
        <w:rPr>
          <w:rFonts w:ascii="Bookman Old Style" w:hAnsi="Bookman Old Style" w:cs="Arial"/>
          <w:kern w:val="28"/>
          <w:lang w:val="en-US"/>
        </w:rPr>
      </w:pPr>
    </w:p>
    <w:p w14:paraId="59ED9ED1" w14:textId="77777777" w:rsidR="006924AA" w:rsidRPr="00F31CCB" w:rsidRDefault="006924AA" w:rsidP="006924AA">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696A0A91" w14:textId="49C30887" w:rsidR="00385558" w:rsidRPr="006924AA" w:rsidRDefault="00624A2F" w:rsidP="00877084">
      <w:pPr>
        <w:widowControl w:val="0"/>
        <w:overflowPunct w:val="0"/>
        <w:autoSpaceDE w:val="0"/>
        <w:autoSpaceDN w:val="0"/>
        <w:adjustRightInd w:val="0"/>
        <w:spacing w:line="240" w:lineRule="auto"/>
        <w:rPr>
          <w:rFonts w:ascii="Arial" w:hAnsi="Arial" w:cs="Arial"/>
          <w:kern w:val="28"/>
          <w:sz w:val="24"/>
          <w:szCs w:val="24"/>
          <w:lang w:val="en-US"/>
        </w:rPr>
      </w:pPr>
      <w:r w:rsidRPr="006924AA">
        <w:rPr>
          <w:rFonts w:ascii="Bookman Old Style" w:hAnsi="Bookman Old Style" w:cs="Arial"/>
          <w:kern w:val="28"/>
          <w:lang w:val="en-US"/>
        </w:rPr>
        <w:t>S</w:t>
      </w:r>
      <w:r w:rsidR="003B21BF" w:rsidRPr="006924AA">
        <w:rPr>
          <w:rFonts w:ascii="Bookman Old Style" w:hAnsi="Bookman Old Style" w:cs="Arial"/>
          <w:kern w:val="28"/>
          <w:lang w:val="en-US"/>
        </w:rPr>
        <w:t>igned …………………………………….</w:t>
      </w:r>
      <w:r w:rsidR="003D7E07" w:rsidRPr="006924AA">
        <w:rPr>
          <w:rFonts w:ascii="Bookman Old Style" w:hAnsi="Bookman Old Style" w:cs="Arial"/>
          <w:kern w:val="28"/>
          <w:lang w:val="en-US"/>
        </w:rPr>
        <w:t xml:space="preserve"> </w:t>
      </w:r>
      <w:r w:rsidR="003B21BF" w:rsidRPr="006924AA">
        <w:rPr>
          <w:rFonts w:ascii="Bookman Old Style" w:hAnsi="Bookman Old Style" w:cs="Arial"/>
          <w:kern w:val="28"/>
          <w:lang w:val="en-US"/>
        </w:rPr>
        <w:t>Chairman</w:t>
      </w:r>
      <w:r w:rsidR="00744F5D" w:rsidRPr="006924AA">
        <w:rPr>
          <w:rFonts w:ascii="Bookman Old Style" w:hAnsi="Bookman Old Style" w:cs="Arial"/>
          <w:kern w:val="28"/>
          <w:lang w:val="en-US"/>
        </w:rPr>
        <w:tab/>
      </w:r>
      <w:r w:rsidR="003B21BF" w:rsidRPr="006924AA">
        <w:rPr>
          <w:rFonts w:ascii="Bookman Old Style" w:hAnsi="Bookman Old Style" w:cs="Arial"/>
          <w:kern w:val="28"/>
          <w:lang w:val="en-US"/>
        </w:rPr>
        <w:t>Dated</w:t>
      </w:r>
      <w:r w:rsidR="00040C8F" w:rsidRPr="006924AA">
        <w:rPr>
          <w:rFonts w:ascii="Bookman Old Style" w:hAnsi="Bookman Old Style" w:cs="Arial"/>
          <w:kern w:val="28"/>
          <w:lang w:val="en-US"/>
        </w:rPr>
        <w:t xml:space="preserve"> </w:t>
      </w:r>
      <w:r w:rsidR="006924AA" w:rsidRPr="006924AA">
        <w:rPr>
          <w:rFonts w:ascii="Bookman Old Style" w:hAnsi="Bookman Old Style" w:cs="Arial"/>
          <w:kern w:val="28"/>
          <w:lang w:val="en-US"/>
        </w:rPr>
        <w:t>22nd</w:t>
      </w:r>
      <w:r w:rsidR="00EA6F0F" w:rsidRPr="006924AA">
        <w:rPr>
          <w:rFonts w:ascii="Bookman Old Style" w:hAnsi="Bookman Old Style" w:cs="Arial"/>
          <w:kern w:val="28"/>
          <w:lang w:val="en-US"/>
        </w:rPr>
        <w:t xml:space="preserve"> </w:t>
      </w:r>
      <w:r w:rsidR="009C6229" w:rsidRPr="006924AA">
        <w:rPr>
          <w:rFonts w:ascii="Bookman Old Style" w:hAnsi="Bookman Old Style" w:cs="Arial"/>
          <w:kern w:val="28"/>
          <w:lang w:val="en-US"/>
        </w:rPr>
        <w:t xml:space="preserve">January </w:t>
      </w:r>
      <w:r w:rsidR="00EA6F0F" w:rsidRPr="006924AA">
        <w:rPr>
          <w:rFonts w:ascii="Bookman Old Style" w:hAnsi="Bookman Old Style" w:cs="Arial"/>
          <w:kern w:val="28"/>
          <w:lang w:val="en-US"/>
        </w:rPr>
        <w:t>201</w:t>
      </w:r>
      <w:r w:rsidR="009C6229" w:rsidRPr="006924AA">
        <w:rPr>
          <w:rFonts w:ascii="Bookman Old Style" w:hAnsi="Bookman Old Style" w:cs="Arial"/>
          <w:kern w:val="28"/>
          <w:lang w:val="en-US"/>
        </w:rPr>
        <w:t>9</w:t>
      </w:r>
    </w:p>
    <w:sectPr w:rsidR="00385558" w:rsidRPr="006924AA" w:rsidSect="00280EF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5BC4" w14:textId="77777777" w:rsidR="006C526C" w:rsidRDefault="006C526C" w:rsidP="00C2284D">
      <w:pPr>
        <w:spacing w:after="0" w:line="240" w:lineRule="auto"/>
      </w:pPr>
      <w:r>
        <w:separator/>
      </w:r>
    </w:p>
  </w:endnote>
  <w:endnote w:type="continuationSeparator" w:id="0">
    <w:p w14:paraId="0578B25A" w14:textId="77777777" w:rsidR="006C526C" w:rsidRDefault="006C526C"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BEEC" w14:textId="77777777" w:rsidR="006C526C" w:rsidRDefault="006C526C" w:rsidP="00C2284D">
      <w:pPr>
        <w:spacing w:after="0" w:line="240" w:lineRule="auto"/>
      </w:pPr>
      <w:r>
        <w:separator/>
      </w:r>
    </w:p>
  </w:footnote>
  <w:footnote w:type="continuationSeparator" w:id="0">
    <w:p w14:paraId="11BA8AEE" w14:textId="77777777" w:rsidR="006C526C" w:rsidRDefault="006C526C"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94C"/>
    <w:multiLevelType w:val="hybridMultilevel"/>
    <w:tmpl w:val="AA54F42E"/>
    <w:lvl w:ilvl="0" w:tplc="95E620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70310F"/>
    <w:multiLevelType w:val="hybridMultilevel"/>
    <w:tmpl w:val="2B7E07FE"/>
    <w:lvl w:ilvl="0" w:tplc="41AA8BCA">
      <w:start w:val="1"/>
      <w:numFmt w:val="lowerLetter"/>
      <w:lvlText w:val="(%1)"/>
      <w:lvlJc w:val="left"/>
      <w:pPr>
        <w:ind w:left="1434" w:hanging="804"/>
      </w:pPr>
      <w:rPr>
        <w:rFonts w:cs="Times New Roman" w:hint="default"/>
        <w:sz w:val="22"/>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072552BE"/>
    <w:multiLevelType w:val="hybridMultilevel"/>
    <w:tmpl w:val="0A3AA778"/>
    <w:lvl w:ilvl="0" w:tplc="275C5F64">
      <w:start w:val="3"/>
      <w:numFmt w:val="bullet"/>
      <w:lvlText w:val=""/>
      <w:lvlJc w:val="left"/>
      <w:pPr>
        <w:ind w:left="1794" w:hanging="360"/>
      </w:pPr>
      <w:rPr>
        <w:rFonts w:ascii="Symbol" w:eastAsia="Calibri" w:hAnsi="Symbol" w:cs="Times New Roman" w:hint="default"/>
        <w:b/>
        <w:sz w:val="22"/>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 w15:restartNumberingAfterBreak="0">
    <w:nsid w:val="0CA1206C"/>
    <w:multiLevelType w:val="hybridMultilevel"/>
    <w:tmpl w:val="183E7AC8"/>
    <w:lvl w:ilvl="0" w:tplc="3274F6EA">
      <w:start w:val="2"/>
      <w:numFmt w:val="bullet"/>
      <w:lvlText w:val=""/>
      <w:lvlJc w:val="left"/>
      <w:pPr>
        <w:ind w:left="1794" w:hanging="360"/>
      </w:pPr>
      <w:rPr>
        <w:rFonts w:ascii="Symbol" w:eastAsia="Calibri" w:hAnsi="Symbol"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4" w15:restartNumberingAfterBreak="0">
    <w:nsid w:val="0FCF2DF2"/>
    <w:multiLevelType w:val="hybridMultilevel"/>
    <w:tmpl w:val="ED5A1950"/>
    <w:lvl w:ilvl="0" w:tplc="9CCA8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8723E1"/>
    <w:multiLevelType w:val="hybridMultilevel"/>
    <w:tmpl w:val="DA36E7B2"/>
    <w:lvl w:ilvl="0" w:tplc="155A5F8C">
      <w:start w:val="1"/>
      <w:numFmt w:val="lowerLetter"/>
      <w:lvlText w:val="(%1)"/>
      <w:lvlJc w:val="left"/>
      <w:pPr>
        <w:ind w:left="1434" w:hanging="804"/>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1FE667CA"/>
    <w:multiLevelType w:val="hybridMultilevel"/>
    <w:tmpl w:val="64E4FA48"/>
    <w:lvl w:ilvl="0" w:tplc="617EB42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28FA4663"/>
    <w:multiLevelType w:val="hybridMultilevel"/>
    <w:tmpl w:val="99B8D160"/>
    <w:lvl w:ilvl="0" w:tplc="80666EA8">
      <w:start w:val="2"/>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E6919"/>
    <w:multiLevelType w:val="hybridMultilevel"/>
    <w:tmpl w:val="23C0CC7A"/>
    <w:lvl w:ilvl="0" w:tplc="4880D418">
      <w:start w:val="1"/>
      <w:numFmt w:val="bullet"/>
      <w:lvlText w:val="-"/>
      <w:lvlJc w:val="left"/>
      <w:pPr>
        <w:ind w:left="1800" w:hanging="360"/>
      </w:pPr>
      <w:rPr>
        <w:rFonts w:ascii="Bookman Old Style" w:eastAsia="Calibri" w:hAnsi="Bookman Old Style" w:cs="Times New Roman"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26452C9"/>
    <w:multiLevelType w:val="hybridMultilevel"/>
    <w:tmpl w:val="64FCB6B8"/>
    <w:lvl w:ilvl="0" w:tplc="46D27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795A68"/>
    <w:multiLevelType w:val="hybridMultilevel"/>
    <w:tmpl w:val="EE1A1656"/>
    <w:lvl w:ilvl="0" w:tplc="7EDE6BF4">
      <w:start w:val="1"/>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4BE42814"/>
    <w:multiLevelType w:val="hybridMultilevel"/>
    <w:tmpl w:val="774E78F0"/>
    <w:lvl w:ilvl="0" w:tplc="0074A49C">
      <w:start w:val="2"/>
      <w:numFmt w:val="bullet"/>
      <w:lvlText w:val="-"/>
      <w:lvlJc w:val="left"/>
      <w:pPr>
        <w:ind w:left="1782" w:hanging="360"/>
      </w:pPr>
      <w:rPr>
        <w:rFonts w:ascii="Bookman Old Style" w:eastAsia="Calibri" w:hAnsi="Bookman Old Style" w:cs="Arial" w:hint="default"/>
      </w:rPr>
    </w:lvl>
    <w:lvl w:ilvl="1" w:tplc="08090003" w:tentative="1">
      <w:start w:val="1"/>
      <w:numFmt w:val="bullet"/>
      <w:lvlText w:val="o"/>
      <w:lvlJc w:val="left"/>
      <w:pPr>
        <w:ind w:left="2502" w:hanging="360"/>
      </w:pPr>
      <w:rPr>
        <w:rFonts w:ascii="Courier New" w:hAnsi="Courier New" w:cs="Courier New" w:hint="default"/>
      </w:rPr>
    </w:lvl>
    <w:lvl w:ilvl="2" w:tplc="08090005" w:tentative="1">
      <w:start w:val="1"/>
      <w:numFmt w:val="bullet"/>
      <w:lvlText w:val=""/>
      <w:lvlJc w:val="left"/>
      <w:pPr>
        <w:ind w:left="3222" w:hanging="360"/>
      </w:pPr>
      <w:rPr>
        <w:rFonts w:ascii="Wingdings" w:hAnsi="Wingdings" w:hint="default"/>
      </w:rPr>
    </w:lvl>
    <w:lvl w:ilvl="3" w:tplc="08090001" w:tentative="1">
      <w:start w:val="1"/>
      <w:numFmt w:val="bullet"/>
      <w:lvlText w:val=""/>
      <w:lvlJc w:val="left"/>
      <w:pPr>
        <w:ind w:left="3942" w:hanging="360"/>
      </w:pPr>
      <w:rPr>
        <w:rFonts w:ascii="Symbol" w:hAnsi="Symbol" w:hint="default"/>
      </w:rPr>
    </w:lvl>
    <w:lvl w:ilvl="4" w:tplc="08090003" w:tentative="1">
      <w:start w:val="1"/>
      <w:numFmt w:val="bullet"/>
      <w:lvlText w:val="o"/>
      <w:lvlJc w:val="left"/>
      <w:pPr>
        <w:ind w:left="4662" w:hanging="360"/>
      </w:pPr>
      <w:rPr>
        <w:rFonts w:ascii="Courier New" w:hAnsi="Courier New" w:cs="Courier New" w:hint="default"/>
      </w:rPr>
    </w:lvl>
    <w:lvl w:ilvl="5" w:tplc="08090005" w:tentative="1">
      <w:start w:val="1"/>
      <w:numFmt w:val="bullet"/>
      <w:lvlText w:val=""/>
      <w:lvlJc w:val="left"/>
      <w:pPr>
        <w:ind w:left="5382" w:hanging="360"/>
      </w:pPr>
      <w:rPr>
        <w:rFonts w:ascii="Wingdings" w:hAnsi="Wingdings" w:hint="default"/>
      </w:rPr>
    </w:lvl>
    <w:lvl w:ilvl="6" w:tplc="08090001" w:tentative="1">
      <w:start w:val="1"/>
      <w:numFmt w:val="bullet"/>
      <w:lvlText w:val=""/>
      <w:lvlJc w:val="left"/>
      <w:pPr>
        <w:ind w:left="6102" w:hanging="360"/>
      </w:pPr>
      <w:rPr>
        <w:rFonts w:ascii="Symbol" w:hAnsi="Symbol" w:hint="default"/>
      </w:rPr>
    </w:lvl>
    <w:lvl w:ilvl="7" w:tplc="08090003" w:tentative="1">
      <w:start w:val="1"/>
      <w:numFmt w:val="bullet"/>
      <w:lvlText w:val="o"/>
      <w:lvlJc w:val="left"/>
      <w:pPr>
        <w:ind w:left="6822" w:hanging="360"/>
      </w:pPr>
      <w:rPr>
        <w:rFonts w:ascii="Courier New" w:hAnsi="Courier New" w:cs="Courier New" w:hint="default"/>
      </w:rPr>
    </w:lvl>
    <w:lvl w:ilvl="8" w:tplc="08090005" w:tentative="1">
      <w:start w:val="1"/>
      <w:numFmt w:val="bullet"/>
      <w:lvlText w:val=""/>
      <w:lvlJc w:val="left"/>
      <w:pPr>
        <w:ind w:left="7542" w:hanging="360"/>
      </w:pPr>
      <w:rPr>
        <w:rFonts w:ascii="Wingdings" w:hAnsi="Wingdings" w:hint="default"/>
      </w:rPr>
    </w:lvl>
  </w:abstractNum>
  <w:abstractNum w:abstractNumId="15" w15:restartNumberingAfterBreak="0">
    <w:nsid w:val="4DFD258A"/>
    <w:multiLevelType w:val="hybridMultilevel"/>
    <w:tmpl w:val="F8B27174"/>
    <w:lvl w:ilvl="0" w:tplc="3A3A123C">
      <w:start w:val="3"/>
      <w:numFmt w:val="bullet"/>
      <w:lvlText w:val=""/>
      <w:lvlJc w:val="left"/>
      <w:pPr>
        <w:ind w:left="990" w:hanging="360"/>
      </w:pPr>
      <w:rPr>
        <w:rFonts w:ascii="Symbol" w:eastAsia="Calibri" w:hAnsi="Symbol" w:cs="Times New Roman" w:hint="default"/>
        <w: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52A26729"/>
    <w:multiLevelType w:val="hybridMultilevel"/>
    <w:tmpl w:val="848C5FAE"/>
    <w:lvl w:ilvl="0" w:tplc="5C825828">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425587D"/>
    <w:multiLevelType w:val="hybridMultilevel"/>
    <w:tmpl w:val="766EC254"/>
    <w:lvl w:ilvl="0" w:tplc="D494C508">
      <w:start w:val="1"/>
      <w:numFmt w:val="lowerLetter"/>
      <w:lvlText w:val="(%1)"/>
      <w:lvlJc w:val="left"/>
      <w:pPr>
        <w:ind w:left="1422" w:hanging="792"/>
      </w:pPr>
      <w:rPr>
        <w:rFonts w:hint="default"/>
        <w:b w:val="0"/>
        <w:i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8"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3B4873"/>
    <w:multiLevelType w:val="hybridMultilevel"/>
    <w:tmpl w:val="49246924"/>
    <w:lvl w:ilvl="0" w:tplc="41AA8BCA">
      <w:start w:val="1"/>
      <w:numFmt w:val="lowerLetter"/>
      <w:lvlText w:val="(%1)"/>
      <w:lvlJc w:val="left"/>
      <w:pPr>
        <w:ind w:left="1434" w:hanging="804"/>
      </w:pPr>
      <w:rPr>
        <w:rFonts w:cs="Times New Roman" w:hint="default"/>
        <w:sz w:val="22"/>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0"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70F15"/>
    <w:multiLevelType w:val="hybridMultilevel"/>
    <w:tmpl w:val="5D04EC72"/>
    <w:lvl w:ilvl="0" w:tplc="D16A4C88">
      <w:start w:val="4"/>
      <w:numFmt w:val="bullet"/>
      <w:lvlText w:val="-"/>
      <w:lvlJc w:val="left"/>
      <w:pPr>
        <w:ind w:left="996" w:hanging="360"/>
      </w:pPr>
      <w:rPr>
        <w:rFonts w:ascii="Bookman Old Style" w:eastAsia="Calibri" w:hAnsi="Bookman Old Style" w:cs="Aria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8"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1"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6E0CC6"/>
    <w:multiLevelType w:val="hybridMultilevel"/>
    <w:tmpl w:val="80441BA0"/>
    <w:lvl w:ilvl="0" w:tplc="F48AE7FE">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3"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5"/>
  </w:num>
  <w:num w:numId="3">
    <w:abstractNumId w:val="34"/>
  </w:num>
  <w:num w:numId="4">
    <w:abstractNumId w:val="21"/>
  </w:num>
  <w:num w:numId="5">
    <w:abstractNumId w:val="18"/>
  </w:num>
  <w:num w:numId="6">
    <w:abstractNumId w:val="20"/>
  </w:num>
  <w:num w:numId="7">
    <w:abstractNumId w:val="9"/>
  </w:num>
  <w:num w:numId="8">
    <w:abstractNumId w:val="24"/>
  </w:num>
  <w:num w:numId="9">
    <w:abstractNumId w:val="28"/>
  </w:num>
  <w:num w:numId="10">
    <w:abstractNumId w:val="29"/>
  </w:num>
  <w:num w:numId="11">
    <w:abstractNumId w:val="25"/>
  </w:num>
  <w:num w:numId="12">
    <w:abstractNumId w:val="26"/>
  </w:num>
  <w:num w:numId="13">
    <w:abstractNumId w:val="30"/>
  </w:num>
  <w:num w:numId="14">
    <w:abstractNumId w:val="31"/>
  </w:num>
  <w:num w:numId="15">
    <w:abstractNumId w:val="23"/>
  </w:num>
  <w:num w:numId="16">
    <w:abstractNumId w:val="33"/>
  </w:num>
  <w:num w:numId="17">
    <w:abstractNumId w:val="12"/>
  </w:num>
  <w:num w:numId="18">
    <w:abstractNumId w:val="10"/>
  </w:num>
  <w:num w:numId="19">
    <w:abstractNumId w:val="13"/>
  </w:num>
  <w:num w:numId="20">
    <w:abstractNumId w:val="17"/>
  </w:num>
  <w:num w:numId="21">
    <w:abstractNumId w:val="4"/>
  </w:num>
  <w:num w:numId="22">
    <w:abstractNumId w:val="6"/>
  </w:num>
  <w:num w:numId="23">
    <w:abstractNumId w:val="14"/>
  </w:num>
  <w:num w:numId="24">
    <w:abstractNumId w:val="32"/>
  </w:num>
  <w:num w:numId="25">
    <w:abstractNumId w:val="15"/>
  </w:num>
  <w:num w:numId="26">
    <w:abstractNumId w:val="2"/>
  </w:num>
  <w:num w:numId="27">
    <w:abstractNumId w:val="3"/>
  </w:num>
  <w:num w:numId="28">
    <w:abstractNumId w:val="16"/>
  </w:num>
  <w:num w:numId="29">
    <w:abstractNumId w:val="7"/>
  </w:num>
  <w:num w:numId="30">
    <w:abstractNumId w:val="27"/>
  </w:num>
  <w:num w:numId="31">
    <w:abstractNumId w:val="1"/>
  </w:num>
  <w:num w:numId="32">
    <w:abstractNumId w:val="11"/>
  </w:num>
  <w:num w:numId="33">
    <w:abstractNumId w:val="19"/>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0398"/>
    <w:rsid w:val="00002A2D"/>
    <w:rsid w:val="000037F3"/>
    <w:rsid w:val="00005664"/>
    <w:rsid w:val="00005954"/>
    <w:rsid w:val="000071FE"/>
    <w:rsid w:val="0000784B"/>
    <w:rsid w:val="000079DF"/>
    <w:rsid w:val="00007C8C"/>
    <w:rsid w:val="0001078E"/>
    <w:rsid w:val="00012BBB"/>
    <w:rsid w:val="000178C0"/>
    <w:rsid w:val="00017CED"/>
    <w:rsid w:val="0002177A"/>
    <w:rsid w:val="000231FF"/>
    <w:rsid w:val="00024CBC"/>
    <w:rsid w:val="0002536C"/>
    <w:rsid w:val="00027342"/>
    <w:rsid w:val="000314CF"/>
    <w:rsid w:val="00035D12"/>
    <w:rsid w:val="00037047"/>
    <w:rsid w:val="000407CF"/>
    <w:rsid w:val="00040C8F"/>
    <w:rsid w:val="000433CA"/>
    <w:rsid w:val="0004556A"/>
    <w:rsid w:val="0004609B"/>
    <w:rsid w:val="000517EC"/>
    <w:rsid w:val="00055C1A"/>
    <w:rsid w:val="00057C94"/>
    <w:rsid w:val="00061F80"/>
    <w:rsid w:val="000651B3"/>
    <w:rsid w:val="000655B7"/>
    <w:rsid w:val="00067810"/>
    <w:rsid w:val="000733C8"/>
    <w:rsid w:val="00083317"/>
    <w:rsid w:val="00084B10"/>
    <w:rsid w:val="0008573E"/>
    <w:rsid w:val="00085CBD"/>
    <w:rsid w:val="0009025E"/>
    <w:rsid w:val="0009077F"/>
    <w:rsid w:val="00092173"/>
    <w:rsid w:val="00092578"/>
    <w:rsid w:val="000948E1"/>
    <w:rsid w:val="000974A2"/>
    <w:rsid w:val="0009775A"/>
    <w:rsid w:val="000A1426"/>
    <w:rsid w:val="000A3A77"/>
    <w:rsid w:val="000A4A9A"/>
    <w:rsid w:val="000A6CEA"/>
    <w:rsid w:val="000A6F2B"/>
    <w:rsid w:val="000B157E"/>
    <w:rsid w:val="000B62E8"/>
    <w:rsid w:val="000B69C2"/>
    <w:rsid w:val="000C22AE"/>
    <w:rsid w:val="000C6249"/>
    <w:rsid w:val="000C6851"/>
    <w:rsid w:val="000D1FB2"/>
    <w:rsid w:val="000D4C85"/>
    <w:rsid w:val="000E21D2"/>
    <w:rsid w:val="000E3EE9"/>
    <w:rsid w:val="000E43FE"/>
    <w:rsid w:val="000E50E8"/>
    <w:rsid w:val="000E5636"/>
    <w:rsid w:val="000E57A8"/>
    <w:rsid w:val="000E60A3"/>
    <w:rsid w:val="000E67EA"/>
    <w:rsid w:val="000F01C3"/>
    <w:rsid w:val="000F06C1"/>
    <w:rsid w:val="000F1FA4"/>
    <w:rsid w:val="000F2128"/>
    <w:rsid w:val="000F3A8E"/>
    <w:rsid w:val="000F5588"/>
    <w:rsid w:val="000F5E0F"/>
    <w:rsid w:val="000F699E"/>
    <w:rsid w:val="000F6A32"/>
    <w:rsid w:val="001016DF"/>
    <w:rsid w:val="001025EF"/>
    <w:rsid w:val="00106CA5"/>
    <w:rsid w:val="00107061"/>
    <w:rsid w:val="001108B9"/>
    <w:rsid w:val="0011213B"/>
    <w:rsid w:val="001121B6"/>
    <w:rsid w:val="00112457"/>
    <w:rsid w:val="001126B4"/>
    <w:rsid w:val="00112AE2"/>
    <w:rsid w:val="00114A89"/>
    <w:rsid w:val="00120645"/>
    <w:rsid w:val="00121E19"/>
    <w:rsid w:val="00122EDE"/>
    <w:rsid w:val="00130B08"/>
    <w:rsid w:val="00130F92"/>
    <w:rsid w:val="001347CD"/>
    <w:rsid w:val="0014411C"/>
    <w:rsid w:val="001441B2"/>
    <w:rsid w:val="001472D9"/>
    <w:rsid w:val="0015038C"/>
    <w:rsid w:val="001509E1"/>
    <w:rsid w:val="001537C5"/>
    <w:rsid w:val="00156B0A"/>
    <w:rsid w:val="001574C0"/>
    <w:rsid w:val="00162C63"/>
    <w:rsid w:val="00165DE1"/>
    <w:rsid w:val="00167C5A"/>
    <w:rsid w:val="00171B32"/>
    <w:rsid w:val="0017233B"/>
    <w:rsid w:val="00172B3C"/>
    <w:rsid w:val="00174D1B"/>
    <w:rsid w:val="001753C0"/>
    <w:rsid w:val="001753CB"/>
    <w:rsid w:val="00176828"/>
    <w:rsid w:val="001769A4"/>
    <w:rsid w:val="001772C1"/>
    <w:rsid w:val="00180602"/>
    <w:rsid w:val="00187C2F"/>
    <w:rsid w:val="00190C9E"/>
    <w:rsid w:val="001926A0"/>
    <w:rsid w:val="00194851"/>
    <w:rsid w:val="0019500F"/>
    <w:rsid w:val="001A1231"/>
    <w:rsid w:val="001A287F"/>
    <w:rsid w:val="001A7591"/>
    <w:rsid w:val="001B0CBB"/>
    <w:rsid w:val="001B2F19"/>
    <w:rsid w:val="001B3FEE"/>
    <w:rsid w:val="001B4832"/>
    <w:rsid w:val="001B610C"/>
    <w:rsid w:val="001B71CB"/>
    <w:rsid w:val="001B75CA"/>
    <w:rsid w:val="001C44B7"/>
    <w:rsid w:val="001C688A"/>
    <w:rsid w:val="001C7E93"/>
    <w:rsid w:val="001D0C79"/>
    <w:rsid w:val="001D305D"/>
    <w:rsid w:val="001D7948"/>
    <w:rsid w:val="001E0A7B"/>
    <w:rsid w:val="001E136D"/>
    <w:rsid w:val="001E6D6C"/>
    <w:rsid w:val="001F36CE"/>
    <w:rsid w:val="001F3F25"/>
    <w:rsid w:val="001F471E"/>
    <w:rsid w:val="001F5FD2"/>
    <w:rsid w:val="00201F31"/>
    <w:rsid w:val="00203228"/>
    <w:rsid w:val="0020455F"/>
    <w:rsid w:val="002048E9"/>
    <w:rsid w:val="00205C17"/>
    <w:rsid w:val="00206911"/>
    <w:rsid w:val="002140E6"/>
    <w:rsid w:val="002152F4"/>
    <w:rsid w:val="0021662E"/>
    <w:rsid w:val="0022092F"/>
    <w:rsid w:val="00220A40"/>
    <w:rsid w:val="0022112F"/>
    <w:rsid w:val="0022256E"/>
    <w:rsid w:val="00222E61"/>
    <w:rsid w:val="00224154"/>
    <w:rsid w:val="002245C0"/>
    <w:rsid w:val="00226A42"/>
    <w:rsid w:val="00226F4B"/>
    <w:rsid w:val="00231A00"/>
    <w:rsid w:val="00232C62"/>
    <w:rsid w:val="0023372A"/>
    <w:rsid w:val="00234096"/>
    <w:rsid w:val="00235D8A"/>
    <w:rsid w:val="00236456"/>
    <w:rsid w:val="00237D61"/>
    <w:rsid w:val="00240827"/>
    <w:rsid w:val="00240951"/>
    <w:rsid w:val="00240BBD"/>
    <w:rsid w:val="002424BE"/>
    <w:rsid w:val="0024293A"/>
    <w:rsid w:val="00242FB8"/>
    <w:rsid w:val="00243BFB"/>
    <w:rsid w:val="002466DD"/>
    <w:rsid w:val="00251A8B"/>
    <w:rsid w:val="00252A40"/>
    <w:rsid w:val="00253B91"/>
    <w:rsid w:val="002548EA"/>
    <w:rsid w:val="00254CF4"/>
    <w:rsid w:val="0025582C"/>
    <w:rsid w:val="00256566"/>
    <w:rsid w:val="00257F35"/>
    <w:rsid w:val="002624C8"/>
    <w:rsid w:val="00262EE8"/>
    <w:rsid w:val="00266AC6"/>
    <w:rsid w:val="00267DDC"/>
    <w:rsid w:val="00270AF2"/>
    <w:rsid w:val="00272A46"/>
    <w:rsid w:val="002739EC"/>
    <w:rsid w:val="00276937"/>
    <w:rsid w:val="002769D4"/>
    <w:rsid w:val="00276A5E"/>
    <w:rsid w:val="002777A9"/>
    <w:rsid w:val="00280239"/>
    <w:rsid w:val="00280EF6"/>
    <w:rsid w:val="00281DBA"/>
    <w:rsid w:val="0028246A"/>
    <w:rsid w:val="00282ADB"/>
    <w:rsid w:val="00283386"/>
    <w:rsid w:val="00285F1A"/>
    <w:rsid w:val="002917D1"/>
    <w:rsid w:val="00292111"/>
    <w:rsid w:val="00293326"/>
    <w:rsid w:val="00293D17"/>
    <w:rsid w:val="002965D1"/>
    <w:rsid w:val="00297A30"/>
    <w:rsid w:val="002A06BA"/>
    <w:rsid w:val="002A48AD"/>
    <w:rsid w:val="002A546D"/>
    <w:rsid w:val="002A5EC2"/>
    <w:rsid w:val="002B16A8"/>
    <w:rsid w:val="002B1729"/>
    <w:rsid w:val="002B2787"/>
    <w:rsid w:val="002B2C56"/>
    <w:rsid w:val="002B5AF7"/>
    <w:rsid w:val="002C38D7"/>
    <w:rsid w:val="002C39B2"/>
    <w:rsid w:val="002C776C"/>
    <w:rsid w:val="002C7C95"/>
    <w:rsid w:val="002D07B6"/>
    <w:rsid w:val="002D20C9"/>
    <w:rsid w:val="002D22A4"/>
    <w:rsid w:val="002D520C"/>
    <w:rsid w:val="002D6BDC"/>
    <w:rsid w:val="002E20B9"/>
    <w:rsid w:val="002E243C"/>
    <w:rsid w:val="002E4392"/>
    <w:rsid w:val="002E4C2C"/>
    <w:rsid w:val="002E50AD"/>
    <w:rsid w:val="002E5280"/>
    <w:rsid w:val="002F011E"/>
    <w:rsid w:val="002F1854"/>
    <w:rsid w:val="002F21FD"/>
    <w:rsid w:val="002F2CB2"/>
    <w:rsid w:val="002F4B92"/>
    <w:rsid w:val="002F52EE"/>
    <w:rsid w:val="002F54C7"/>
    <w:rsid w:val="002F60EB"/>
    <w:rsid w:val="002F6D22"/>
    <w:rsid w:val="00300247"/>
    <w:rsid w:val="00301AA7"/>
    <w:rsid w:val="00303616"/>
    <w:rsid w:val="00304F87"/>
    <w:rsid w:val="00305B3D"/>
    <w:rsid w:val="00315724"/>
    <w:rsid w:val="003219D9"/>
    <w:rsid w:val="00321FE4"/>
    <w:rsid w:val="003244B2"/>
    <w:rsid w:val="003268F8"/>
    <w:rsid w:val="003315DC"/>
    <w:rsid w:val="003317BA"/>
    <w:rsid w:val="0033735C"/>
    <w:rsid w:val="00341020"/>
    <w:rsid w:val="003444EB"/>
    <w:rsid w:val="003477C9"/>
    <w:rsid w:val="0035035D"/>
    <w:rsid w:val="00350D1A"/>
    <w:rsid w:val="00353DB2"/>
    <w:rsid w:val="00357B33"/>
    <w:rsid w:val="00362B5C"/>
    <w:rsid w:val="00365B17"/>
    <w:rsid w:val="003712DD"/>
    <w:rsid w:val="003712F4"/>
    <w:rsid w:val="00371AFF"/>
    <w:rsid w:val="003725B5"/>
    <w:rsid w:val="00373868"/>
    <w:rsid w:val="00385558"/>
    <w:rsid w:val="00386E3F"/>
    <w:rsid w:val="00393314"/>
    <w:rsid w:val="00395F9E"/>
    <w:rsid w:val="00396AED"/>
    <w:rsid w:val="003A00B6"/>
    <w:rsid w:val="003A3B60"/>
    <w:rsid w:val="003A5065"/>
    <w:rsid w:val="003B21BF"/>
    <w:rsid w:val="003B3D71"/>
    <w:rsid w:val="003C02F5"/>
    <w:rsid w:val="003C2968"/>
    <w:rsid w:val="003C5258"/>
    <w:rsid w:val="003C5812"/>
    <w:rsid w:val="003C6B57"/>
    <w:rsid w:val="003C70E1"/>
    <w:rsid w:val="003C7273"/>
    <w:rsid w:val="003D123B"/>
    <w:rsid w:val="003D1AA2"/>
    <w:rsid w:val="003D2E1E"/>
    <w:rsid w:val="003D5B2F"/>
    <w:rsid w:val="003D7E07"/>
    <w:rsid w:val="003E1F8D"/>
    <w:rsid w:val="003E2E83"/>
    <w:rsid w:val="003E3A39"/>
    <w:rsid w:val="003E4CF9"/>
    <w:rsid w:val="003F0108"/>
    <w:rsid w:val="003F0DE0"/>
    <w:rsid w:val="003F3E2A"/>
    <w:rsid w:val="003F491D"/>
    <w:rsid w:val="003F5B1D"/>
    <w:rsid w:val="003F5D1E"/>
    <w:rsid w:val="003F6E98"/>
    <w:rsid w:val="003F6F65"/>
    <w:rsid w:val="003F6F74"/>
    <w:rsid w:val="003F6F93"/>
    <w:rsid w:val="003F71C6"/>
    <w:rsid w:val="00402252"/>
    <w:rsid w:val="00402341"/>
    <w:rsid w:val="00402474"/>
    <w:rsid w:val="004024DB"/>
    <w:rsid w:val="004112CB"/>
    <w:rsid w:val="00412B7C"/>
    <w:rsid w:val="004139C3"/>
    <w:rsid w:val="00414E9B"/>
    <w:rsid w:val="00414FD3"/>
    <w:rsid w:val="00417E5E"/>
    <w:rsid w:val="00421632"/>
    <w:rsid w:val="00423522"/>
    <w:rsid w:val="004249CF"/>
    <w:rsid w:val="00426FF2"/>
    <w:rsid w:val="00427590"/>
    <w:rsid w:val="00431C14"/>
    <w:rsid w:val="00432874"/>
    <w:rsid w:val="0043337D"/>
    <w:rsid w:val="004335B5"/>
    <w:rsid w:val="00437A9B"/>
    <w:rsid w:val="00437E70"/>
    <w:rsid w:val="004460D5"/>
    <w:rsid w:val="00447AA4"/>
    <w:rsid w:val="00452C76"/>
    <w:rsid w:val="004537CC"/>
    <w:rsid w:val="004540BF"/>
    <w:rsid w:val="0045413C"/>
    <w:rsid w:val="00454310"/>
    <w:rsid w:val="00454433"/>
    <w:rsid w:val="00455ACD"/>
    <w:rsid w:val="00456C1D"/>
    <w:rsid w:val="004651FB"/>
    <w:rsid w:val="00465E65"/>
    <w:rsid w:val="004668A5"/>
    <w:rsid w:val="00470B17"/>
    <w:rsid w:val="00471C3F"/>
    <w:rsid w:val="00471FA0"/>
    <w:rsid w:val="00474F4C"/>
    <w:rsid w:val="004751DC"/>
    <w:rsid w:val="0048197D"/>
    <w:rsid w:val="00484CA8"/>
    <w:rsid w:val="00484ED9"/>
    <w:rsid w:val="00485016"/>
    <w:rsid w:val="0048550D"/>
    <w:rsid w:val="00486DC7"/>
    <w:rsid w:val="00491DDA"/>
    <w:rsid w:val="004950A1"/>
    <w:rsid w:val="00495360"/>
    <w:rsid w:val="00496E0A"/>
    <w:rsid w:val="00496E37"/>
    <w:rsid w:val="00496F1B"/>
    <w:rsid w:val="004979DA"/>
    <w:rsid w:val="004A0DAC"/>
    <w:rsid w:val="004A5277"/>
    <w:rsid w:val="004A533A"/>
    <w:rsid w:val="004A559E"/>
    <w:rsid w:val="004B4808"/>
    <w:rsid w:val="004C22A9"/>
    <w:rsid w:val="004C22DC"/>
    <w:rsid w:val="004C4B60"/>
    <w:rsid w:val="004C77FE"/>
    <w:rsid w:val="004D3B8F"/>
    <w:rsid w:val="004D66DA"/>
    <w:rsid w:val="004E0C7B"/>
    <w:rsid w:val="004E1AE0"/>
    <w:rsid w:val="004E3186"/>
    <w:rsid w:val="004E60BE"/>
    <w:rsid w:val="004F1D36"/>
    <w:rsid w:val="004F3677"/>
    <w:rsid w:val="004F38B7"/>
    <w:rsid w:val="004F5FBE"/>
    <w:rsid w:val="00500C01"/>
    <w:rsid w:val="00500D9B"/>
    <w:rsid w:val="00502EBC"/>
    <w:rsid w:val="00503329"/>
    <w:rsid w:val="00503CCB"/>
    <w:rsid w:val="005056B0"/>
    <w:rsid w:val="0051199E"/>
    <w:rsid w:val="00513813"/>
    <w:rsid w:val="00514488"/>
    <w:rsid w:val="005145EE"/>
    <w:rsid w:val="00516863"/>
    <w:rsid w:val="00520CF0"/>
    <w:rsid w:val="00521E96"/>
    <w:rsid w:val="00522AD1"/>
    <w:rsid w:val="00524B07"/>
    <w:rsid w:val="00531A9D"/>
    <w:rsid w:val="0053327C"/>
    <w:rsid w:val="00534F6C"/>
    <w:rsid w:val="00543743"/>
    <w:rsid w:val="00544D25"/>
    <w:rsid w:val="00546053"/>
    <w:rsid w:val="00546276"/>
    <w:rsid w:val="00547EA4"/>
    <w:rsid w:val="0055139B"/>
    <w:rsid w:val="00552CAE"/>
    <w:rsid w:val="00557E24"/>
    <w:rsid w:val="00565BB1"/>
    <w:rsid w:val="005663CF"/>
    <w:rsid w:val="00572D5D"/>
    <w:rsid w:val="00572DA0"/>
    <w:rsid w:val="00573172"/>
    <w:rsid w:val="005741EC"/>
    <w:rsid w:val="00581149"/>
    <w:rsid w:val="00582B36"/>
    <w:rsid w:val="005838B3"/>
    <w:rsid w:val="005900C8"/>
    <w:rsid w:val="005912DF"/>
    <w:rsid w:val="0059256F"/>
    <w:rsid w:val="00593B96"/>
    <w:rsid w:val="00595F14"/>
    <w:rsid w:val="00597831"/>
    <w:rsid w:val="00597C5A"/>
    <w:rsid w:val="005A021F"/>
    <w:rsid w:val="005A27ED"/>
    <w:rsid w:val="005A4B84"/>
    <w:rsid w:val="005A73EB"/>
    <w:rsid w:val="005B02F3"/>
    <w:rsid w:val="005B2691"/>
    <w:rsid w:val="005B471F"/>
    <w:rsid w:val="005B5DC4"/>
    <w:rsid w:val="005B678D"/>
    <w:rsid w:val="005C040C"/>
    <w:rsid w:val="005C5119"/>
    <w:rsid w:val="005C68A9"/>
    <w:rsid w:val="005C798C"/>
    <w:rsid w:val="005D0ABB"/>
    <w:rsid w:val="005D7933"/>
    <w:rsid w:val="005E109A"/>
    <w:rsid w:val="005E3D36"/>
    <w:rsid w:val="005E6D50"/>
    <w:rsid w:val="005F0A43"/>
    <w:rsid w:val="005F1107"/>
    <w:rsid w:val="005F25C9"/>
    <w:rsid w:val="005F4C60"/>
    <w:rsid w:val="005F759E"/>
    <w:rsid w:val="006035AA"/>
    <w:rsid w:val="006036BF"/>
    <w:rsid w:val="00604762"/>
    <w:rsid w:val="00604B78"/>
    <w:rsid w:val="0060537E"/>
    <w:rsid w:val="00610142"/>
    <w:rsid w:val="00611F03"/>
    <w:rsid w:val="006123BA"/>
    <w:rsid w:val="00615B5F"/>
    <w:rsid w:val="00624A2F"/>
    <w:rsid w:val="00630D61"/>
    <w:rsid w:val="006314C8"/>
    <w:rsid w:val="00631AC1"/>
    <w:rsid w:val="00631B75"/>
    <w:rsid w:val="006331B6"/>
    <w:rsid w:val="006336B5"/>
    <w:rsid w:val="006336EA"/>
    <w:rsid w:val="00646CCB"/>
    <w:rsid w:val="00647567"/>
    <w:rsid w:val="0065093D"/>
    <w:rsid w:val="00653F7A"/>
    <w:rsid w:val="006546AE"/>
    <w:rsid w:val="006575AD"/>
    <w:rsid w:val="006605D2"/>
    <w:rsid w:val="006618A8"/>
    <w:rsid w:val="006624AF"/>
    <w:rsid w:val="00663012"/>
    <w:rsid w:val="006664C3"/>
    <w:rsid w:val="006668B7"/>
    <w:rsid w:val="00676BE4"/>
    <w:rsid w:val="00676E64"/>
    <w:rsid w:val="00680518"/>
    <w:rsid w:val="00683886"/>
    <w:rsid w:val="0068557D"/>
    <w:rsid w:val="006865DA"/>
    <w:rsid w:val="0068713D"/>
    <w:rsid w:val="00692496"/>
    <w:rsid w:val="006924AA"/>
    <w:rsid w:val="00692BD0"/>
    <w:rsid w:val="00692D69"/>
    <w:rsid w:val="0069522A"/>
    <w:rsid w:val="006964E4"/>
    <w:rsid w:val="006A0B6D"/>
    <w:rsid w:val="006A23B1"/>
    <w:rsid w:val="006A2F18"/>
    <w:rsid w:val="006A68B8"/>
    <w:rsid w:val="006B009B"/>
    <w:rsid w:val="006B1215"/>
    <w:rsid w:val="006B1506"/>
    <w:rsid w:val="006B2A82"/>
    <w:rsid w:val="006B368F"/>
    <w:rsid w:val="006C07A8"/>
    <w:rsid w:val="006C0ACE"/>
    <w:rsid w:val="006C23B6"/>
    <w:rsid w:val="006C2E55"/>
    <w:rsid w:val="006C2F60"/>
    <w:rsid w:val="006C363E"/>
    <w:rsid w:val="006C526C"/>
    <w:rsid w:val="006D1293"/>
    <w:rsid w:val="006D3E40"/>
    <w:rsid w:val="006D48A2"/>
    <w:rsid w:val="006D640E"/>
    <w:rsid w:val="006E0439"/>
    <w:rsid w:val="006E0A9E"/>
    <w:rsid w:val="006E1E50"/>
    <w:rsid w:val="006E2469"/>
    <w:rsid w:val="006F0AEF"/>
    <w:rsid w:val="006F0F70"/>
    <w:rsid w:val="006F55E6"/>
    <w:rsid w:val="006F5C77"/>
    <w:rsid w:val="006F644B"/>
    <w:rsid w:val="007003A3"/>
    <w:rsid w:val="0070164C"/>
    <w:rsid w:val="00701CC7"/>
    <w:rsid w:val="00703BAD"/>
    <w:rsid w:val="0070744B"/>
    <w:rsid w:val="00707525"/>
    <w:rsid w:val="00710663"/>
    <w:rsid w:val="00711B5E"/>
    <w:rsid w:val="00711E00"/>
    <w:rsid w:val="007121AA"/>
    <w:rsid w:val="00713C38"/>
    <w:rsid w:val="00715B96"/>
    <w:rsid w:val="00715E87"/>
    <w:rsid w:val="0072085E"/>
    <w:rsid w:val="00720B2C"/>
    <w:rsid w:val="007216C0"/>
    <w:rsid w:val="0072384A"/>
    <w:rsid w:val="00727C3B"/>
    <w:rsid w:val="00732FD0"/>
    <w:rsid w:val="00734427"/>
    <w:rsid w:val="0073660B"/>
    <w:rsid w:val="00736BC3"/>
    <w:rsid w:val="00740574"/>
    <w:rsid w:val="00743ACA"/>
    <w:rsid w:val="00744B68"/>
    <w:rsid w:val="00744F5D"/>
    <w:rsid w:val="007469E7"/>
    <w:rsid w:val="00750E2D"/>
    <w:rsid w:val="007510EA"/>
    <w:rsid w:val="007570DB"/>
    <w:rsid w:val="0075735E"/>
    <w:rsid w:val="00760462"/>
    <w:rsid w:val="00763DB8"/>
    <w:rsid w:val="00767311"/>
    <w:rsid w:val="00771F59"/>
    <w:rsid w:val="00773D59"/>
    <w:rsid w:val="00773EE9"/>
    <w:rsid w:val="00775868"/>
    <w:rsid w:val="00777F0D"/>
    <w:rsid w:val="00785E8C"/>
    <w:rsid w:val="00792869"/>
    <w:rsid w:val="00792ADF"/>
    <w:rsid w:val="0079309E"/>
    <w:rsid w:val="00796800"/>
    <w:rsid w:val="00796BBA"/>
    <w:rsid w:val="007A0A3A"/>
    <w:rsid w:val="007A16F2"/>
    <w:rsid w:val="007A17B7"/>
    <w:rsid w:val="007A2BD6"/>
    <w:rsid w:val="007A65CB"/>
    <w:rsid w:val="007A67A8"/>
    <w:rsid w:val="007A6DC0"/>
    <w:rsid w:val="007A7C4E"/>
    <w:rsid w:val="007B0876"/>
    <w:rsid w:val="007B23F9"/>
    <w:rsid w:val="007B34EE"/>
    <w:rsid w:val="007B421A"/>
    <w:rsid w:val="007B50AE"/>
    <w:rsid w:val="007B59B7"/>
    <w:rsid w:val="007C1E90"/>
    <w:rsid w:val="007C4F01"/>
    <w:rsid w:val="007C532F"/>
    <w:rsid w:val="007C63FE"/>
    <w:rsid w:val="007C7A1E"/>
    <w:rsid w:val="007C7EC1"/>
    <w:rsid w:val="007D25CE"/>
    <w:rsid w:val="007D3944"/>
    <w:rsid w:val="007D3AA8"/>
    <w:rsid w:val="007E15AE"/>
    <w:rsid w:val="007E5ABE"/>
    <w:rsid w:val="007E61ED"/>
    <w:rsid w:val="007E639D"/>
    <w:rsid w:val="007E6407"/>
    <w:rsid w:val="007F3382"/>
    <w:rsid w:val="007F5EC5"/>
    <w:rsid w:val="007F6B20"/>
    <w:rsid w:val="0080176B"/>
    <w:rsid w:val="008052FC"/>
    <w:rsid w:val="00806A03"/>
    <w:rsid w:val="00811942"/>
    <w:rsid w:val="00815F7C"/>
    <w:rsid w:val="00821563"/>
    <w:rsid w:val="00827011"/>
    <w:rsid w:val="00832844"/>
    <w:rsid w:val="00832998"/>
    <w:rsid w:val="00834361"/>
    <w:rsid w:val="00834D3D"/>
    <w:rsid w:val="00840CF6"/>
    <w:rsid w:val="00841864"/>
    <w:rsid w:val="008418D2"/>
    <w:rsid w:val="008425C3"/>
    <w:rsid w:val="00842C58"/>
    <w:rsid w:val="00847AC7"/>
    <w:rsid w:val="00854F50"/>
    <w:rsid w:val="00855973"/>
    <w:rsid w:val="00856E90"/>
    <w:rsid w:val="00862A6C"/>
    <w:rsid w:val="00864EE2"/>
    <w:rsid w:val="00865FBB"/>
    <w:rsid w:val="00867CCA"/>
    <w:rsid w:val="0087377F"/>
    <w:rsid w:val="00873C53"/>
    <w:rsid w:val="00874DE5"/>
    <w:rsid w:val="00877084"/>
    <w:rsid w:val="008800F4"/>
    <w:rsid w:val="008833FF"/>
    <w:rsid w:val="00883B72"/>
    <w:rsid w:val="00885833"/>
    <w:rsid w:val="00887F7C"/>
    <w:rsid w:val="00887FD8"/>
    <w:rsid w:val="00890BDA"/>
    <w:rsid w:val="008914CA"/>
    <w:rsid w:val="008A7412"/>
    <w:rsid w:val="008A7B07"/>
    <w:rsid w:val="008B50B5"/>
    <w:rsid w:val="008B7918"/>
    <w:rsid w:val="008C0F48"/>
    <w:rsid w:val="008C2011"/>
    <w:rsid w:val="008D00C6"/>
    <w:rsid w:val="008D0209"/>
    <w:rsid w:val="008D2690"/>
    <w:rsid w:val="008D3C9A"/>
    <w:rsid w:val="008D56BE"/>
    <w:rsid w:val="008D5DB6"/>
    <w:rsid w:val="008D72B6"/>
    <w:rsid w:val="008E0EF2"/>
    <w:rsid w:val="008E4462"/>
    <w:rsid w:val="008E6BC2"/>
    <w:rsid w:val="008E710F"/>
    <w:rsid w:val="008F1F4D"/>
    <w:rsid w:val="008F71D1"/>
    <w:rsid w:val="00903620"/>
    <w:rsid w:val="0090534E"/>
    <w:rsid w:val="00905974"/>
    <w:rsid w:val="009070D2"/>
    <w:rsid w:val="00907EB5"/>
    <w:rsid w:val="009129E0"/>
    <w:rsid w:val="00913FF3"/>
    <w:rsid w:val="0091647D"/>
    <w:rsid w:val="009209D4"/>
    <w:rsid w:val="00922783"/>
    <w:rsid w:val="0092645D"/>
    <w:rsid w:val="00931CE1"/>
    <w:rsid w:val="00932707"/>
    <w:rsid w:val="00933685"/>
    <w:rsid w:val="00933B5F"/>
    <w:rsid w:val="009369F0"/>
    <w:rsid w:val="00937471"/>
    <w:rsid w:val="00937476"/>
    <w:rsid w:val="0094355B"/>
    <w:rsid w:val="0094448A"/>
    <w:rsid w:val="009455E9"/>
    <w:rsid w:val="009465F7"/>
    <w:rsid w:val="00947BA8"/>
    <w:rsid w:val="00951586"/>
    <w:rsid w:val="009517DE"/>
    <w:rsid w:val="009518DE"/>
    <w:rsid w:val="00951AA3"/>
    <w:rsid w:val="00951C0C"/>
    <w:rsid w:val="00953224"/>
    <w:rsid w:val="00957581"/>
    <w:rsid w:val="00961E89"/>
    <w:rsid w:val="009667C4"/>
    <w:rsid w:val="00967B32"/>
    <w:rsid w:val="00970602"/>
    <w:rsid w:val="00971F68"/>
    <w:rsid w:val="0097415E"/>
    <w:rsid w:val="0098139F"/>
    <w:rsid w:val="009819F6"/>
    <w:rsid w:val="00982476"/>
    <w:rsid w:val="00984E4A"/>
    <w:rsid w:val="00984F16"/>
    <w:rsid w:val="0098571C"/>
    <w:rsid w:val="00985B13"/>
    <w:rsid w:val="00986F8B"/>
    <w:rsid w:val="00987C94"/>
    <w:rsid w:val="00991389"/>
    <w:rsid w:val="00991BBE"/>
    <w:rsid w:val="0099317C"/>
    <w:rsid w:val="00993369"/>
    <w:rsid w:val="009A26E4"/>
    <w:rsid w:val="009A34EA"/>
    <w:rsid w:val="009A5F0B"/>
    <w:rsid w:val="009B1623"/>
    <w:rsid w:val="009B1D30"/>
    <w:rsid w:val="009B6815"/>
    <w:rsid w:val="009C00B3"/>
    <w:rsid w:val="009C2AF8"/>
    <w:rsid w:val="009C33F4"/>
    <w:rsid w:val="009C572E"/>
    <w:rsid w:val="009C5B6B"/>
    <w:rsid w:val="009C5BE1"/>
    <w:rsid w:val="009C6229"/>
    <w:rsid w:val="009C7B90"/>
    <w:rsid w:val="009D33C2"/>
    <w:rsid w:val="009D3416"/>
    <w:rsid w:val="009D380C"/>
    <w:rsid w:val="009D47FB"/>
    <w:rsid w:val="009D5F57"/>
    <w:rsid w:val="009D7139"/>
    <w:rsid w:val="009D7ED6"/>
    <w:rsid w:val="009E1355"/>
    <w:rsid w:val="009E22FC"/>
    <w:rsid w:val="009E443C"/>
    <w:rsid w:val="009E4A15"/>
    <w:rsid w:val="009E72FD"/>
    <w:rsid w:val="009E73D4"/>
    <w:rsid w:val="009F06E3"/>
    <w:rsid w:val="009F1A68"/>
    <w:rsid w:val="009F3E7E"/>
    <w:rsid w:val="009F47BF"/>
    <w:rsid w:val="009F6FF2"/>
    <w:rsid w:val="009F71A8"/>
    <w:rsid w:val="00A07113"/>
    <w:rsid w:val="00A07542"/>
    <w:rsid w:val="00A07B28"/>
    <w:rsid w:val="00A10997"/>
    <w:rsid w:val="00A123AD"/>
    <w:rsid w:val="00A1301B"/>
    <w:rsid w:val="00A14536"/>
    <w:rsid w:val="00A14704"/>
    <w:rsid w:val="00A152D9"/>
    <w:rsid w:val="00A157DF"/>
    <w:rsid w:val="00A21167"/>
    <w:rsid w:val="00A24897"/>
    <w:rsid w:val="00A257F9"/>
    <w:rsid w:val="00A25ADE"/>
    <w:rsid w:val="00A33685"/>
    <w:rsid w:val="00A41507"/>
    <w:rsid w:val="00A435F6"/>
    <w:rsid w:val="00A45D57"/>
    <w:rsid w:val="00A468F8"/>
    <w:rsid w:val="00A46F6B"/>
    <w:rsid w:val="00A506D4"/>
    <w:rsid w:val="00A51DCD"/>
    <w:rsid w:val="00A520DA"/>
    <w:rsid w:val="00A52A99"/>
    <w:rsid w:val="00A52D17"/>
    <w:rsid w:val="00A557EF"/>
    <w:rsid w:val="00A5742E"/>
    <w:rsid w:val="00A62082"/>
    <w:rsid w:val="00A62750"/>
    <w:rsid w:val="00A62838"/>
    <w:rsid w:val="00A62CCD"/>
    <w:rsid w:val="00A64D08"/>
    <w:rsid w:val="00A66206"/>
    <w:rsid w:val="00A679F9"/>
    <w:rsid w:val="00A73415"/>
    <w:rsid w:val="00A736D3"/>
    <w:rsid w:val="00A74DCE"/>
    <w:rsid w:val="00A75DE0"/>
    <w:rsid w:val="00A76FCF"/>
    <w:rsid w:val="00A8186D"/>
    <w:rsid w:val="00A830B7"/>
    <w:rsid w:val="00A86959"/>
    <w:rsid w:val="00A90FA4"/>
    <w:rsid w:val="00A910CF"/>
    <w:rsid w:val="00A92A48"/>
    <w:rsid w:val="00A95ECE"/>
    <w:rsid w:val="00AA1320"/>
    <w:rsid w:val="00AA3BEA"/>
    <w:rsid w:val="00AA45AF"/>
    <w:rsid w:val="00AA4911"/>
    <w:rsid w:val="00AB1D08"/>
    <w:rsid w:val="00AB23DF"/>
    <w:rsid w:val="00AB559D"/>
    <w:rsid w:val="00AB6E97"/>
    <w:rsid w:val="00AB7110"/>
    <w:rsid w:val="00AC013E"/>
    <w:rsid w:val="00AC1D01"/>
    <w:rsid w:val="00AC5256"/>
    <w:rsid w:val="00AC5B85"/>
    <w:rsid w:val="00AD0095"/>
    <w:rsid w:val="00AD2BFA"/>
    <w:rsid w:val="00AD4144"/>
    <w:rsid w:val="00AD544E"/>
    <w:rsid w:val="00AE126D"/>
    <w:rsid w:val="00AE33CD"/>
    <w:rsid w:val="00AE44F9"/>
    <w:rsid w:val="00AE5609"/>
    <w:rsid w:val="00AE70C0"/>
    <w:rsid w:val="00AF0406"/>
    <w:rsid w:val="00AF203E"/>
    <w:rsid w:val="00AF3D88"/>
    <w:rsid w:val="00AF45A6"/>
    <w:rsid w:val="00AF4E26"/>
    <w:rsid w:val="00AF4F7A"/>
    <w:rsid w:val="00AF5D18"/>
    <w:rsid w:val="00AF5E04"/>
    <w:rsid w:val="00AF7C38"/>
    <w:rsid w:val="00B00E50"/>
    <w:rsid w:val="00B01D86"/>
    <w:rsid w:val="00B02365"/>
    <w:rsid w:val="00B03609"/>
    <w:rsid w:val="00B0479E"/>
    <w:rsid w:val="00B05670"/>
    <w:rsid w:val="00B072F9"/>
    <w:rsid w:val="00B166E8"/>
    <w:rsid w:val="00B237F7"/>
    <w:rsid w:val="00B23CAF"/>
    <w:rsid w:val="00B23FF4"/>
    <w:rsid w:val="00B24617"/>
    <w:rsid w:val="00B256C8"/>
    <w:rsid w:val="00B261D4"/>
    <w:rsid w:val="00B30B3D"/>
    <w:rsid w:val="00B314C3"/>
    <w:rsid w:val="00B3195E"/>
    <w:rsid w:val="00B320BC"/>
    <w:rsid w:val="00B36A81"/>
    <w:rsid w:val="00B429AA"/>
    <w:rsid w:val="00B46043"/>
    <w:rsid w:val="00B50A93"/>
    <w:rsid w:val="00B50EEE"/>
    <w:rsid w:val="00B5139D"/>
    <w:rsid w:val="00B52D43"/>
    <w:rsid w:val="00B54194"/>
    <w:rsid w:val="00B56D5F"/>
    <w:rsid w:val="00B6338B"/>
    <w:rsid w:val="00B647D2"/>
    <w:rsid w:val="00B70A97"/>
    <w:rsid w:val="00B71931"/>
    <w:rsid w:val="00B73E71"/>
    <w:rsid w:val="00B76BE4"/>
    <w:rsid w:val="00B84811"/>
    <w:rsid w:val="00B85DBB"/>
    <w:rsid w:val="00B86FD4"/>
    <w:rsid w:val="00B8788C"/>
    <w:rsid w:val="00B90582"/>
    <w:rsid w:val="00B91EB6"/>
    <w:rsid w:val="00B92804"/>
    <w:rsid w:val="00B932C7"/>
    <w:rsid w:val="00B9475F"/>
    <w:rsid w:val="00B958B8"/>
    <w:rsid w:val="00B95D9E"/>
    <w:rsid w:val="00BA0E04"/>
    <w:rsid w:val="00BA1FC7"/>
    <w:rsid w:val="00BA4CF3"/>
    <w:rsid w:val="00BA5C42"/>
    <w:rsid w:val="00BB0419"/>
    <w:rsid w:val="00BB1631"/>
    <w:rsid w:val="00BB3B75"/>
    <w:rsid w:val="00BB4200"/>
    <w:rsid w:val="00BB77D8"/>
    <w:rsid w:val="00BB7BF1"/>
    <w:rsid w:val="00BC5A66"/>
    <w:rsid w:val="00BD1693"/>
    <w:rsid w:val="00BD3350"/>
    <w:rsid w:val="00BD71E4"/>
    <w:rsid w:val="00BE797F"/>
    <w:rsid w:val="00BF31FA"/>
    <w:rsid w:val="00BF3FB7"/>
    <w:rsid w:val="00BF6591"/>
    <w:rsid w:val="00BF71A6"/>
    <w:rsid w:val="00BF751C"/>
    <w:rsid w:val="00C0000D"/>
    <w:rsid w:val="00C01896"/>
    <w:rsid w:val="00C05E0F"/>
    <w:rsid w:val="00C05F08"/>
    <w:rsid w:val="00C07B7D"/>
    <w:rsid w:val="00C1172E"/>
    <w:rsid w:val="00C13EBC"/>
    <w:rsid w:val="00C14F53"/>
    <w:rsid w:val="00C15737"/>
    <w:rsid w:val="00C15751"/>
    <w:rsid w:val="00C2284D"/>
    <w:rsid w:val="00C22F70"/>
    <w:rsid w:val="00C253C8"/>
    <w:rsid w:val="00C25C71"/>
    <w:rsid w:val="00C278C8"/>
    <w:rsid w:val="00C311E9"/>
    <w:rsid w:val="00C348FA"/>
    <w:rsid w:val="00C34E8B"/>
    <w:rsid w:val="00C401C8"/>
    <w:rsid w:val="00C40380"/>
    <w:rsid w:val="00C40816"/>
    <w:rsid w:val="00C40BD6"/>
    <w:rsid w:val="00C418FE"/>
    <w:rsid w:val="00C41AB8"/>
    <w:rsid w:val="00C4286A"/>
    <w:rsid w:val="00C454CD"/>
    <w:rsid w:val="00C47C32"/>
    <w:rsid w:val="00C505DE"/>
    <w:rsid w:val="00C57909"/>
    <w:rsid w:val="00C61656"/>
    <w:rsid w:val="00C627F6"/>
    <w:rsid w:val="00C62A4E"/>
    <w:rsid w:val="00C62C2A"/>
    <w:rsid w:val="00C64827"/>
    <w:rsid w:val="00C64E02"/>
    <w:rsid w:val="00C65584"/>
    <w:rsid w:val="00C671E3"/>
    <w:rsid w:val="00C676C7"/>
    <w:rsid w:val="00C71B24"/>
    <w:rsid w:val="00C72046"/>
    <w:rsid w:val="00C7371C"/>
    <w:rsid w:val="00C75007"/>
    <w:rsid w:val="00C75CAD"/>
    <w:rsid w:val="00C77059"/>
    <w:rsid w:val="00C86355"/>
    <w:rsid w:val="00C86AA7"/>
    <w:rsid w:val="00C90777"/>
    <w:rsid w:val="00C92D20"/>
    <w:rsid w:val="00C93C77"/>
    <w:rsid w:val="00C96DA8"/>
    <w:rsid w:val="00C977FD"/>
    <w:rsid w:val="00CA1400"/>
    <w:rsid w:val="00CA15AC"/>
    <w:rsid w:val="00CA1905"/>
    <w:rsid w:val="00CA31EC"/>
    <w:rsid w:val="00CA3A80"/>
    <w:rsid w:val="00CA3D30"/>
    <w:rsid w:val="00CA5C43"/>
    <w:rsid w:val="00CA6CC7"/>
    <w:rsid w:val="00CA6EDD"/>
    <w:rsid w:val="00CB0B1E"/>
    <w:rsid w:val="00CB1521"/>
    <w:rsid w:val="00CB6C3E"/>
    <w:rsid w:val="00CB7591"/>
    <w:rsid w:val="00CC0416"/>
    <w:rsid w:val="00CC609B"/>
    <w:rsid w:val="00CC66F4"/>
    <w:rsid w:val="00CC6782"/>
    <w:rsid w:val="00CC75F9"/>
    <w:rsid w:val="00CD1CD9"/>
    <w:rsid w:val="00CD4839"/>
    <w:rsid w:val="00CD52F4"/>
    <w:rsid w:val="00CD7F20"/>
    <w:rsid w:val="00CE0830"/>
    <w:rsid w:val="00CE2641"/>
    <w:rsid w:val="00CE3C12"/>
    <w:rsid w:val="00CE3F0D"/>
    <w:rsid w:val="00CE47F1"/>
    <w:rsid w:val="00CE65C7"/>
    <w:rsid w:val="00CF21E2"/>
    <w:rsid w:val="00CF3401"/>
    <w:rsid w:val="00CF3B1B"/>
    <w:rsid w:val="00CF545B"/>
    <w:rsid w:val="00CF7D07"/>
    <w:rsid w:val="00D012BD"/>
    <w:rsid w:val="00D013C9"/>
    <w:rsid w:val="00D01819"/>
    <w:rsid w:val="00D03CCC"/>
    <w:rsid w:val="00D0407F"/>
    <w:rsid w:val="00D064AA"/>
    <w:rsid w:val="00D06E65"/>
    <w:rsid w:val="00D10515"/>
    <w:rsid w:val="00D10957"/>
    <w:rsid w:val="00D12CAD"/>
    <w:rsid w:val="00D15850"/>
    <w:rsid w:val="00D20927"/>
    <w:rsid w:val="00D21B01"/>
    <w:rsid w:val="00D227A6"/>
    <w:rsid w:val="00D22FA9"/>
    <w:rsid w:val="00D2595B"/>
    <w:rsid w:val="00D25FF5"/>
    <w:rsid w:val="00D27191"/>
    <w:rsid w:val="00D30E0A"/>
    <w:rsid w:val="00D3381D"/>
    <w:rsid w:val="00D448C3"/>
    <w:rsid w:val="00D51266"/>
    <w:rsid w:val="00D51448"/>
    <w:rsid w:val="00D55093"/>
    <w:rsid w:val="00D60F9A"/>
    <w:rsid w:val="00D61838"/>
    <w:rsid w:val="00D61904"/>
    <w:rsid w:val="00D62C8A"/>
    <w:rsid w:val="00D63CDB"/>
    <w:rsid w:val="00D65ABC"/>
    <w:rsid w:val="00D66C19"/>
    <w:rsid w:val="00D74645"/>
    <w:rsid w:val="00D74654"/>
    <w:rsid w:val="00D8135F"/>
    <w:rsid w:val="00D82191"/>
    <w:rsid w:val="00D82611"/>
    <w:rsid w:val="00D86421"/>
    <w:rsid w:val="00D87AE0"/>
    <w:rsid w:val="00D9122D"/>
    <w:rsid w:val="00D91547"/>
    <w:rsid w:val="00D92755"/>
    <w:rsid w:val="00D93103"/>
    <w:rsid w:val="00D9417C"/>
    <w:rsid w:val="00D95625"/>
    <w:rsid w:val="00D95807"/>
    <w:rsid w:val="00D964A7"/>
    <w:rsid w:val="00D96978"/>
    <w:rsid w:val="00D971B6"/>
    <w:rsid w:val="00DA145F"/>
    <w:rsid w:val="00DA1CDB"/>
    <w:rsid w:val="00DA1E1C"/>
    <w:rsid w:val="00DA21D6"/>
    <w:rsid w:val="00DA5F7D"/>
    <w:rsid w:val="00DA728D"/>
    <w:rsid w:val="00DB09F2"/>
    <w:rsid w:val="00DB1870"/>
    <w:rsid w:val="00DB1D52"/>
    <w:rsid w:val="00DB3A1F"/>
    <w:rsid w:val="00DB4493"/>
    <w:rsid w:val="00DB5A3A"/>
    <w:rsid w:val="00DC0283"/>
    <w:rsid w:val="00DC13D5"/>
    <w:rsid w:val="00DC1DB0"/>
    <w:rsid w:val="00DC221C"/>
    <w:rsid w:val="00DC439F"/>
    <w:rsid w:val="00DC4E1E"/>
    <w:rsid w:val="00DC6E97"/>
    <w:rsid w:val="00DD24A0"/>
    <w:rsid w:val="00DD3582"/>
    <w:rsid w:val="00DD3C6F"/>
    <w:rsid w:val="00DD4C80"/>
    <w:rsid w:val="00DD52CD"/>
    <w:rsid w:val="00DD72F8"/>
    <w:rsid w:val="00DE2FE7"/>
    <w:rsid w:val="00DE5AED"/>
    <w:rsid w:val="00DE7A05"/>
    <w:rsid w:val="00DF0591"/>
    <w:rsid w:val="00DF089B"/>
    <w:rsid w:val="00DF19DB"/>
    <w:rsid w:val="00DF4A6F"/>
    <w:rsid w:val="00DF7EFC"/>
    <w:rsid w:val="00E03339"/>
    <w:rsid w:val="00E04139"/>
    <w:rsid w:val="00E07EE6"/>
    <w:rsid w:val="00E102AB"/>
    <w:rsid w:val="00E10FD8"/>
    <w:rsid w:val="00E11DB6"/>
    <w:rsid w:val="00E1223D"/>
    <w:rsid w:val="00E150BF"/>
    <w:rsid w:val="00E2440B"/>
    <w:rsid w:val="00E25B13"/>
    <w:rsid w:val="00E318BC"/>
    <w:rsid w:val="00E31A4C"/>
    <w:rsid w:val="00E32306"/>
    <w:rsid w:val="00E33575"/>
    <w:rsid w:val="00E3763E"/>
    <w:rsid w:val="00E37954"/>
    <w:rsid w:val="00E37DB9"/>
    <w:rsid w:val="00E4217D"/>
    <w:rsid w:val="00E42439"/>
    <w:rsid w:val="00E43BF4"/>
    <w:rsid w:val="00E441BC"/>
    <w:rsid w:val="00E45251"/>
    <w:rsid w:val="00E46BD8"/>
    <w:rsid w:val="00E5078B"/>
    <w:rsid w:val="00E52161"/>
    <w:rsid w:val="00E53882"/>
    <w:rsid w:val="00E56131"/>
    <w:rsid w:val="00E60D3E"/>
    <w:rsid w:val="00E62D1B"/>
    <w:rsid w:val="00E63AEC"/>
    <w:rsid w:val="00E64534"/>
    <w:rsid w:val="00E67ED5"/>
    <w:rsid w:val="00E741C0"/>
    <w:rsid w:val="00E75ADE"/>
    <w:rsid w:val="00E803E2"/>
    <w:rsid w:val="00E84728"/>
    <w:rsid w:val="00E84FBC"/>
    <w:rsid w:val="00E8525C"/>
    <w:rsid w:val="00E8672A"/>
    <w:rsid w:val="00E92D4D"/>
    <w:rsid w:val="00E9491B"/>
    <w:rsid w:val="00EA1996"/>
    <w:rsid w:val="00EA447A"/>
    <w:rsid w:val="00EA5908"/>
    <w:rsid w:val="00EA6F0F"/>
    <w:rsid w:val="00EA7C3B"/>
    <w:rsid w:val="00EB14E3"/>
    <w:rsid w:val="00EB2057"/>
    <w:rsid w:val="00EC19AB"/>
    <w:rsid w:val="00EC56E0"/>
    <w:rsid w:val="00EC6952"/>
    <w:rsid w:val="00ED0241"/>
    <w:rsid w:val="00ED13F1"/>
    <w:rsid w:val="00ED1FDE"/>
    <w:rsid w:val="00ED46D9"/>
    <w:rsid w:val="00ED47F9"/>
    <w:rsid w:val="00ED7180"/>
    <w:rsid w:val="00EE0400"/>
    <w:rsid w:val="00EE06D4"/>
    <w:rsid w:val="00EE5BF8"/>
    <w:rsid w:val="00EF12EE"/>
    <w:rsid w:val="00EF2114"/>
    <w:rsid w:val="00EF2E87"/>
    <w:rsid w:val="00EF6381"/>
    <w:rsid w:val="00EF7A19"/>
    <w:rsid w:val="00EF7A4B"/>
    <w:rsid w:val="00F02676"/>
    <w:rsid w:val="00F02D4B"/>
    <w:rsid w:val="00F05EB0"/>
    <w:rsid w:val="00F14963"/>
    <w:rsid w:val="00F17795"/>
    <w:rsid w:val="00F20C94"/>
    <w:rsid w:val="00F218E3"/>
    <w:rsid w:val="00F22060"/>
    <w:rsid w:val="00F25FF8"/>
    <w:rsid w:val="00F31CCB"/>
    <w:rsid w:val="00F3679F"/>
    <w:rsid w:val="00F36CEF"/>
    <w:rsid w:val="00F42E26"/>
    <w:rsid w:val="00F45024"/>
    <w:rsid w:val="00F459D7"/>
    <w:rsid w:val="00F45E85"/>
    <w:rsid w:val="00F46B36"/>
    <w:rsid w:val="00F503B8"/>
    <w:rsid w:val="00F532FC"/>
    <w:rsid w:val="00F606B2"/>
    <w:rsid w:val="00F606B5"/>
    <w:rsid w:val="00F618C8"/>
    <w:rsid w:val="00F62D1D"/>
    <w:rsid w:val="00F6762C"/>
    <w:rsid w:val="00F70306"/>
    <w:rsid w:val="00F70A1F"/>
    <w:rsid w:val="00F71DD4"/>
    <w:rsid w:val="00F73018"/>
    <w:rsid w:val="00F76611"/>
    <w:rsid w:val="00F77521"/>
    <w:rsid w:val="00F808DB"/>
    <w:rsid w:val="00F812CB"/>
    <w:rsid w:val="00F81E94"/>
    <w:rsid w:val="00F841ED"/>
    <w:rsid w:val="00F876FC"/>
    <w:rsid w:val="00F87FB4"/>
    <w:rsid w:val="00F90548"/>
    <w:rsid w:val="00F91E40"/>
    <w:rsid w:val="00F928DE"/>
    <w:rsid w:val="00F928FA"/>
    <w:rsid w:val="00F93F7F"/>
    <w:rsid w:val="00F97AE4"/>
    <w:rsid w:val="00FA306E"/>
    <w:rsid w:val="00FA36CF"/>
    <w:rsid w:val="00FA489D"/>
    <w:rsid w:val="00FA4CF7"/>
    <w:rsid w:val="00FA58BC"/>
    <w:rsid w:val="00FA5F0C"/>
    <w:rsid w:val="00FA602A"/>
    <w:rsid w:val="00FB47FC"/>
    <w:rsid w:val="00FB4822"/>
    <w:rsid w:val="00FB4EA7"/>
    <w:rsid w:val="00FB67BE"/>
    <w:rsid w:val="00FB6949"/>
    <w:rsid w:val="00FC3C0B"/>
    <w:rsid w:val="00FD113F"/>
    <w:rsid w:val="00FD473F"/>
    <w:rsid w:val="00FE35C9"/>
    <w:rsid w:val="00FE3AC5"/>
    <w:rsid w:val="00FE50D9"/>
    <w:rsid w:val="00FE610C"/>
    <w:rsid w:val="00FE7852"/>
    <w:rsid w:val="00FF2693"/>
    <w:rsid w:val="00FF589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 w:type="character" w:styleId="CommentReference">
    <w:name w:val="annotation reference"/>
    <w:basedOn w:val="DefaultParagraphFont"/>
    <w:uiPriority w:val="99"/>
    <w:semiHidden/>
    <w:unhideWhenUsed/>
    <w:rsid w:val="000948E1"/>
    <w:rPr>
      <w:sz w:val="16"/>
      <w:szCs w:val="16"/>
    </w:rPr>
  </w:style>
  <w:style w:type="paragraph" w:styleId="CommentText">
    <w:name w:val="annotation text"/>
    <w:basedOn w:val="Normal"/>
    <w:link w:val="CommentTextChar"/>
    <w:uiPriority w:val="99"/>
    <w:semiHidden/>
    <w:unhideWhenUsed/>
    <w:rsid w:val="000948E1"/>
    <w:pPr>
      <w:spacing w:line="240" w:lineRule="auto"/>
    </w:pPr>
    <w:rPr>
      <w:sz w:val="20"/>
      <w:szCs w:val="20"/>
    </w:rPr>
  </w:style>
  <w:style w:type="character" w:customStyle="1" w:styleId="CommentTextChar">
    <w:name w:val="Comment Text Char"/>
    <w:basedOn w:val="DefaultParagraphFont"/>
    <w:link w:val="CommentText"/>
    <w:uiPriority w:val="99"/>
    <w:semiHidden/>
    <w:rsid w:val="000948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48E1"/>
    <w:rPr>
      <w:b/>
      <w:bCs/>
    </w:rPr>
  </w:style>
  <w:style w:type="character" w:customStyle="1" w:styleId="CommentSubjectChar">
    <w:name w:val="Comment Subject Char"/>
    <w:basedOn w:val="CommentTextChar"/>
    <w:link w:val="CommentSubject"/>
    <w:uiPriority w:val="99"/>
    <w:semiHidden/>
    <w:rsid w:val="000948E1"/>
    <w:rPr>
      <w:rFonts w:ascii="Calibri" w:eastAsia="Calibri" w:hAnsi="Calibri" w:cs="Times New Roman"/>
      <w:b/>
      <w:bCs/>
      <w:sz w:val="20"/>
      <w:szCs w:val="20"/>
    </w:rPr>
  </w:style>
  <w:style w:type="paragraph" w:styleId="Revision">
    <w:name w:val="Revision"/>
    <w:hidden/>
    <w:uiPriority w:val="99"/>
    <w:semiHidden/>
    <w:rsid w:val="000948E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7A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275328106">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522741859">
      <w:bodyDiv w:val="1"/>
      <w:marLeft w:val="0"/>
      <w:marRight w:val="0"/>
      <w:marTop w:val="0"/>
      <w:marBottom w:val="0"/>
      <w:divBdr>
        <w:top w:val="none" w:sz="0" w:space="0" w:color="auto"/>
        <w:left w:val="none" w:sz="0" w:space="0" w:color="auto"/>
        <w:bottom w:val="none" w:sz="0" w:space="0" w:color="auto"/>
        <w:right w:val="none" w:sz="0" w:space="0" w:color="auto"/>
      </w:divBdr>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706220223">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989019696">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095466187">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yperlink" Target="tel:17/0181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tel:00/0210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5/02353" TargetMode="External"/><Relationship Id="rId5" Type="http://schemas.openxmlformats.org/officeDocument/2006/relationships/webSettings" Target="webSettings.xml"/><Relationship Id="rId15" Type="http://schemas.openxmlformats.org/officeDocument/2006/relationships/hyperlink" Target="tel:17/01938" TargetMode="External"/><Relationship Id="rId23" Type="http://schemas.openxmlformats.org/officeDocument/2006/relationships/theme" Target="theme/theme1.xml"/><Relationship Id="rId10" Type="http://schemas.openxmlformats.org/officeDocument/2006/relationships/hyperlink" Target="tel:13/0326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el:17/02312" TargetMode="External"/><Relationship Id="rId14" Type="http://schemas.openxmlformats.org/officeDocument/2006/relationships/hyperlink" Target="tel:17/0184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888F-BFFA-4835-8BDD-68F20D3A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2018-07-25T10:42:00Z</cp:lastPrinted>
  <dcterms:created xsi:type="dcterms:W3CDTF">2019-03-06T09:25:00Z</dcterms:created>
  <dcterms:modified xsi:type="dcterms:W3CDTF">2019-03-06T09:25:00Z</dcterms:modified>
</cp:coreProperties>
</file>