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F9F6E" w14:textId="77777777" w:rsidR="000B72F5" w:rsidRPr="000B72F5" w:rsidRDefault="005E4408" w:rsidP="000B72F5">
      <w:pPr>
        <w:pStyle w:val="NormalWeb"/>
        <w:jc w:val="center"/>
        <w:rPr>
          <w:u w:val="single"/>
        </w:rPr>
      </w:pPr>
      <w:bookmarkStart w:id="0" w:name="_GoBack"/>
      <w:bookmarkEnd w:id="0"/>
      <w:r>
        <w:rPr>
          <w:u w:val="single"/>
        </w:rPr>
        <w:t>S</w:t>
      </w:r>
      <w:r w:rsidR="000B72F5" w:rsidRPr="000B72F5">
        <w:rPr>
          <w:u w:val="single"/>
        </w:rPr>
        <w:t>TRENSALL with TOWTHORPE PARISH COUNCIL</w:t>
      </w:r>
    </w:p>
    <w:p w14:paraId="587F9F6F" w14:textId="77777777" w:rsidR="004403EE" w:rsidRDefault="004403EE" w:rsidP="0059239C">
      <w:pPr>
        <w:pStyle w:val="NoSpacing"/>
        <w:jc w:val="center"/>
      </w:pPr>
      <w:r>
        <w:t xml:space="preserve">The Village Hall, Northfields, </w:t>
      </w:r>
      <w:proofErr w:type="gramStart"/>
      <w:r>
        <w:t>Strensall ,</w:t>
      </w:r>
      <w:proofErr w:type="gramEnd"/>
      <w:r>
        <w:t xml:space="preserve"> York  YO32 5XN</w:t>
      </w:r>
    </w:p>
    <w:p w14:paraId="587F9F70" w14:textId="77777777" w:rsidR="004403EE" w:rsidRDefault="004403EE" w:rsidP="0059239C">
      <w:pPr>
        <w:pStyle w:val="NoSpacing"/>
        <w:jc w:val="center"/>
      </w:pPr>
      <w:r>
        <w:t>Tel: 01904 491569</w:t>
      </w:r>
    </w:p>
    <w:p w14:paraId="587F9F71" w14:textId="0B93268F" w:rsidR="004403EE" w:rsidRDefault="00624172" w:rsidP="0059239C">
      <w:pPr>
        <w:pStyle w:val="NoSpacing"/>
        <w:jc w:val="center"/>
        <w:rPr>
          <w:rStyle w:val="Hyperlink"/>
        </w:rPr>
      </w:pPr>
      <w:hyperlink r:id="rId6" w:history="1">
        <w:r w:rsidR="005C6A28">
          <w:rPr>
            <w:rStyle w:val="Hyperlink"/>
          </w:rPr>
          <w:t>strensalltowthorpepc@outlook.com</w:t>
        </w:r>
      </w:hyperlink>
    </w:p>
    <w:p w14:paraId="273AF3B3" w14:textId="77777777" w:rsidR="00202FCA" w:rsidRDefault="00202FCA" w:rsidP="0059239C">
      <w:pPr>
        <w:pStyle w:val="NoSpacing"/>
        <w:jc w:val="center"/>
        <w:rPr>
          <w:rStyle w:val="Hyperlink"/>
        </w:rPr>
      </w:pPr>
    </w:p>
    <w:p w14:paraId="20B2ADDD" w14:textId="01C4AD2A" w:rsidR="00F71BB8" w:rsidRDefault="00F71BB8" w:rsidP="0059239C">
      <w:pPr>
        <w:pStyle w:val="NoSpacing"/>
        <w:jc w:val="center"/>
        <w:rPr>
          <w:rStyle w:val="Hyperlink"/>
        </w:rPr>
      </w:pPr>
    </w:p>
    <w:p w14:paraId="16AD0B93" w14:textId="396BB452" w:rsidR="00F71BB8" w:rsidRPr="007F06C5" w:rsidRDefault="00F71BB8" w:rsidP="00F71BB8">
      <w:pPr>
        <w:pStyle w:val="NoSpacing"/>
        <w:jc w:val="center"/>
        <w:rPr>
          <w:rFonts w:ascii="Bookman Old Style" w:hAnsi="Bookman Old Style"/>
          <w:sz w:val="24"/>
          <w:szCs w:val="24"/>
        </w:rPr>
      </w:pPr>
      <w:r w:rsidRPr="00E65709">
        <w:rPr>
          <w:rFonts w:ascii="Bookman Old Style" w:hAnsi="Bookman Old Style"/>
          <w:sz w:val="24"/>
          <w:szCs w:val="24"/>
        </w:rPr>
        <w:t xml:space="preserve">MINUTES OF THE </w:t>
      </w:r>
      <w:r w:rsidR="00540DEC">
        <w:rPr>
          <w:rFonts w:ascii="Bookman Old Style" w:hAnsi="Bookman Old Style"/>
          <w:sz w:val="24"/>
          <w:szCs w:val="24"/>
        </w:rPr>
        <w:t xml:space="preserve">ANNUAL </w:t>
      </w:r>
      <w:r w:rsidRPr="00E65709">
        <w:rPr>
          <w:rFonts w:ascii="Bookman Old Style" w:hAnsi="Bookman Old Style"/>
          <w:sz w:val="24"/>
          <w:szCs w:val="24"/>
        </w:rPr>
        <w:t xml:space="preserve">MEETING OF THE PARISH COUNCIL held on Tuesday </w:t>
      </w:r>
      <w:r>
        <w:rPr>
          <w:rFonts w:ascii="Bookman Old Style" w:hAnsi="Bookman Old Style"/>
          <w:sz w:val="24"/>
          <w:szCs w:val="24"/>
        </w:rPr>
        <w:t>14</w:t>
      </w:r>
      <w:r w:rsidRPr="00E65709">
        <w:rPr>
          <w:rFonts w:ascii="Bookman Old Style" w:hAnsi="Bookman Old Style"/>
          <w:sz w:val="24"/>
          <w:szCs w:val="24"/>
          <w:vertAlign w:val="superscript"/>
        </w:rPr>
        <w:t>TH</w:t>
      </w:r>
      <w:r w:rsidRPr="00E65709">
        <w:rPr>
          <w:rFonts w:ascii="Bookman Old Style" w:hAnsi="Bookman Old Style"/>
          <w:sz w:val="24"/>
          <w:szCs w:val="24"/>
        </w:rPr>
        <w:t xml:space="preserve"> </w:t>
      </w:r>
      <w:r>
        <w:rPr>
          <w:rFonts w:ascii="Bookman Old Style" w:hAnsi="Bookman Old Style"/>
          <w:sz w:val="24"/>
          <w:szCs w:val="24"/>
        </w:rPr>
        <w:t>May</w:t>
      </w:r>
      <w:r w:rsidRPr="007F06C5">
        <w:rPr>
          <w:rFonts w:ascii="Bookman Old Style" w:hAnsi="Bookman Old Style"/>
          <w:sz w:val="24"/>
          <w:szCs w:val="24"/>
        </w:rPr>
        <w:t xml:space="preserve"> 2019 at </w:t>
      </w:r>
      <w:r w:rsidR="00540DEC">
        <w:rPr>
          <w:rFonts w:ascii="Bookman Old Style" w:hAnsi="Bookman Old Style"/>
          <w:sz w:val="24"/>
          <w:szCs w:val="24"/>
        </w:rPr>
        <w:t>6.30</w:t>
      </w:r>
      <w:r w:rsidRPr="007F06C5">
        <w:rPr>
          <w:rFonts w:ascii="Bookman Old Style" w:hAnsi="Bookman Old Style"/>
          <w:sz w:val="24"/>
          <w:szCs w:val="24"/>
        </w:rPr>
        <w:t>pm at the Village Hall, Strensall</w:t>
      </w:r>
    </w:p>
    <w:p w14:paraId="07A1D2AF" w14:textId="77777777" w:rsidR="00F71BB8" w:rsidRPr="007F06C5" w:rsidRDefault="00F71BB8" w:rsidP="00F71BB8">
      <w:pPr>
        <w:rPr>
          <w:b/>
          <w:bCs/>
          <w:color w:val="FF0000"/>
        </w:rPr>
      </w:pPr>
    </w:p>
    <w:p w14:paraId="661C339A" w14:textId="77777777" w:rsidR="00F71BB8" w:rsidRPr="00C41C6B" w:rsidRDefault="00F71BB8" w:rsidP="00F71BB8">
      <w:pPr>
        <w:pStyle w:val="NormalWeb"/>
        <w:jc w:val="both"/>
        <w:rPr>
          <w:rFonts w:ascii="Bookman Old Style" w:hAnsi="Bookman Old Style"/>
          <w:u w:val="single"/>
        </w:rPr>
      </w:pPr>
      <w:r w:rsidRPr="00C41C6B">
        <w:rPr>
          <w:rFonts w:ascii="Bookman Old Style" w:hAnsi="Bookman Old Style"/>
          <w:u w:val="single"/>
        </w:rPr>
        <w:t xml:space="preserve">PRESENT  </w:t>
      </w:r>
    </w:p>
    <w:p w14:paraId="62F48557" w14:textId="078690BE" w:rsidR="00F71BB8" w:rsidRDefault="00F71BB8" w:rsidP="00F71BB8">
      <w:pPr>
        <w:pStyle w:val="NoSpacing"/>
        <w:rPr>
          <w:rFonts w:ascii="Bookman Old Style" w:hAnsi="Bookman Old Style"/>
          <w:color w:val="FF0000"/>
        </w:rPr>
      </w:pPr>
      <w:r>
        <w:rPr>
          <w:rFonts w:ascii="Bookman Old Style" w:hAnsi="Bookman Old Style"/>
        </w:rPr>
        <w:t>Cllrs Fisher (Chair),</w:t>
      </w:r>
      <w:r>
        <w:rPr>
          <w:rFonts w:ascii="Bookman Old Style" w:hAnsi="Bookman Old Style"/>
          <w:color w:val="FF0000"/>
        </w:rPr>
        <w:t xml:space="preserve"> </w:t>
      </w:r>
      <w:r>
        <w:rPr>
          <w:rFonts w:ascii="Bookman Old Style" w:hAnsi="Bookman Old Style"/>
        </w:rPr>
        <w:t>Baxter,</w:t>
      </w:r>
      <w:r>
        <w:rPr>
          <w:rFonts w:ascii="Bookman Old Style" w:hAnsi="Bookman Old Style"/>
          <w:color w:val="FF0000"/>
        </w:rPr>
        <w:t xml:space="preserve"> </w:t>
      </w:r>
      <w:r>
        <w:rPr>
          <w:rFonts w:ascii="Bookman Old Style" w:hAnsi="Bookman Old Style"/>
        </w:rPr>
        <w:t>Bolton,</w:t>
      </w:r>
      <w:r>
        <w:rPr>
          <w:rFonts w:ascii="Bookman Old Style" w:hAnsi="Bookman Old Style"/>
          <w:color w:val="FF0000"/>
        </w:rPr>
        <w:t xml:space="preserve"> </w:t>
      </w:r>
      <w:r>
        <w:rPr>
          <w:rFonts w:ascii="Bookman Old Style" w:hAnsi="Bookman Old Style"/>
        </w:rPr>
        <w:t>Chambers,</w:t>
      </w:r>
      <w:r>
        <w:rPr>
          <w:rFonts w:ascii="Bookman Old Style" w:hAnsi="Bookman Old Style"/>
          <w:color w:val="FF0000"/>
        </w:rPr>
        <w:t xml:space="preserve"> </w:t>
      </w:r>
      <w:r>
        <w:rPr>
          <w:rFonts w:ascii="Bookman Old Style" w:hAnsi="Bookman Old Style"/>
        </w:rPr>
        <w:t>Dr Cox,</w:t>
      </w:r>
      <w:r>
        <w:rPr>
          <w:rFonts w:ascii="Bookman Old Style" w:hAnsi="Bookman Old Style"/>
          <w:color w:val="FF0000"/>
        </w:rPr>
        <w:t xml:space="preserve"> </w:t>
      </w:r>
      <w:r>
        <w:rPr>
          <w:rFonts w:ascii="Bookman Old Style" w:hAnsi="Bookman Old Style"/>
        </w:rPr>
        <w:t>Maher,</w:t>
      </w:r>
      <w:r>
        <w:rPr>
          <w:rFonts w:ascii="Bookman Old Style" w:hAnsi="Bookman Old Style"/>
          <w:color w:val="FF0000"/>
        </w:rPr>
        <w:t xml:space="preserve"> </w:t>
      </w:r>
      <w:r>
        <w:rPr>
          <w:rFonts w:ascii="Bookman Old Style" w:hAnsi="Bookman Old Style"/>
        </w:rPr>
        <w:t>Mattinson,</w:t>
      </w:r>
      <w:r>
        <w:rPr>
          <w:rFonts w:ascii="Bookman Old Style" w:hAnsi="Bookman Old Style"/>
          <w:color w:val="FF0000"/>
        </w:rPr>
        <w:t xml:space="preserve"> </w:t>
      </w:r>
      <w:r>
        <w:rPr>
          <w:rFonts w:ascii="Bookman Old Style" w:hAnsi="Bookman Old Style"/>
        </w:rPr>
        <w:t>Mrs Nunn,</w:t>
      </w:r>
      <w:r>
        <w:rPr>
          <w:rFonts w:ascii="Bookman Old Style" w:hAnsi="Bookman Old Style"/>
          <w:color w:val="FF0000"/>
        </w:rPr>
        <w:t xml:space="preserve"> </w:t>
      </w:r>
      <w:r>
        <w:rPr>
          <w:rFonts w:ascii="Bookman Old Style" w:hAnsi="Bookman Old Style"/>
        </w:rPr>
        <w:t>Ogilvy</w:t>
      </w:r>
      <w:r>
        <w:rPr>
          <w:rFonts w:ascii="Bookman Old Style" w:hAnsi="Bookman Old Style"/>
          <w:color w:val="FF0000"/>
        </w:rPr>
        <w:t xml:space="preserve"> </w:t>
      </w:r>
    </w:p>
    <w:p w14:paraId="59AC581C" w14:textId="77777777" w:rsidR="00F71BB8" w:rsidRDefault="00F71BB8" w:rsidP="00F71BB8">
      <w:pPr>
        <w:pStyle w:val="NoSpacing"/>
        <w:rPr>
          <w:rFonts w:ascii="Bookman Old Style" w:hAnsi="Bookman Old Style"/>
        </w:rPr>
      </w:pPr>
    </w:p>
    <w:p w14:paraId="61AF21B5" w14:textId="27FF5ED2" w:rsidR="00F71BB8" w:rsidRDefault="00F71BB8" w:rsidP="00540DEC">
      <w:pPr>
        <w:pStyle w:val="NoSpacing"/>
      </w:pPr>
      <w:r w:rsidRPr="00C41C6B">
        <w:rPr>
          <w:rFonts w:ascii="Bookman Old Style" w:hAnsi="Bookman Old Style"/>
        </w:rPr>
        <w:t xml:space="preserve">and </w:t>
      </w:r>
      <w:r w:rsidR="00540DEC">
        <w:rPr>
          <w:rFonts w:ascii="Bookman Old Style" w:hAnsi="Bookman Old Style"/>
        </w:rPr>
        <w:t>0</w:t>
      </w:r>
      <w:r w:rsidRPr="00C41C6B">
        <w:rPr>
          <w:rFonts w:ascii="Bookman Old Style" w:hAnsi="Bookman Old Style"/>
        </w:rPr>
        <w:t xml:space="preserve"> members of the public </w:t>
      </w:r>
    </w:p>
    <w:p w14:paraId="587F9F78" w14:textId="28402121" w:rsidR="000B72F5" w:rsidRDefault="00CC01A7" w:rsidP="000B72F5">
      <w:pPr>
        <w:pStyle w:val="NormalWeb"/>
        <w:rPr>
          <w:rFonts w:ascii="Bookman Old Style" w:eastAsiaTheme="minorHAnsi" w:hAnsi="Bookman Old Style" w:cstheme="minorBidi"/>
          <w:sz w:val="22"/>
          <w:szCs w:val="22"/>
          <w:lang w:eastAsia="en-US"/>
        </w:rPr>
      </w:pPr>
      <w:r>
        <w:t>1</w:t>
      </w:r>
      <w:r w:rsidR="000B72F5" w:rsidRPr="00540DEC">
        <w:rPr>
          <w:rFonts w:ascii="Bookman Old Style" w:eastAsiaTheme="minorHAnsi" w:hAnsi="Bookman Old Style" w:cstheme="minorBidi"/>
          <w:sz w:val="22"/>
          <w:szCs w:val="22"/>
          <w:lang w:eastAsia="en-US"/>
        </w:rPr>
        <w:t>.</w:t>
      </w:r>
      <w:r w:rsidRPr="00540DEC">
        <w:rPr>
          <w:rFonts w:ascii="Bookman Old Style" w:eastAsiaTheme="minorHAnsi" w:hAnsi="Bookman Old Style" w:cstheme="minorBidi"/>
          <w:sz w:val="22"/>
          <w:szCs w:val="22"/>
          <w:lang w:eastAsia="en-US"/>
        </w:rPr>
        <w:tab/>
      </w:r>
      <w:r w:rsidR="00AC5E06" w:rsidRPr="00540DEC">
        <w:rPr>
          <w:rFonts w:ascii="Bookman Old Style" w:eastAsiaTheme="minorHAnsi" w:hAnsi="Bookman Old Style" w:cstheme="minorBidi"/>
          <w:sz w:val="22"/>
          <w:szCs w:val="22"/>
          <w:lang w:eastAsia="en-US"/>
        </w:rPr>
        <w:t>Annual e</w:t>
      </w:r>
      <w:r w:rsidR="000B72F5" w:rsidRPr="00540DEC">
        <w:rPr>
          <w:rFonts w:ascii="Bookman Old Style" w:eastAsiaTheme="minorHAnsi" w:hAnsi="Bookman Old Style" w:cstheme="minorBidi"/>
          <w:sz w:val="22"/>
          <w:szCs w:val="22"/>
          <w:lang w:eastAsia="en-US"/>
        </w:rPr>
        <w:t xml:space="preserve">lection of Chairman </w:t>
      </w:r>
    </w:p>
    <w:p w14:paraId="3F43B426" w14:textId="090CBE23" w:rsidR="00827921" w:rsidRPr="00540DEC" w:rsidRDefault="00827921" w:rsidP="000B72F5">
      <w:pPr>
        <w:pStyle w:val="NormalWeb"/>
        <w:rPr>
          <w:rFonts w:ascii="Bookman Old Style" w:eastAsiaTheme="minorHAnsi" w:hAnsi="Bookman Old Style" w:cstheme="minorBidi"/>
          <w:sz w:val="22"/>
          <w:szCs w:val="22"/>
          <w:lang w:eastAsia="en-US"/>
        </w:rPr>
      </w:pPr>
      <w:r>
        <w:rPr>
          <w:rFonts w:ascii="Bookman Old Style" w:eastAsiaTheme="minorHAnsi" w:hAnsi="Bookman Old Style" w:cstheme="minorBidi"/>
          <w:sz w:val="22"/>
          <w:szCs w:val="22"/>
          <w:lang w:eastAsia="en-US"/>
        </w:rPr>
        <w:t>Cllr Fisher, proposed by Cllr Mattison, seconded by Cllr Cha</w:t>
      </w:r>
      <w:r w:rsidR="00785F06">
        <w:rPr>
          <w:rFonts w:ascii="Bookman Old Style" w:eastAsiaTheme="minorHAnsi" w:hAnsi="Bookman Old Style" w:cstheme="minorBidi"/>
          <w:sz w:val="22"/>
          <w:szCs w:val="22"/>
          <w:lang w:eastAsia="en-US"/>
        </w:rPr>
        <w:t>mbers</w:t>
      </w:r>
      <w:r>
        <w:rPr>
          <w:rFonts w:ascii="Bookman Old Style" w:eastAsiaTheme="minorHAnsi" w:hAnsi="Bookman Old Style" w:cstheme="minorBidi"/>
          <w:sz w:val="22"/>
          <w:szCs w:val="22"/>
          <w:lang w:eastAsia="en-US"/>
        </w:rPr>
        <w:t xml:space="preserve">, </w:t>
      </w:r>
      <w:r w:rsidR="000251C9">
        <w:rPr>
          <w:rFonts w:ascii="Bookman Old Style" w:eastAsiaTheme="minorHAnsi" w:hAnsi="Bookman Old Style" w:cstheme="minorBidi"/>
          <w:sz w:val="22"/>
          <w:szCs w:val="22"/>
          <w:lang w:eastAsia="en-US"/>
        </w:rPr>
        <w:t>unanimous</w:t>
      </w:r>
    </w:p>
    <w:p w14:paraId="587F9F79" w14:textId="1677AAD2" w:rsidR="00B004B7" w:rsidRPr="00540DEC" w:rsidRDefault="00B004B7" w:rsidP="000B72F5">
      <w:pPr>
        <w:pStyle w:val="NormalWeb"/>
        <w:rPr>
          <w:rFonts w:ascii="Bookman Old Style" w:eastAsiaTheme="minorHAnsi" w:hAnsi="Bookman Old Style" w:cstheme="minorBidi"/>
          <w:sz w:val="22"/>
          <w:szCs w:val="22"/>
          <w:lang w:eastAsia="en-US"/>
        </w:rPr>
      </w:pPr>
      <w:r w:rsidRPr="00540DEC">
        <w:rPr>
          <w:rFonts w:ascii="Bookman Old Style" w:eastAsiaTheme="minorHAnsi" w:hAnsi="Bookman Old Style" w:cstheme="minorBidi"/>
          <w:sz w:val="22"/>
          <w:szCs w:val="22"/>
          <w:lang w:eastAsia="en-US"/>
        </w:rPr>
        <w:t>2.</w:t>
      </w:r>
      <w:r w:rsidRPr="00540DEC">
        <w:rPr>
          <w:rFonts w:ascii="Bookman Old Style" w:eastAsiaTheme="minorHAnsi" w:hAnsi="Bookman Old Style" w:cstheme="minorBidi"/>
          <w:sz w:val="22"/>
          <w:szCs w:val="22"/>
          <w:lang w:eastAsia="en-US"/>
        </w:rPr>
        <w:tab/>
        <w:t xml:space="preserve">Declaration of Acceptance of Office </w:t>
      </w:r>
      <w:r w:rsidRPr="000251C9">
        <w:rPr>
          <w:rFonts w:ascii="Bookman Old Style" w:eastAsiaTheme="minorHAnsi" w:hAnsi="Bookman Old Style" w:cstheme="minorBidi"/>
          <w:sz w:val="20"/>
          <w:szCs w:val="20"/>
          <w:lang w:eastAsia="en-US"/>
        </w:rPr>
        <w:t>signed</w:t>
      </w:r>
      <w:r w:rsidR="000251C9" w:rsidRPr="000251C9">
        <w:rPr>
          <w:rFonts w:ascii="Bookman Old Style" w:eastAsiaTheme="minorHAnsi" w:hAnsi="Bookman Old Style" w:cstheme="minorBidi"/>
          <w:sz w:val="20"/>
          <w:szCs w:val="20"/>
          <w:lang w:eastAsia="en-US"/>
        </w:rPr>
        <w:t xml:space="preserve"> by Cllr Fisher and the Parish Clerk</w:t>
      </w:r>
    </w:p>
    <w:p w14:paraId="68A124F5" w14:textId="227842C2" w:rsidR="005C6A28" w:rsidRDefault="00802536" w:rsidP="000B72F5">
      <w:pPr>
        <w:pStyle w:val="NormalWeb"/>
        <w:rPr>
          <w:rFonts w:ascii="Bookman Old Style" w:eastAsiaTheme="minorHAnsi" w:hAnsi="Bookman Old Style" w:cstheme="minorBidi"/>
          <w:sz w:val="22"/>
          <w:szCs w:val="22"/>
          <w:lang w:eastAsia="en-US"/>
        </w:rPr>
      </w:pPr>
      <w:r w:rsidRPr="00540DEC">
        <w:rPr>
          <w:rFonts w:ascii="Bookman Old Style" w:eastAsiaTheme="minorHAnsi" w:hAnsi="Bookman Old Style" w:cstheme="minorBidi"/>
          <w:sz w:val="22"/>
          <w:szCs w:val="22"/>
          <w:lang w:eastAsia="en-US"/>
        </w:rPr>
        <w:t>3.</w:t>
      </w:r>
      <w:r w:rsidRPr="00540DEC">
        <w:rPr>
          <w:rFonts w:ascii="Bookman Old Style" w:eastAsiaTheme="minorHAnsi" w:hAnsi="Bookman Old Style" w:cstheme="minorBidi"/>
          <w:sz w:val="22"/>
          <w:szCs w:val="22"/>
          <w:lang w:eastAsia="en-US"/>
        </w:rPr>
        <w:tab/>
      </w:r>
      <w:r w:rsidR="005C6A28" w:rsidRPr="00540DEC">
        <w:rPr>
          <w:rFonts w:ascii="Bookman Old Style" w:eastAsiaTheme="minorHAnsi" w:hAnsi="Bookman Old Style" w:cstheme="minorBidi"/>
          <w:sz w:val="22"/>
          <w:szCs w:val="22"/>
          <w:lang w:eastAsia="en-US"/>
        </w:rPr>
        <w:t>Election of Vice Chairman</w:t>
      </w:r>
    </w:p>
    <w:p w14:paraId="4476DD2A" w14:textId="0D597EEE" w:rsidR="000251C9" w:rsidRPr="00540DEC" w:rsidRDefault="000251C9" w:rsidP="000251C9">
      <w:pPr>
        <w:pStyle w:val="NormalWeb"/>
        <w:rPr>
          <w:rFonts w:ascii="Bookman Old Style" w:eastAsiaTheme="minorHAnsi" w:hAnsi="Bookman Old Style" w:cstheme="minorBidi"/>
          <w:sz w:val="22"/>
          <w:szCs w:val="22"/>
          <w:lang w:eastAsia="en-US"/>
        </w:rPr>
      </w:pPr>
      <w:r>
        <w:rPr>
          <w:rFonts w:ascii="Bookman Old Style" w:eastAsiaTheme="minorHAnsi" w:hAnsi="Bookman Old Style" w:cstheme="minorBidi"/>
          <w:sz w:val="22"/>
          <w:szCs w:val="22"/>
          <w:lang w:eastAsia="en-US"/>
        </w:rPr>
        <w:t xml:space="preserve">Cllr </w:t>
      </w:r>
      <w:r w:rsidR="00785F06">
        <w:rPr>
          <w:rFonts w:ascii="Bookman Old Style" w:eastAsiaTheme="minorHAnsi" w:hAnsi="Bookman Old Style" w:cstheme="minorBidi"/>
          <w:sz w:val="22"/>
          <w:szCs w:val="22"/>
          <w:lang w:eastAsia="en-US"/>
        </w:rPr>
        <w:t>Chambers</w:t>
      </w:r>
      <w:r>
        <w:rPr>
          <w:rFonts w:ascii="Bookman Old Style" w:eastAsiaTheme="minorHAnsi" w:hAnsi="Bookman Old Style" w:cstheme="minorBidi"/>
          <w:sz w:val="22"/>
          <w:szCs w:val="22"/>
          <w:lang w:eastAsia="en-US"/>
        </w:rPr>
        <w:t xml:space="preserve">, proposed by Cllr </w:t>
      </w:r>
      <w:r w:rsidR="00785F06">
        <w:rPr>
          <w:rFonts w:ascii="Bookman Old Style" w:eastAsiaTheme="minorHAnsi" w:hAnsi="Bookman Old Style" w:cstheme="minorBidi"/>
          <w:sz w:val="22"/>
          <w:szCs w:val="22"/>
          <w:lang w:eastAsia="en-US"/>
        </w:rPr>
        <w:t>Bolto</w:t>
      </w:r>
      <w:r>
        <w:rPr>
          <w:rFonts w:ascii="Bookman Old Style" w:eastAsiaTheme="minorHAnsi" w:hAnsi="Bookman Old Style" w:cstheme="minorBidi"/>
          <w:sz w:val="22"/>
          <w:szCs w:val="22"/>
          <w:lang w:eastAsia="en-US"/>
        </w:rPr>
        <w:t xml:space="preserve">n, seconded by Cllr </w:t>
      </w:r>
      <w:r w:rsidR="00785F06">
        <w:rPr>
          <w:rFonts w:ascii="Bookman Old Style" w:eastAsiaTheme="minorHAnsi" w:hAnsi="Bookman Old Style" w:cstheme="minorBidi"/>
          <w:sz w:val="22"/>
          <w:szCs w:val="22"/>
          <w:lang w:eastAsia="en-US"/>
        </w:rPr>
        <w:t>Mattison</w:t>
      </w:r>
      <w:r>
        <w:rPr>
          <w:rFonts w:ascii="Bookman Old Style" w:eastAsiaTheme="minorHAnsi" w:hAnsi="Bookman Old Style" w:cstheme="minorBidi"/>
          <w:sz w:val="22"/>
          <w:szCs w:val="22"/>
          <w:lang w:eastAsia="en-US"/>
        </w:rPr>
        <w:t>, unanimous</w:t>
      </w:r>
    </w:p>
    <w:p w14:paraId="358E6B9F" w14:textId="548ED443" w:rsidR="005C6A28" w:rsidRPr="00540DEC" w:rsidRDefault="00AC5E06" w:rsidP="005C6A28">
      <w:pPr>
        <w:pStyle w:val="NormalWeb"/>
        <w:rPr>
          <w:rFonts w:ascii="Bookman Old Style" w:eastAsiaTheme="minorHAnsi" w:hAnsi="Bookman Old Style" w:cstheme="minorBidi"/>
          <w:sz w:val="22"/>
          <w:szCs w:val="22"/>
          <w:lang w:eastAsia="en-US"/>
        </w:rPr>
      </w:pPr>
      <w:r w:rsidRPr="00540DEC">
        <w:rPr>
          <w:rFonts w:ascii="Bookman Old Style" w:eastAsiaTheme="minorHAnsi" w:hAnsi="Bookman Old Style" w:cstheme="minorBidi"/>
          <w:sz w:val="22"/>
          <w:szCs w:val="22"/>
          <w:lang w:eastAsia="en-US"/>
        </w:rPr>
        <w:t>4.</w:t>
      </w:r>
      <w:r w:rsidRPr="00540DEC">
        <w:rPr>
          <w:rFonts w:ascii="Bookman Old Style" w:eastAsiaTheme="minorHAnsi" w:hAnsi="Bookman Old Style" w:cstheme="minorBidi"/>
          <w:sz w:val="22"/>
          <w:szCs w:val="22"/>
          <w:lang w:eastAsia="en-US"/>
        </w:rPr>
        <w:tab/>
      </w:r>
      <w:r w:rsidR="005C6A28" w:rsidRPr="00540DEC">
        <w:rPr>
          <w:rFonts w:ascii="Bookman Old Style" w:eastAsiaTheme="minorHAnsi" w:hAnsi="Bookman Old Style" w:cstheme="minorBidi"/>
          <w:sz w:val="22"/>
          <w:szCs w:val="22"/>
          <w:lang w:eastAsia="en-US"/>
        </w:rPr>
        <w:t>Apologies for Absence</w:t>
      </w:r>
      <w:r w:rsidR="004E76BB">
        <w:rPr>
          <w:rFonts w:ascii="Bookman Old Style" w:eastAsiaTheme="minorHAnsi" w:hAnsi="Bookman Old Style" w:cstheme="minorBidi"/>
          <w:sz w:val="22"/>
          <w:szCs w:val="22"/>
          <w:lang w:eastAsia="en-US"/>
        </w:rPr>
        <w:t xml:space="preserve"> – Parish Councillors Chapman and Mrs Smith</w:t>
      </w:r>
    </w:p>
    <w:p w14:paraId="409834FB" w14:textId="29F03A48" w:rsidR="006F4FB4" w:rsidRPr="00540DEC" w:rsidRDefault="00AC5E06" w:rsidP="006F4FB4">
      <w:pPr>
        <w:pStyle w:val="NormalWeb"/>
        <w:rPr>
          <w:rFonts w:ascii="Bookman Old Style" w:eastAsiaTheme="minorHAnsi" w:hAnsi="Bookman Old Style" w:cstheme="minorBidi"/>
          <w:sz w:val="22"/>
          <w:szCs w:val="22"/>
          <w:lang w:eastAsia="en-US"/>
        </w:rPr>
      </w:pPr>
      <w:r w:rsidRPr="00540DEC">
        <w:rPr>
          <w:rFonts w:ascii="Bookman Old Style" w:eastAsiaTheme="minorHAnsi" w:hAnsi="Bookman Old Style" w:cstheme="minorBidi"/>
          <w:sz w:val="22"/>
          <w:szCs w:val="22"/>
          <w:lang w:eastAsia="en-US"/>
        </w:rPr>
        <w:t>5</w:t>
      </w:r>
      <w:r w:rsidR="000B72F5" w:rsidRPr="00540DEC">
        <w:rPr>
          <w:rFonts w:ascii="Bookman Old Style" w:eastAsiaTheme="minorHAnsi" w:hAnsi="Bookman Old Style" w:cstheme="minorBidi"/>
          <w:sz w:val="22"/>
          <w:szCs w:val="22"/>
          <w:lang w:eastAsia="en-US"/>
        </w:rPr>
        <w:t>.</w:t>
      </w:r>
      <w:r w:rsidR="00CC01A7" w:rsidRPr="00540DEC">
        <w:rPr>
          <w:rFonts w:ascii="Bookman Old Style" w:eastAsiaTheme="minorHAnsi" w:hAnsi="Bookman Old Style" w:cstheme="minorBidi"/>
          <w:sz w:val="22"/>
          <w:szCs w:val="22"/>
          <w:lang w:eastAsia="en-US"/>
        </w:rPr>
        <w:tab/>
      </w:r>
      <w:r w:rsidR="000B72F5" w:rsidRPr="00540DEC">
        <w:rPr>
          <w:rFonts w:ascii="Bookman Old Style" w:eastAsiaTheme="minorHAnsi" w:hAnsi="Bookman Old Style" w:cstheme="minorBidi"/>
          <w:sz w:val="22"/>
          <w:szCs w:val="22"/>
          <w:lang w:eastAsia="en-US"/>
        </w:rPr>
        <w:t xml:space="preserve"> </w:t>
      </w:r>
      <w:r w:rsidR="006F4FB4" w:rsidRPr="00540DEC">
        <w:rPr>
          <w:rFonts w:ascii="Bookman Old Style" w:eastAsiaTheme="minorHAnsi" w:hAnsi="Bookman Old Style" w:cstheme="minorBidi"/>
          <w:sz w:val="22"/>
          <w:szCs w:val="22"/>
          <w:lang w:eastAsia="en-US"/>
        </w:rPr>
        <w:t>Declarations of Interest</w:t>
      </w:r>
      <w:r w:rsidR="00021172">
        <w:rPr>
          <w:rFonts w:ascii="Bookman Old Style" w:eastAsiaTheme="minorHAnsi" w:hAnsi="Bookman Old Style" w:cstheme="minorBidi"/>
          <w:sz w:val="22"/>
          <w:szCs w:val="22"/>
          <w:lang w:eastAsia="en-US"/>
        </w:rPr>
        <w:t xml:space="preserve"> - </w:t>
      </w:r>
      <w:r w:rsidR="00021172" w:rsidRPr="00021172">
        <w:rPr>
          <w:rFonts w:ascii="Bookman Old Style" w:eastAsiaTheme="minorHAnsi" w:hAnsi="Bookman Old Style" w:cstheme="minorBidi"/>
          <w:sz w:val="22"/>
          <w:szCs w:val="22"/>
          <w:lang w:eastAsia="en-US"/>
        </w:rPr>
        <w:t xml:space="preserve">strictly in accordance with the definition of the declaration, all members of the Committee, as Council </w:t>
      </w:r>
      <w:proofErr w:type="gramStart"/>
      <w:r w:rsidR="00021172" w:rsidRPr="00021172">
        <w:rPr>
          <w:rFonts w:ascii="Bookman Old Style" w:eastAsiaTheme="minorHAnsi" w:hAnsi="Bookman Old Style" w:cstheme="minorBidi"/>
          <w:sz w:val="22"/>
          <w:szCs w:val="22"/>
          <w:lang w:eastAsia="en-US"/>
        </w:rPr>
        <w:t>Tax payers</w:t>
      </w:r>
      <w:proofErr w:type="gramEnd"/>
      <w:r w:rsidR="00021172" w:rsidRPr="00021172">
        <w:rPr>
          <w:rFonts w:ascii="Bookman Old Style" w:eastAsiaTheme="minorHAnsi" w:hAnsi="Bookman Old Style" w:cstheme="minorBidi"/>
          <w:sz w:val="22"/>
          <w:szCs w:val="22"/>
          <w:lang w:eastAsia="en-US"/>
        </w:rPr>
        <w:t>, declared a personal interest in the subject of the meeting</w:t>
      </w:r>
      <w:r w:rsidR="00021172">
        <w:rPr>
          <w:rFonts w:ascii="Bookman Old Style" w:eastAsiaTheme="minorHAnsi" w:hAnsi="Bookman Old Style" w:cstheme="minorBidi"/>
          <w:sz w:val="22"/>
          <w:szCs w:val="22"/>
          <w:lang w:eastAsia="en-US"/>
        </w:rPr>
        <w:t>.</w:t>
      </w:r>
    </w:p>
    <w:p w14:paraId="587F9F7D" w14:textId="1BC5D582" w:rsidR="000B72F5" w:rsidRPr="00540DEC" w:rsidRDefault="00AC5E06" w:rsidP="000B72F5">
      <w:pPr>
        <w:pStyle w:val="NormalWeb"/>
        <w:rPr>
          <w:rFonts w:ascii="Bookman Old Style" w:eastAsiaTheme="minorHAnsi" w:hAnsi="Bookman Old Style" w:cstheme="minorBidi"/>
          <w:sz w:val="22"/>
          <w:szCs w:val="22"/>
          <w:lang w:eastAsia="en-US"/>
        </w:rPr>
      </w:pPr>
      <w:r w:rsidRPr="00540DEC">
        <w:rPr>
          <w:rFonts w:ascii="Bookman Old Style" w:eastAsiaTheme="minorHAnsi" w:hAnsi="Bookman Old Style" w:cstheme="minorBidi"/>
          <w:sz w:val="22"/>
          <w:szCs w:val="22"/>
          <w:lang w:eastAsia="en-US"/>
        </w:rPr>
        <w:t>6</w:t>
      </w:r>
      <w:r w:rsidR="00CC01A7" w:rsidRPr="00540DEC">
        <w:rPr>
          <w:rFonts w:ascii="Bookman Old Style" w:eastAsiaTheme="minorHAnsi" w:hAnsi="Bookman Old Style" w:cstheme="minorBidi"/>
          <w:sz w:val="22"/>
          <w:szCs w:val="22"/>
          <w:lang w:eastAsia="en-US"/>
        </w:rPr>
        <w:t>.</w:t>
      </w:r>
      <w:r w:rsidR="00CC01A7" w:rsidRPr="00540DEC">
        <w:rPr>
          <w:rFonts w:ascii="Bookman Old Style" w:eastAsiaTheme="minorHAnsi" w:hAnsi="Bookman Old Style" w:cstheme="minorBidi"/>
          <w:sz w:val="22"/>
          <w:szCs w:val="22"/>
          <w:lang w:eastAsia="en-US"/>
        </w:rPr>
        <w:tab/>
      </w:r>
      <w:r w:rsidR="000B72F5" w:rsidRPr="00540DEC">
        <w:rPr>
          <w:rFonts w:ascii="Bookman Old Style" w:eastAsiaTheme="minorHAnsi" w:hAnsi="Bookman Old Style" w:cstheme="minorBidi"/>
          <w:sz w:val="22"/>
          <w:szCs w:val="22"/>
          <w:lang w:eastAsia="en-US"/>
        </w:rPr>
        <w:t xml:space="preserve">Election of Committees and </w:t>
      </w:r>
      <w:r w:rsidR="00E12499" w:rsidRPr="00540DEC">
        <w:rPr>
          <w:rFonts w:ascii="Bookman Old Style" w:eastAsiaTheme="minorHAnsi" w:hAnsi="Bookman Old Style" w:cstheme="minorBidi"/>
          <w:sz w:val="22"/>
          <w:szCs w:val="22"/>
          <w:lang w:eastAsia="en-US"/>
        </w:rPr>
        <w:t>adoption/review of terms or reference</w:t>
      </w:r>
      <w:r w:rsidR="00B004B7" w:rsidRPr="00540DEC">
        <w:rPr>
          <w:rFonts w:ascii="Bookman Old Style" w:eastAsiaTheme="minorHAnsi" w:hAnsi="Bookman Old Style" w:cstheme="minorBidi"/>
          <w:sz w:val="22"/>
          <w:szCs w:val="22"/>
          <w:lang w:eastAsia="en-US"/>
        </w:rPr>
        <w:t>:</w:t>
      </w:r>
      <w:r w:rsidR="000B72F5" w:rsidRPr="00540DEC">
        <w:rPr>
          <w:rFonts w:ascii="Bookman Old Style" w:eastAsiaTheme="minorHAnsi" w:hAnsi="Bookman Old Style" w:cstheme="minorBidi"/>
          <w:sz w:val="22"/>
          <w:szCs w:val="22"/>
          <w:lang w:eastAsia="en-US"/>
        </w:rPr>
        <w:t xml:space="preserve"> </w:t>
      </w:r>
    </w:p>
    <w:p w14:paraId="3A6262E3" w14:textId="6B7863D9" w:rsidR="00647894" w:rsidRDefault="00B004B7" w:rsidP="000B72F5">
      <w:pPr>
        <w:pStyle w:val="NormalWeb"/>
        <w:rPr>
          <w:rFonts w:ascii="Bookman Old Style" w:eastAsiaTheme="minorHAnsi" w:hAnsi="Bookman Old Style" w:cstheme="minorBidi"/>
          <w:sz w:val="22"/>
          <w:szCs w:val="22"/>
          <w:lang w:eastAsia="en-US"/>
        </w:rPr>
      </w:pPr>
      <w:r w:rsidRPr="00540DEC">
        <w:rPr>
          <w:rFonts w:ascii="Bookman Old Style" w:eastAsiaTheme="minorHAnsi" w:hAnsi="Bookman Old Style" w:cstheme="minorBidi"/>
          <w:sz w:val="22"/>
          <w:szCs w:val="22"/>
          <w:lang w:eastAsia="en-US"/>
        </w:rPr>
        <w:tab/>
      </w:r>
      <w:r w:rsidR="00531848" w:rsidRPr="00540DEC">
        <w:rPr>
          <w:rFonts w:ascii="Bookman Old Style" w:eastAsiaTheme="minorHAnsi" w:hAnsi="Bookman Old Style" w:cstheme="minorBidi"/>
          <w:sz w:val="22"/>
          <w:szCs w:val="22"/>
          <w:lang w:eastAsia="en-US"/>
        </w:rPr>
        <w:t>(</w:t>
      </w:r>
      <w:proofErr w:type="spellStart"/>
      <w:r w:rsidR="00531848" w:rsidRPr="00540DEC">
        <w:rPr>
          <w:rFonts w:ascii="Bookman Old Style" w:eastAsiaTheme="minorHAnsi" w:hAnsi="Bookman Old Style" w:cstheme="minorBidi"/>
          <w:sz w:val="22"/>
          <w:szCs w:val="22"/>
          <w:lang w:eastAsia="en-US"/>
        </w:rPr>
        <w:t>i</w:t>
      </w:r>
      <w:proofErr w:type="spellEnd"/>
      <w:r w:rsidR="00531848" w:rsidRPr="00540DEC">
        <w:rPr>
          <w:rFonts w:ascii="Bookman Old Style" w:eastAsiaTheme="minorHAnsi" w:hAnsi="Bookman Old Style" w:cstheme="minorBidi"/>
          <w:sz w:val="22"/>
          <w:szCs w:val="22"/>
          <w:lang w:eastAsia="en-US"/>
        </w:rPr>
        <w:t xml:space="preserve">) </w:t>
      </w:r>
      <w:r w:rsidRPr="00540DEC">
        <w:rPr>
          <w:rFonts w:ascii="Bookman Old Style" w:eastAsiaTheme="minorHAnsi" w:hAnsi="Bookman Old Style" w:cstheme="minorBidi"/>
          <w:sz w:val="22"/>
          <w:szCs w:val="22"/>
          <w:lang w:eastAsia="en-US"/>
        </w:rPr>
        <w:t>Planning Committee</w:t>
      </w:r>
    </w:p>
    <w:p w14:paraId="049B5D51" w14:textId="78FF6E99" w:rsidR="00647894" w:rsidRDefault="00647894" w:rsidP="00893AE0">
      <w:pPr>
        <w:pStyle w:val="NormalWeb"/>
        <w:ind w:left="720"/>
        <w:rPr>
          <w:rFonts w:ascii="Bookman Old Style" w:eastAsiaTheme="minorHAnsi" w:hAnsi="Bookman Old Style" w:cstheme="minorBidi"/>
          <w:sz w:val="22"/>
          <w:szCs w:val="22"/>
          <w:lang w:eastAsia="en-US"/>
        </w:rPr>
      </w:pPr>
      <w:r>
        <w:rPr>
          <w:rFonts w:ascii="Bookman Old Style" w:eastAsiaTheme="minorHAnsi" w:hAnsi="Bookman Old Style" w:cstheme="minorBidi"/>
          <w:sz w:val="22"/>
          <w:szCs w:val="22"/>
          <w:lang w:eastAsia="en-US"/>
        </w:rPr>
        <w:t>Cllrs</w:t>
      </w:r>
      <w:r w:rsidR="00294722">
        <w:rPr>
          <w:rFonts w:ascii="Bookman Old Style" w:eastAsiaTheme="minorHAnsi" w:hAnsi="Bookman Old Style" w:cstheme="minorBidi"/>
          <w:sz w:val="22"/>
          <w:szCs w:val="22"/>
          <w:lang w:eastAsia="en-US"/>
        </w:rPr>
        <w:t xml:space="preserve"> </w:t>
      </w:r>
      <w:r w:rsidR="00893AE0">
        <w:rPr>
          <w:rFonts w:ascii="Bookman Old Style" w:eastAsiaTheme="minorHAnsi" w:hAnsi="Bookman Old Style" w:cstheme="minorBidi"/>
          <w:sz w:val="22"/>
          <w:szCs w:val="22"/>
          <w:lang w:eastAsia="en-US"/>
        </w:rPr>
        <w:t xml:space="preserve">Baxter, </w:t>
      </w:r>
      <w:r w:rsidR="00294722">
        <w:rPr>
          <w:rFonts w:ascii="Bookman Old Style" w:eastAsiaTheme="minorHAnsi" w:hAnsi="Bookman Old Style" w:cstheme="minorBidi"/>
          <w:sz w:val="22"/>
          <w:szCs w:val="22"/>
          <w:lang w:eastAsia="en-US"/>
        </w:rPr>
        <w:t xml:space="preserve">Bolton, Chambers, Chapman, Dr Cox, Fisher, Maher, </w:t>
      </w:r>
      <w:r w:rsidR="00893AE0">
        <w:rPr>
          <w:rFonts w:ascii="Bookman Old Style" w:eastAsiaTheme="minorHAnsi" w:hAnsi="Bookman Old Style" w:cstheme="minorBidi"/>
          <w:sz w:val="22"/>
          <w:szCs w:val="22"/>
          <w:lang w:eastAsia="en-US"/>
        </w:rPr>
        <w:t>M</w:t>
      </w:r>
      <w:r w:rsidR="00294722">
        <w:rPr>
          <w:rFonts w:ascii="Bookman Old Style" w:eastAsiaTheme="minorHAnsi" w:hAnsi="Bookman Old Style" w:cstheme="minorBidi"/>
          <w:sz w:val="22"/>
          <w:szCs w:val="22"/>
          <w:lang w:eastAsia="en-US"/>
        </w:rPr>
        <w:t xml:space="preserve">attinson, </w:t>
      </w:r>
      <w:r w:rsidR="00893AE0">
        <w:rPr>
          <w:rFonts w:ascii="Bookman Old Style" w:eastAsiaTheme="minorHAnsi" w:hAnsi="Bookman Old Style" w:cstheme="minorBidi"/>
          <w:sz w:val="22"/>
          <w:szCs w:val="22"/>
          <w:lang w:eastAsia="en-US"/>
        </w:rPr>
        <w:t>Mrs Smith</w:t>
      </w:r>
    </w:p>
    <w:p w14:paraId="7A42EC66" w14:textId="1F45EA10" w:rsidR="00893AE0" w:rsidRDefault="00893AE0" w:rsidP="00893AE0">
      <w:pPr>
        <w:pStyle w:val="NormalWeb"/>
        <w:ind w:left="720"/>
        <w:rPr>
          <w:rFonts w:ascii="Bookman Old Style" w:eastAsiaTheme="minorHAnsi" w:hAnsi="Bookman Old Style" w:cstheme="minorBidi"/>
          <w:sz w:val="22"/>
          <w:szCs w:val="22"/>
          <w:lang w:eastAsia="en-US"/>
        </w:rPr>
      </w:pPr>
      <w:r>
        <w:rPr>
          <w:rFonts w:ascii="Bookman Old Style" w:eastAsiaTheme="minorHAnsi" w:hAnsi="Bookman Old Style" w:cstheme="minorBidi"/>
          <w:sz w:val="22"/>
          <w:szCs w:val="22"/>
          <w:lang w:eastAsia="en-US"/>
        </w:rPr>
        <w:t>Terms of reference</w:t>
      </w:r>
      <w:r w:rsidR="00F033DC">
        <w:rPr>
          <w:rFonts w:ascii="Bookman Old Style" w:eastAsiaTheme="minorHAnsi" w:hAnsi="Bookman Old Style" w:cstheme="minorBidi"/>
          <w:sz w:val="22"/>
          <w:szCs w:val="22"/>
          <w:lang w:eastAsia="en-US"/>
        </w:rPr>
        <w:t xml:space="preserve"> approved, subject to two amendments highlighted</w:t>
      </w:r>
      <w:r w:rsidR="00BE6144">
        <w:rPr>
          <w:rFonts w:ascii="Bookman Old Style" w:eastAsiaTheme="minorHAnsi" w:hAnsi="Bookman Old Style" w:cstheme="minorBidi"/>
          <w:sz w:val="22"/>
          <w:szCs w:val="22"/>
          <w:lang w:eastAsia="en-US"/>
        </w:rPr>
        <w:t>,</w:t>
      </w:r>
      <w:r w:rsidR="00F033DC">
        <w:rPr>
          <w:rFonts w:ascii="Bookman Old Style" w:eastAsiaTheme="minorHAnsi" w:hAnsi="Bookman Old Style" w:cstheme="minorBidi"/>
          <w:sz w:val="22"/>
          <w:szCs w:val="22"/>
          <w:lang w:eastAsia="en-US"/>
        </w:rPr>
        <w:t xml:space="preserve"> as attached</w:t>
      </w:r>
    </w:p>
    <w:p w14:paraId="587F9F7F" w14:textId="49C3BA9F" w:rsidR="00B004B7" w:rsidRDefault="00B004B7" w:rsidP="000B72F5">
      <w:pPr>
        <w:pStyle w:val="NormalWeb"/>
        <w:rPr>
          <w:rFonts w:ascii="Bookman Old Style" w:eastAsiaTheme="minorHAnsi" w:hAnsi="Bookman Old Style" w:cstheme="minorBidi"/>
          <w:sz w:val="22"/>
          <w:szCs w:val="22"/>
          <w:lang w:eastAsia="en-US"/>
        </w:rPr>
      </w:pPr>
      <w:r w:rsidRPr="00540DEC">
        <w:rPr>
          <w:rFonts w:ascii="Bookman Old Style" w:eastAsiaTheme="minorHAnsi" w:hAnsi="Bookman Old Style" w:cstheme="minorBidi"/>
          <w:sz w:val="22"/>
          <w:szCs w:val="22"/>
          <w:lang w:eastAsia="en-US"/>
        </w:rPr>
        <w:t xml:space="preserve">  </w:t>
      </w:r>
      <w:r w:rsidR="00531848" w:rsidRPr="00540DEC">
        <w:rPr>
          <w:rFonts w:ascii="Bookman Old Style" w:eastAsiaTheme="minorHAnsi" w:hAnsi="Bookman Old Style" w:cstheme="minorBidi"/>
          <w:sz w:val="22"/>
          <w:szCs w:val="22"/>
          <w:lang w:eastAsia="en-US"/>
        </w:rPr>
        <w:tab/>
        <w:t xml:space="preserve">(ii) </w:t>
      </w:r>
      <w:r w:rsidR="005E4408" w:rsidRPr="00540DEC">
        <w:rPr>
          <w:rFonts w:ascii="Bookman Old Style" w:eastAsiaTheme="minorHAnsi" w:hAnsi="Bookman Old Style" w:cstheme="minorBidi"/>
          <w:sz w:val="22"/>
          <w:szCs w:val="22"/>
          <w:lang w:eastAsia="en-US"/>
        </w:rPr>
        <w:t xml:space="preserve">Finance Committee </w:t>
      </w:r>
    </w:p>
    <w:p w14:paraId="74DB48AA" w14:textId="291EF108" w:rsidR="00F21488" w:rsidRDefault="00F21488" w:rsidP="000B72F5">
      <w:pPr>
        <w:pStyle w:val="NormalWeb"/>
        <w:rPr>
          <w:rFonts w:ascii="Bookman Old Style" w:eastAsiaTheme="minorHAnsi" w:hAnsi="Bookman Old Style" w:cstheme="minorBidi"/>
          <w:sz w:val="22"/>
          <w:szCs w:val="22"/>
          <w:lang w:eastAsia="en-US"/>
        </w:rPr>
      </w:pPr>
      <w:r>
        <w:rPr>
          <w:rFonts w:ascii="Bookman Old Style" w:eastAsiaTheme="minorHAnsi" w:hAnsi="Bookman Old Style" w:cstheme="minorBidi"/>
          <w:sz w:val="22"/>
          <w:szCs w:val="22"/>
          <w:lang w:eastAsia="en-US"/>
        </w:rPr>
        <w:tab/>
        <w:t xml:space="preserve">Cllrs Bolton, Dr Cox, Fisher, Maher, </w:t>
      </w:r>
      <w:r w:rsidR="00BE6144">
        <w:rPr>
          <w:rFonts w:ascii="Bookman Old Style" w:eastAsiaTheme="minorHAnsi" w:hAnsi="Bookman Old Style" w:cstheme="minorBidi"/>
          <w:sz w:val="22"/>
          <w:szCs w:val="22"/>
          <w:lang w:eastAsia="en-US"/>
        </w:rPr>
        <w:t xml:space="preserve">Mrs </w:t>
      </w:r>
      <w:r>
        <w:rPr>
          <w:rFonts w:ascii="Bookman Old Style" w:eastAsiaTheme="minorHAnsi" w:hAnsi="Bookman Old Style" w:cstheme="minorBidi"/>
          <w:sz w:val="22"/>
          <w:szCs w:val="22"/>
          <w:lang w:eastAsia="en-US"/>
        </w:rPr>
        <w:t xml:space="preserve">Nunn and </w:t>
      </w:r>
      <w:r w:rsidR="00BE6144">
        <w:rPr>
          <w:rFonts w:ascii="Bookman Old Style" w:eastAsiaTheme="minorHAnsi" w:hAnsi="Bookman Old Style" w:cstheme="minorBidi"/>
          <w:sz w:val="22"/>
          <w:szCs w:val="22"/>
          <w:lang w:eastAsia="en-US"/>
        </w:rPr>
        <w:t>Mrs Smith</w:t>
      </w:r>
    </w:p>
    <w:p w14:paraId="23118DAF" w14:textId="161ADABB" w:rsidR="00BE6144" w:rsidRPr="00540DEC" w:rsidRDefault="00BE6144" w:rsidP="000B72F5">
      <w:pPr>
        <w:pStyle w:val="NormalWeb"/>
        <w:rPr>
          <w:rFonts w:ascii="Bookman Old Style" w:eastAsiaTheme="minorHAnsi" w:hAnsi="Bookman Old Style" w:cstheme="minorBidi"/>
          <w:sz w:val="22"/>
          <w:szCs w:val="22"/>
          <w:lang w:eastAsia="en-US"/>
        </w:rPr>
      </w:pPr>
      <w:r>
        <w:rPr>
          <w:rFonts w:ascii="Bookman Old Style" w:eastAsiaTheme="minorHAnsi" w:hAnsi="Bookman Old Style" w:cstheme="minorBidi"/>
          <w:sz w:val="22"/>
          <w:szCs w:val="22"/>
          <w:lang w:eastAsia="en-US"/>
        </w:rPr>
        <w:tab/>
        <w:t>Terms of reference approved, as attached</w:t>
      </w:r>
    </w:p>
    <w:p w14:paraId="76DE9638" w14:textId="77777777" w:rsidR="00202FCA" w:rsidRDefault="00FC44E1" w:rsidP="000B72F5">
      <w:pPr>
        <w:pStyle w:val="NormalWeb"/>
        <w:rPr>
          <w:rFonts w:ascii="Bookman Old Style" w:eastAsiaTheme="minorHAnsi" w:hAnsi="Bookman Old Style" w:cstheme="minorBidi"/>
          <w:sz w:val="22"/>
          <w:szCs w:val="22"/>
          <w:lang w:eastAsia="en-US"/>
        </w:rPr>
      </w:pPr>
      <w:r w:rsidRPr="00540DEC">
        <w:rPr>
          <w:rFonts w:ascii="Bookman Old Style" w:eastAsiaTheme="minorHAnsi" w:hAnsi="Bookman Old Style" w:cstheme="minorBidi"/>
          <w:sz w:val="22"/>
          <w:szCs w:val="22"/>
          <w:lang w:eastAsia="en-US"/>
        </w:rPr>
        <w:tab/>
      </w:r>
    </w:p>
    <w:p w14:paraId="71EA7548" w14:textId="1BA3D2E7" w:rsidR="00BE6144" w:rsidRDefault="00531848" w:rsidP="00202FCA">
      <w:pPr>
        <w:pStyle w:val="NormalWeb"/>
        <w:ind w:firstLine="720"/>
        <w:rPr>
          <w:rFonts w:ascii="Bookman Old Style" w:eastAsiaTheme="minorHAnsi" w:hAnsi="Bookman Old Style" w:cstheme="minorBidi"/>
          <w:sz w:val="22"/>
          <w:szCs w:val="22"/>
          <w:lang w:eastAsia="en-US"/>
        </w:rPr>
      </w:pPr>
      <w:r w:rsidRPr="00540DEC">
        <w:rPr>
          <w:rFonts w:ascii="Bookman Old Style" w:eastAsiaTheme="minorHAnsi" w:hAnsi="Bookman Old Style" w:cstheme="minorBidi"/>
          <w:sz w:val="22"/>
          <w:szCs w:val="22"/>
          <w:lang w:eastAsia="en-US"/>
        </w:rPr>
        <w:lastRenderedPageBreak/>
        <w:t xml:space="preserve">(iii) </w:t>
      </w:r>
      <w:r w:rsidR="00FC44E1" w:rsidRPr="00540DEC">
        <w:rPr>
          <w:rFonts w:ascii="Bookman Old Style" w:eastAsiaTheme="minorHAnsi" w:hAnsi="Bookman Old Style" w:cstheme="minorBidi"/>
          <w:sz w:val="22"/>
          <w:szCs w:val="22"/>
          <w:lang w:eastAsia="en-US"/>
        </w:rPr>
        <w:t xml:space="preserve">Playground </w:t>
      </w:r>
      <w:r w:rsidR="00E12499" w:rsidRPr="00540DEC">
        <w:rPr>
          <w:rFonts w:ascii="Bookman Old Style" w:eastAsiaTheme="minorHAnsi" w:hAnsi="Bookman Old Style" w:cstheme="minorBidi"/>
          <w:sz w:val="22"/>
          <w:szCs w:val="22"/>
          <w:lang w:eastAsia="en-US"/>
        </w:rPr>
        <w:t>Committee</w:t>
      </w:r>
      <w:r w:rsidRPr="00540DEC">
        <w:rPr>
          <w:rFonts w:ascii="Bookman Old Style" w:eastAsiaTheme="minorHAnsi" w:hAnsi="Bookman Old Style" w:cstheme="minorBidi"/>
          <w:sz w:val="22"/>
          <w:szCs w:val="22"/>
          <w:lang w:eastAsia="en-US"/>
        </w:rPr>
        <w:tab/>
      </w:r>
    </w:p>
    <w:p w14:paraId="1147925A" w14:textId="4794AC75" w:rsidR="00FA5387" w:rsidRDefault="00BE6144" w:rsidP="000B72F5">
      <w:pPr>
        <w:pStyle w:val="NormalWeb"/>
        <w:rPr>
          <w:rFonts w:ascii="Bookman Old Style" w:eastAsiaTheme="minorHAnsi" w:hAnsi="Bookman Old Style" w:cstheme="minorBidi"/>
          <w:sz w:val="22"/>
          <w:szCs w:val="22"/>
          <w:lang w:eastAsia="en-US"/>
        </w:rPr>
      </w:pPr>
      <w:r>
        <w:rPr>
          <w:rFonts w:ascii="Bookman Old Style" w:eastAsiaTheme="minorHAnsi" w:hAnsi="Bookman Old Style" w:cstheme="minorBidi"/>
          <w:sz w:val="22"/>
          <w:szCs w:val="22"/>
          <w:lang w:eastAsia="en-US"/>
        </w:rPr>
        <w:tab/>
        <w:t xml:space="preserve">Cllrs </w:t>
      </w:r>
      <w:r w:rsidR="00FA5387">
        <w:rPr>
          <w:rFonts w:ascii="Bookman Old Style" w:eastAsiaTheme="minorHAnsi" w:hAnsi="Bookman Old Style" w:cstheme="minorBidi"/>
          <w:sz w:val="22"/>
          <w:szCs w:val="22"/>
          <w:lang w:eastAsia="en-US"/>
        </w:rPr>
        <w:t>Chapman, Fisher, Mrs Nunn and Ogilvy</w:t>
      </w:r>
    </w:p>
    <w:p w14:paraId="2DA8F007" w14:textId="2023B62B" w:rsidR="00FA5387" w:rsidRDefault="00FA5387" w:rsidP="000B72F5">
      <w:pPr>
        <w:pStyle w:val="NormalWeb"/>
        <w:rPr>
          <w:rFonts w:ascii="Bookman Old Style" w:eastAsiaTheme="minorHAnsi" w:hAnsi="Bookman Old Style" w:cstheme="minorBidi"/>
          <w:sz w:val="22"/>
          <w:szCs w:val="22"/>
          <w:lang w:eastAsia="en-US"/>
        </w:rPr>
      </w:pPr>
      <w:r>
        <w:rPr>
          <w:rFonts w:ascii="Bookman Old Style" w:eastAsiaTheme="minorHAnsi" w:hAnsi="Bookman Old Style" w:cstheme="minorBidi"/>
          <w:sz w:val="22"/>
          <w:szCs w:val="22"/>
          <w:lang w:eastAsia="en-US"/>
        </w:rPr>
        <w:tab/>
      </w:r>
      <w:r>
        <w:rPr>
          <w:rFonts w:ascii="Bookman Old Style" w:eastAsiaTheme="minorHAnsi" w:hAnsi="Bookman Old Style" w:cstheme="minorBidi"/>
          <w:sz w:val="22"/>
          <w:szCs w:val="22"/>
          <w:lang w:eastAsia="en-US"/>
        </w:rPr>
        <w:t>Terms of reference approved, as attached</w:t>
      </w:r>
    </w:p>
    <w:p w14:paraId="587F9F81" w14:textId="718A1261" w:rsidR="00A82C24" w:rsidRDefault="00531848" w:rsidP="000B72F5">
      <w:pPr>
        <w:pStyle w:val="NormalWeb"/>
        <w:rPr>
          <w:rFonts w:ascii="Bookman Old Style" w:eastAsiaTheme="minorHAnsi" w:hAnsi="Bookman Old Style" w:cstheme="minorBidi"/>
          <w:sz w:val="22"/>
          <w:szCs w:val="22"/>
          <w:lang w:eastAsia="en-US"/>
        </w:rPr>
      </w:pPr>
      <w:r w:rsidRPr="00540DEC">
        <w:rPr>
          <w:rFonts w:ascii="Bookman Old Style" w:eastAsiaTheme="minorHAnsi" w:hAnsi="Bookman Old Style" w:cstheme="minorBidi"/>
          <w:sz w:val="22"/>
          <w:szCs w:val="22"/>
          <w:lang w:eastAsia="en-US"/>
        </w:rPr>
        <w:tab/>
        <w:t>(</w:t>
      </w:r>
      <w:r w:rsidR="007261F8" w:rsidRPr="00540DEC">
        <w:rPr>
          <w:rFonts w:ascii="Bookman Old Style" w:eastAsiaTheme="minorHAnsi" w:hAnsi="Bookman Old Style" w:cstheme="minorBidi"/>
          <w:sz w:val="22"/>
          <w:szCs w:val="22"/>
          <w:lang w:eastAsia="en-US"/>
        </w:rPr>
        <w:t xml:space="preserve">iv) </w:t>
      </w:r>
      <w:r w:rsidR="00FC44E1" w:rsidRPr="00540DEC">
        <w:rPr>
          <w:rFonts w:ascii="Bookman Old Style" w:eastAsiaTheme="minorHAnsi" w:hAnsi="Bookman Old Style" w:cstheme="minorBidi"/>
          <w:sz w:val="22"/>
          <w:szCs w:val="22"/>
          <w:lang w:eastAsia="en-US"/>
        </w:rPr>
        <w:t xml:space="preserve">Cemetery </w:t>
      </w:r>
      <w:r w:rsidR="00E12499" w:rsidRPr="00540DEC">
        <w:rPr>
          <w:rFonts w:ascii="Bookman Old Style" w:eastAsiaTheme="minorHAnsi" w:hAnsi="Bookman Old Style" w:cstheme="minorBidi"/>
          <w:sz w:val="22"/>
          <w:szCs w:val="22"/>
          <w:lang w:eastAsia="en-US"/>
        </w:rPr>
        <w:t>Committee</w:t>
      </w:r>
    </w:p>
    <w:p w14:paraId="58EFF4F2" w14:textId="4FB6BF7D" w:rsidR="001433FF" w:rsidRDefault="001433FF" w:rsidP="000B72F5">
      <w:pPr>
        <w:pStyle w:val="NormalWeb"/>
        <w:rPr>
          <w:rFonts w:ascii="Bookman Old Style" w:eastAsiaTheme="minorHAnsi" w:hAnsi="Bookman Old Style" w:cstheme="minorBidi"/>
          <w:sz w:val="22"/>
          <w:szCs w:val="22"/>
          <w:lang w:eastAsia="en-US"/>
        </w:rPr>
      </w:pPr>
      <w:r>
        <w:rPr>
          <w:rFonts w:ascii="Bookman Old Style" w:eastAsiaTheme="minorHAnsi" w:hAnsi="Bookman Old Style" w:cstheme="minorBidi"/>
          <w:sz w:val="22"/>
          <w:szCs w:val="22"/>
          <w:lang w:eastAsia="en-US"/>
        </w:rPr>
        <w:tab/>
        <w:t>Cllrs Chambers, Dr Cox, Fisher, Mrs Nunn and Mrs Smith</w:t>
      </w:r>
    </w:p>
    <w:p w14:paraId="30DCFD0C" w14:textId="3CD29290" w:rsidR="001433FF" w:rsidRPr="00540DEC" w:rsidRDefault="001433FF" w:rsidP="000B72F5">
      <w:pPr>
        <w:pStyle w:val="NormalWeb"/>
        <w:rPr>
          <w:rFonts w:ascii="Bookman Old Style" w:eastAsiaTheme="minorHAnsi" w:hAnsi="Bookman Old Style" w:cstheme="minorBidi"/>
          <w:sz w:val="22"/>
          <w:szCs w:val="22"/>
          <w:lang w:eastAsia="en-US"/>
        </w:rPr>
      </w:pPr>
      <w:r>
        <w:rPr>
          <w:rFonts w:ascii="Bookman Old Style" w:eastAsiaTheme="minorHAnsi" w:hAnsi="Bookman Old Style" w:cstheme="minorBidi"/>
          <w:sz w:val="22"/>
          <w:szCs w:val="22"/>
          <w:lang w:eastAsia="en-US"/>
        </w:rPr>
        <w:tab/>
      </w:r>
      <w:r>
        <w:rPr>
          <w:rFonts w:ascii="Bookman Old Style" w:eastAsiaTheme="minorHAnsi" w:hAnsi="Bookman Old Style" w:cstheme="minorBidi"/>
          <w:sz w:val="22"/>
          <w:szCs w:val="22"/>
          <w:lang w:eastAsia="en-US"/>
        </w:rPr>
        <w:t>Terms of reference approved, as attached</w:t>
      </w:r>
    </w:p>
    <w:p w14:paraId="398B5062" w14:textId="77777777" w:rsidR="001433FF" w:rsidRDefault="00091C6F" w:rsidP="000B72F5">
      <w:pPr>
        <w:pStyle w:val="NormalWeb"/>
        <w:rPr>
          <w:rFonts w:ascii="Bookman Old Style" w:eastAsiaTheme="minorHAnsi" w:hAnsi="Bookman Old Style" w:cstheme="minorBidi"/>
          <w:sz w:val="22"/>
          <w:szCs w:val="22"/>
          <w:lang w:eastAsia="en-US"/>
        </w:rPr>
      </w:pPr>
      <w:r w:rsidRPr="00540DEC">
        <w:rPr>
          <w:rFonts w:ascii="Bookman Old Style" w:eastAsiaTheme="minorHAnsi" w:hAnsi="Bookman Old Style" w:cstheme="minorBidi"/>
          <w:sz w:val="22"/>
          <w:szCs w:val="22"/>
          <w:lang w:eastAsia="en-US"/>
        </w:rPr>
        <w:tab/>
      </w:r>
      <w:r w:rsidR="007261F8" w:rsidRPr="00540DEC">
        <w:rPr>
          <w:rFonts w:ascii="Bookman Old Style" w:eastAsiaTheme="minorHAnsi" w:hAnsi="Bookman Old Style" w:cstheme="minorBidi"/>
          <w:sz w:val="22"/>
          <w:szCs w:val="22"/>
          <w:lang w:eastAsia="en-US"/>
        </w:rPr>
        <w:t xml:space="preserve">(v) </w:t>
      </w:r>
      <w:r w:rsidRPr="00540DEC">
        <w:rPr>
          <w:rFonts w:ascii="Bookman Old Style" w:eastAsiaTheme="minorHAnsi" w:hAnsi="Bookman Old Style" w:cstheme="minorBidi"/>
          <w:sz w:val="22"/>
          <w:szCs w:val="22"/>
          <w:lang w:eastAsia="en-US"/>
        </w:rPr>
        <w:t>Trees</w:t>
      </w:r>
      <w:r w:rsidR="006F4FB4" w:rsidRPr="00540DEC">
        <w:rPr>
          <w:rFonts w:ascii="Bookman Old Style" w:eastAsiaTheme="minorHAnsi" w:hAnsi="Bookman Old Style" w:cstheme="minorBidi"/>
          <w:sz w:val="22"/>
          <w:szCs w:val="22"/>
          <w:lang w:eastAsia="en-US"/>
        </w:rPr>
        <w:t>, Allotments</w:t>
      </w:r>
      <w:r w:rsidRPr="00540DEC">
        <w:rPr>
          <w:rFonts w:ascii="Bookman Old Style" w:eastAsiaTheme="minorHAnsi" w:hAnsi="Bookman Old Style" w:cstheme="minorBidi"/>
          <w:sz w:val="22"/>
          <w:szCs w:val="22"/>
          <w:lang w:eastAsia="en-US"/>
        </w:rPr>
        <w:t xml:space="preserve"> &amp; Open Spaces Committee</w:t>
      </w:r>
      <w:r w:rsidR="007261F8" w:rsidRPr="00540DEC">
        <w:rPr>
          <w:rFonts w:ascii="Bookman Old Style" w:eastAsiaTheme="minorHAnsi" w:hAnsi="Bookman Old Style" w:cstheme="minorBidi"/>
          <w:sz w:val="22"/>
          <w:szCs w:val="22"/>
          <w:lang w:eastAsia="en-US"/>
        </w:rPr>
        <w:tab/>
      </w:r>
    </w:p>
    <w:p w14:paraId="3FF5379B" w14:textId="1F716E44" w:rsidR="001433FF" w:rsidRDefault="001433FF" w:rsidP="000B72F5">
      <w:pPr>
        <w:pStyle w:val="NormalWeb"/>
        <w:rPr>
          <w:rFonts w:ascii="Bookman Old Style" w:eastAsiaTheme="minorHAnsi" w:hAnsi="Bookman Old Style" w:cstheme="minorBidi"/>
          <w:sz w:val="22"/>
          <w:szCs w:val="22"/>
          <w:lang w:eastAsia="en-US"/>
        </w:rPr>
      </w:pPr>
      <w:r>
        <w:rPr>
          <w:rFonts w:ascii="Bookman Old Style" w:eastAsiaTheme="minorHAnsi" w:hAnsi="Bookman Old Style" w:cstheme="minorBidi"/>
          <w:sz w:val="22"/>
          <w:szCs w:val="22"/>
          <w:lang w:eastAsia="en-US"/>
        </w:rPr>
        <w:tab/>
        <w:t>Cllrs</w:t>
      </w:r>
      <w:r w:rsidR="009C78A2">
        <w:rPr>
          <w:rFonts w:ascii="Bookman Old Style" w:eastAsiaTheme="minorHAnsi" w:hAnsi="Bookman Old Style" w:cstheme="minorBidi"/>
          <w:sz w:val="22"/>
          <w:szCs w:val="22"/>
          <w:lang w:eastAsia="en-US"/>
        </w:rPr>
        <w:t xml:space="preserve"> Chambers, Chapman, Fisher, Hill and Ogilvy</w:t>
      </w:r>
    </w:p>
    <w:p w14:paraId="5D9FFBD2" w14:textId="743C89E5" w:rsidR="009C78A2" w:rsidRDefault="009C78A2" w:rsidP="000B72F5">
      <w:pPr>
        <w:pStyle w:val="NormalWeb"/>
        <w:rPr>
          <w:rFonts w:ascii="Bookman Old Style" w:eastAsiaTheme="minorHAnsi" w:hAnsi="Bookman Old Style" w:cstheme="minorBidi"/>
          <w:sz w:val="22"/>
          <w:szCs w:val="22"/>
          <w:lang w:eastAsia="en-US"/>
        </w:rPr>
      </w:pPr>
      <w:r>
        <w:rPr>
          <w:rFonts w:ascii="Bookman Old Style" w:eastAsiaTheme="minorHAnsi" w:hAnsi="Bookman Old Style" w:cstheme="minorBidi"/>
          <w:sz w:val="22"/>
          <w:szCs w:val="22"/>
          <w:lang w:eastAsia="en-US"/>
        </w:rPr>
        <w:tab/>
      </w:r>
      <w:r>
        <w:rPr>
          <w:rFonts w:ascii="Bookman Old Style" w:eastAsiaTheme="minorHAnsi" w:hAnsi="Bookman Old Style" w:cstheme="minorBidi"/>
          <w:sz w:val="22"/>
          <w:szCs w:val="22"/>
          <w:lang w:eastAsia="en-US"/>
        </w:rPr>
        <w:t>Terms of reference approved, as attached</w:t>
      </w:r>
    </w:p>
    <w:p w14:paraId="1D61836D" w14:textId="7B2BDFDA" w:rsidR="00577D67" w:rsidRDefault="007261F8" w:rsidP="00340146">
      <w:pPr>
        <w:pStyle w:val="NormalWeb"/>
        <w:ind w:firstLine="720"/>
        <w:rPr>
          <w:rFonts w:ascii="Bookman Old Style" w:eastAsiaTheme="minorHAnsi" w:hAnsi="Bookman Old Style" w:cstheme="minorBidi"/>
          <w:sz w:val="22"/>
          <w:szCs w:val="22"/>
          <w:lang w:eastAsia="en-US"/>
        </w:rPr>
      </w:pPr>
      <w:r w:rsidRPr="00540DEC">
        <w:rPr>
          <w:rFonts w:ascii="Bookman Old Style" w:eastAsiaTheme="minorHAnsi" w:hAnsi="Bookman Old Style" w:cstheme="minorBidi"/>
          <w:sz w:val="22"/>
          <w:szCs w:val="22"/>
          <w:lang w:eastAsia="en-US"/>
        </w:rPr>
        <w:t xml:space="preserve">(vi) </w:t>
      </w:r>
      <w:r w:rsidR="00577D67" w:rsidRPr="00540DEC">
        <w:rPr>
          <w:rFonts w:ascii="Bookman Old Style" w:eastAsiaTheme="minorHAnsi" w:hAnsi="Bookman Old Style" w:cstheme="minorBidi"/>
          <w:sz w:val="22"/>
          <w:szCs w:val="22"/>
          <w:lang w:eastAsia="en-US"/>
        </w:rPr>
        <w:t>Neighbourhood Planning Working Group</w:t>
      </w:r>
    </w:p>
    <w:p w14:paraId="5D37ADF3" w14:textId="3E5B16FB" w:rsidR="00340146" w:rsidRDefault="00340146" w:rsidP="00340146">
      <w:pPr>
        <w:pStyle w:val="NormalWeb"/>
        <w:ind w:firstLine="720"/>
        <w:rPr>
          <w:rFonts w:ascii="Bookman Old Style" w:eastAsiaTheme="minorHAnsi" w:hAnsi="Bookman Old Style" w:cstheme="minorBidi"/>
          <w:sz w:val="22"/>
          <w:szCs w:val="22"/>
          <w:lang w:eastAsia="en-US"/>
        </w:rPr>
      </w:pPr>
      <w:r>
        <w:rPr>
          <w:rFonts w:ascii="Bookman Old Style" w:eastAsiaTheme="minorHAnsi" w:hAnsi="Bookman Old Style" w:cstheme="minorBidi"/>
          <w:sz w:val="22"/>
          <w:szCs w:val="22"/>
          <w:lang w:eastAsia="en-US"/>
        </w:rPr>
        <w:t>Cllrs Bolton, Chapman, Fisher and Mrs Nunn</w:t>
      </w:r>
    </w:p>
    <w:p w14:paraId="478D704D" w14:textId="181A2100" w:rsidR="00340146" w:rsidRPr="00540DEC" w:rsidRDefault="00340146" w:rsidP="00340146">
      <w:pPr>
        <w:pStyle w:val="NormalWeb"/>
        <w:ind w:firstLine="720"/>
        <w:rPr>
          <w:rFonts w:ascii="Bookman Old Style" w:eastAsiaTheme="minorHAnsi" w:hAnsi="Bookman Old Style" w:cstheme="minorBidi"/>
          <w:sz w:val="22"/>
          <w:szCs w:val="22"/>
          <w:lang w:eastAsia="en-US"/>
        </w:rPr>
      </w:pPr>
      <w:r>
        <w:rPr>
          <w:rFonts w:ascii="Bookman Old Style" w:eastAsiaTheme="minorHAnsi" w:hAnsi="Bookman Old Style" w:cstheme="minorBidi"/>
          <w:sz w:val="22"/>
          <w:szCs w:val="22"/>
          <w:lang w:eastAsia="en-US"/>
        </w:rPr>
        <w:t>Terms of reference approved, as attached</w:t>
      </w:r>
    </w:p>
    <w:p w14:paraId="587F9F82" w14:textId="3637BBE0" w:rsidR="00A82C24" w:rsidRDefault="0055767C" w:rsidP="000B72F5">
      <w:pPr>
        <w:pStyle w:val="NormalWeb"/>
        <w:rPr>
          <w:rFonts w:ascii="Bookman Old Style" w:eastAsiaTheme="minorHAnsi" w:hAnsi="Bookman Old Style" w:cstheme="minorBidi"/>
          <w:sz w:val="22"/>
          <w:szCs w:val="22"/>
          <w:lang w:eastAsia="en-US"/>
        </w:rPr>
      </w:pPr>
      <w:r w:rsidRPr="00540DEC">
        <w:rPr>
          <w:rFonts w:ascii="Bookman Old Style" w:eastAsiaTheme="minorHAnsi" w:hAnsi="Bookman Old Style" w:cstheme="minorBidi"/>
          <w:sz w:val="22"/>
          <w:szCs w:val="22"/>
          <w:lang w:eastAsia="en-US"/>
        </w:rPr>
        <w:t>7.</w:t>
      </w:r>
      <w:r w:rsidRPr="00540DEC">
        <w:rPr>
          <w:rFonts w:ascii="Bookman Old Style" w:eastAsiaTheme="minorHAnsi" w:hAnsi="Bookman Old Style" w:cstheme="minorBidi"/>
          <w:sz w:val="22"/>
          <w:szCs w:val="22"/>
          <w:lang w:eastAsia="en-US"/>
        </w:rPr>
        <w:tab/>
      </w:r>
      <w:r w:rsidR="00091C6F" w:rsidRPr="00540DEC">
        <w:rPr>
          <w:rFonts w:ascii="Bookman Old Style" w:eastAsiaTheme="minorHAnsi" w:hAnsi="Bookman Old Style" w:cstheme="minorBidi"/>
          <w:sz w:val="22"/>
          <w:szCs w:val="22"/>
          <w:lang w:eastAsia="en-US"/>
        </w:rPr>
        <w:t>T</w:t>
      </w:r>
      <w:r w:rsidRPr="00540DEC">
        <w:rPr>
          <w:rFonts w:ascii="Bookman Old Style" w:eastAsiaTheme="minorHAnsi" w:hAnsi="Bookman Old Style" w:cstheme="minorBidi"/>
          <w:sz w:val="22"/>
          <w:szCs w:val="22"/>
          <w:lang w:eastAsia="en-US"/>
        </w:rPr>
        <w:t>o appoint representatives to attend YLCA branch meetings</w:t>
      </w:r>
      <w:r w:rsidR="00113C2A">
        <w:rPr>
          <w:rFonts w:ascii="Bookman Old Style" w:eastAsiaTheme="minorHAnsi" w:hAnsi="Bookman Old Style" w:cstheme="minorBidi"/>
          <w:sz w:val="22"/>
          <w:szCs w:val="22"/>
          <w:lang w:eastAsia="en-US"/>
        </w:rPr>
        <w:t xml:space="preserve"> and SCYSA</w:t>
      </w:r>
    </w:p>
    <w:p w14:paraId="132F4D08" w14:textId="3908380B" w:rsidR="000A661A" w:rsidRDefault="000A661A" w:rsidP="000B72F5">
      <w:pPr>
        <w:pStyle w:val="NormalWeb"/>
        <w:rPr>
          <w:rFonts w:ascii="Bookman Old Style" w:eastAsiaTheme="minorHAnsi" w:hAnsi="Bookman Old Style" w:cstheme="minorBidi"/>
          <w:sz w:val="22"/>
          <w:szCs w:val="22"/>
          <w:lang w:eastAsia="en-US"/>
        </w:rPr>
      </w:pPr>
      <w:r>
        <w:rPr>
          <w:rFonts w:ascii="Bookman Old Style" w:eastAsiaTheme="minorHAnsi" w:hAnsi="Bookman Old Style" w:cstheme="minorBidi"/>
          <w:sz w:val="22"/>
          <w:szCs w:val="22"/>
          <w:lang w:eastAsia="en-US"/>
        </w:rPr>
        <w:tab/>
        <w:t>YLCA – Chairman, Vice- Chairman</w:t>
      </w:r>
      <w:r>
        <w:rPr>
          <w:rFonts w:ascii="Bookman Old Style" w:eastAsiaTheme="minorHAnsi" w:hAnsi="Bookman Old Style" w:cstheme="minorBidi"/>
          <w:sz w:val="22"/>
          <w:szCs w:val="22"/>
          <w:lang w:eastAsia="en-US"/>
        </w:rPr>
        <w:tab/>
        <w:t>Substitute – Cllr Mrs Nunn</w:t>
      </w:r>
    </w:p>
    <w:p w14:paraId="0B5AC016" w14:textId="3842C8C0" w:rsidR="000A661A" w:rsidRPr="00540DEC" w:rsidRDefault="000A661A" w:rsidP="000B72F5">
      <w:pPr>
        <w:pStyle w:val="NormalWeb"/>
        <w:rPr>
          <w:rFonts w:ascii="Bookman Old Style" w:eastAsiaTheme="minorHAnsi" w:hAnsi="Bookman Old Style" w:cstheme="minorBidi"/>
          <w:sz w:val="22"/>
          <w:szCs w:val="22"/>
          <w:lang w:eastAsia="en-US"/>
        </w:rPr>
      </w:pPr>
      <w:r>
        <w:rPr>
          <w:rFonts w:ascii="Bookman Old Style" w:eastAsiaTheme="minorHAnsi" w:hAnsi="Bookman Old Style" w:cstheme="minorBidi"/>
          <w:sz w:val="22"/>
          <w:szCs w:val="22"/>
          <w:lang w:eastAsia="en-US"/>
        </w:rPr>
        <w:tab/>
        <w:t>SCYSA – Cllr Mrs Nunn</w:t>
      </w:r>
    </w:p>
    <w:p w14:paraId="3549C47F" w14:textId="592EB159" w:rsidR="007261F8" w:rsidRDefault="007261F8" w:rsidP="000B72F5">
      <w:pPr>
        <w:pStyle w:val="NormalWeb"/>
        <w:rPr>
          <w:rFonts w:ascii="Bookman Old Style" w:eastAsiaTheme="minorHAnsi" w:hAnsi="Bookman Old Style" w:cstheme="minorBidi"/>
          <w:sz w:val="22"/>
          <w:szCs w:val="22"/>
          <w:lang w:eastAsia="en-US"/>
        </w:rPr>
      </w:pPr>
      <w:r w:rsidRPr="00540DEC">
        <w:rPr>
          <w:rFonts w:ascii="Bookman Old Style" w:eastAsiaTheme="minorHAnsi" w:hAnsi="Bookman Old Style" w:cstheme="minorBidi"/>
          <w:sz w:val="22"/>
          <w:szCs w:val="22"/>
          <w:lang w:eastAsia="en-US"/>
        </w:rPr>
        <w:t>8.</w:t>
      </w:r>
      <w:r w:rsidRPr="00540DEC">
        <w:rPr>
          <w:rFonts w:ascii="Bookman Old Style" w:eastAsiaTheme="minorHAnsi" w:hAnsi="Bookman Old Style" w:cstheme="minorBidi"/>
          <w:sz w:val="22"/>
          <w:szCs w:val="22"/>
          <w:lang w:eastAsia="en-US"/>
        </w:rPr>
        <w:tab/>
        <w:t>To discuss adoption of General Power of Competence</w:t>
      </w:r>
    </w:p>
    <w:p w14:paraId="6F569AEA" w14:textId="53CF0AE9" w:rsidR="002D3D96" w:rsidRDefault="002D3D96" w:rsidP="000B72F5">
      <w:pPr>
        <w:pStyle w:val="NormalWeb"/>
        <w:rPr>
          <w:rFonts w:ascii="Bookman Old Style" w:eastAsiaTheme="minorHAnsi" w:hAnsi="Bookman Old Style" w:cstheme="minorBidi"/>
          <w:sz w:val="22"/>
          <w:szCs w:val="22"/>
          <w:lang w:eastAsia="en-US"/>
        </w:rPr>
      </w:pPr>
      <w:r>
        <w:rPr>
          <w:rFonts w:ascii="Bookman Old Style" w:eastAsiaTheme="minorHAnsi" w:hAnsi="Bookman Old Style" w:cstheme="minorBidi"/>
          <w:sz w:val="22"/>
          <w:szCs w:val="22"/>
          <w:lang w:eastAsia="en-US"/>
        </w:rPr>
        <w:tab/>
        <w:t>The Government introduced the General Power of Competence (GPC) in the Localism Act 2011 to</w:t>
      </w:r>
      <w:r w:rsidR="0034779B">
        <w:rPr>
          <w:rFonts w:ascii="Bookman Old Style" w:eastAsiaTheme="minorHAnsi" w:hAnsi="Bookman Old Style" w:cstheme="minorBidi"/>
          <w:sz w:val="22"/>
          <w:szCs w:val="22"/>
          <w:lang w:eastAsia="en-US"/>
        </w:rPr>
        <w:t xml:space="preserve"> give eligible councils the power “to do anything individuals may generally do</w:t>
      </w:r>
      <w:r w:rsidR="00AD3AFE">
        <w:rPr>
          <w:rFonts w:ascii="Bookman Old Style" w:eastAsiaTheme="minorHAnsi" w:hAnsi="Bookman Old Style" w:cstheme="minorBidi"/>
          <w:sz w:val="22"/>
          <w:szCs w:val="22"/>
          <w:lang w:eastAsia="en-US"/>
        </w:rPr>
        <w:t xml:space="preserve">” </w:t>
      </w:r>
      <w:proofErr w:type="gramStart"/>
      <w:r w:rsidR="0034779B">
        <w:rPr>
          <w:rFonts w:ascii="Bookman Old Style" w:eastAsiaTheme="minorHAnsi" w:hAnsi="Bookman Old Style" w:cstheme="minorBidi"/>
          <w:sz w:val="22"/>
          <w:szCs w:val="22"/>
          <w:lang w:eastAsia="en-US"/>
        </w:rPr>
        <w:t>as long</w:t>
      </w:r>
      <w:r w:rsidR="00AD3AFE">
        <w:rPr>
          <w:rFonts w:ascii="Bookman Old Style" w:eastAsiaTheme="minorHAnsi" w:hAnsi="Bookman Old Style" w:cstheme="minorBidi"/>
          <w:sz w:val="22"/>
          <w:szCs w:val="22"/>
          <w:lang w:eastAsia="en-US"/>
        </w:rPr>
        <w:t xml:space="preserve"> as</w:t>
      </w:r>
      <w:proofErr w:type="gramEnd"/>
      <w:r w:rsidR="00AD3AFE">
        <w:rPr>
          <w:rFonts w:ascii="Bookman Old Style" w:eastAsiaTheme="minorHAnsi" w:hAnsi="Bookman Old Style" w:cstheme="minorBidi"/>
          <w:sz w:val="22"/>
          <w:szCs w:val="22"/>
          <w:lang w:eastAsia="en-US"/>
        </w:rPr>
        <w:t xml:space="preserve"> it is not prohibited by other legislation or restrictions.</w:t>
      </w:r>
    </w:p>
    <w:p w14:paraId="48E27B9D" w14:textId="3B13666C" w:rsidR="00AD3AFE" w:rsidRDefault="00EE3312" w:rsidP="000B72F5">
      <w:pPr>
        <w:pStyle w:val="NormalWeb"/>
        <w:rPr>
          <w:rFonts w:ascii="Bookman Old Style" w:eastAsiaTheme="minorHAnsi" w:hAnsi="Bookman Old Style" w:cstheme="minorBidi"/>
          <w:sz w:val="22"/>
          <w:szCs w:val="22"/>
          <w:lang w:eastAsia="en-US"/>
        </w:rPr>
      </w:pPr>
      <w:r>
        <w:rPr>
          <w:rFonts w:ascii="Bookman Old Style" w:eastAsiaTheme="minorHAnsi" w:hAnsi="Bookman Old Style" w:cstheme="minorBidi"/>
          <w:sz w:val="22"/>
          <w:szCs w:val="22"/>
          <w:lang w:eastAsia="en-US"/>
        </w:rPr>
        <w:t xml:space="preserve">It is a power of first resort so the power may be used without having to </w:t>
      </w:r>
      <w:r w:rsidR="00781602">
        <w:rPr>
          <w:rFonts w:ascii="Bookman Old Style" w:eastAsiaTheme="minorHAnsi" w:hAnsi="Bookman Old Style" w:cstheme="minorBidi"/>
          <w:sz w:val="22"/>
          <w:szCs w:val="22"/>
          <w:lang w:eastAsia="en-US"/>
        </w:rPr>
        <w:t>consider other powers first.</w:t>
      </w:r>
    </w:p>
    <w:p w14:paraId="724D1E6A" w14:textId="4B233854" w:rsidR="00787755" w:rsidRDefault="00787755" w:rsidP="000B72F5">
      <w:pPr>
        <w:pStyle w:val="NormalWeb"/>
        <w:rPr>
          <w:rFonts w:ascii="Bookman Old Style" w:eastAsiaTheme="minorHAnsi" w:hAnsi="Bookman Old Style" w:cstheme="minorBidi"/>
          <w:sz w:val="22"/>
          <w:szCs w:val="22"/>
          <w:lang w:eastAsia="en-US"/>
        </w:rPr>
      </w:pPr>
      <w:r>
        <w:rPr>
          <w:rFonts w:ascii="Bookman Old Style" w:eastAsiaTheme="minorHAnsi" w:hAnsi="Bookman Old Style" w:cstheme="minorBidi"/>
          <w:sz w:val="22"/>
          <w:szCs w:val="22"/>
          <w:lang w:eastAsia="en-US"/>
        </w:rPr>
        <w:t>There are three conditions for eligibility:</w:t>
      </w:r>
    </w:p>
    <w:p w14:paraId="2134C3F0" w14:textId="6D70D785" w:rsidR="00787755" w:rsidRDefault="00787755" w:rsidP="00CB5E99">
      <w:pPr>
        <w:pStyle w:val="NormalWeb"/>
        <w:numPr>
          <w:ilvl w:val="0"/>
          <w:numId w:val="8"/>
        </w:numPr>
        <w:rPr>
          <w:rFonts w:ascii="Bookman Old Style" w:eastAsiaTheme="minorHAnsi" w:hAnsi="Bookman Old Style" w:cstheme="minorBidi"/>
          <w:sz w:val="22"/>
          <w:szCs w:val="22"/>
          <w:lang w:eastAsia="en-US"/>
        </w:rPr>
      </w:pPr>
      <w:r>
        <w:rPr>
          <w:rFonts w:ascii="Bookman Old Style" w:eastAsiaTheme="minorHAnsi" w:hAnsi="Bookman Old Style" w:cstheme="minorBidi"/>
          <w:sz w:val="22"/>
          <w:szCs w:val="22"/>
          <w:lang w:eastAsia="en-US"/>
        </w:rPr>
        <w:t>Resolution: the council must resolve at a meeting that it meets the crite</w:t>
      </w:r>
      <w:r w:rsidR="00CB5E99">
        <w:rPr>
          <w:rFonts w:ascii="Bookman Old Style" w:eastAsiaTheme="minorHAnsi" w:hAnsi="Bookman Old Style" w:cstheme="minorBidi"/>
          <w:sz w:val="22"/>
          <w:szCs w:val="22"/>
          <w:lang w:eastAsia="en-US"/>
        </w:rPr>
        <w:t>ria for eligibility relating to the electoral mandate and relevant training of the clerk.</w:t>
      </w:r>
    </w:p>
    <w:p w14:paraId="5FAF9195" w14:textId="5AD9FEAA" w:rsidR="00CB5E99" w:rsidRDefault="003215F5" w:rsidP="00CB5E99">
      <w:pPr>
        <w:pStyle w:val="NormalWeb"/>
        <w:numPr>
          <w:ilvl w:val="0"/>
          <w:numId w:val="8"/>
        </w:numPr>
        <w:rPr>
          <w:rFonts w:ascii="Bookman Old Style" w:eastAsiaTheme="minorHAnsi" w:hAnsi="Bookman Old Style" w:cstheme="minorBidi"/>
          <w:sz w:val="22"/>
          <w:szCs w:val="22"/>
          <w:lang w:eastAsia="en-US"/>
        </w:rPr>
      </w:pPr>
      <w:r>
        <w:rPr>
          <w:rFonts w:ascii="Bookman Old Style" w:eastAsiaTheme="minorHAnsi" w:hAnsi="Bookman Old Style" w:cstheme="minorBidi"/>
          <w:sz w:val="22"/>
          <w:szCs w:val="22"/>
          <w:lang w:eastAsia="en-US"/>
        </w:rPr>
        <w:t>Electoral Mandate: at the time the resolution is passed, as least two thirds of the council must hold office as a result of being declared elected (i.e. not co-opted).</w:t>
      </w:r>
    </w:p>
    <w:p w14:paraId="780BAAFA" w14:textId="16381515" w:rsidR="003215F5" w:rsidRDefault="00B0028C" w:rsidP="00CB5E99">
      <w:pPr>
        <w:pStyle w:val="NormalWeb"/>
        <w:numPr>
          <w:ilvl w:val="0"/>
          <w:numId w:val="8"/>
        </w:numPr>
        <w:rPr>
          <w:rFonts w:ascii="Bookman Old Style" w:eastAsiaTheme="minorHAnsi" w:hAnsi="Bookman Old Style" w:cstheme="minorBidi"/>
          <w:sz w:val="22"/>
          <w:szCs w:val="22"/>
          <w:lang w:eastAsia="en-US"/>
        </w:rPr>
      </w:pPr>
      <w:r>
        <w:rPr>
          <w:rFonts w:ascii="Bookman Old Style" w:eastAsiaTheme="minorHAnsi" w:hAnsi="Bookman Old Style" w:cstheme="minorBidi"/>
          <w:sz w:val="22"/>
          <w:szCs w:val="22"/>
          <w:lang w:eastAsia="en-US"/>
        </w:rPr>
        <w:t>Qualified clerk: At the time that the resolution is passed, the clerk must hold a recognised</w:t>
      </w:r>
      <w:r w:rsidR="00057416">
        <w:rPr>
          <w:rFonts w:ascii="Bookman Old Style" w:eastAsiaTheme="minorHAnsi" w:hAnsi="Bookman Old Style" w:cstheme="minorBidi"/>
          <w:sz w:val="22"/>
          <w:szCs w:val="22"/>
          <w:lang w:eastAsia="en-US"/>
        </w:rPr>
        <w:t xml:space="preserve"> professional qualification (e.g. Certificate in Local Council Administration</w:t>
      </w:r>
      <w:r w:rsidR="00FF64D7">
        <w:rPr>
          <w:rFonts w:ascii="Bookman Old Style" w:eastAsiaTheme="minorHAnsi" w:hAnsi="Bookman Old Style" w:cstheme="minorBidi"/>
          <w:sz w:val="22"/>
          <w:szCs w:val="22"/>
          <w:lang w:eastAsia="en-US"/>
        </w:rPr>
        <w:t xml:space="preserve">, </w:t>
      </w:r>
      <w:proofErr w:type="spellStart"/>
      <w:r w:rsidR="00FF64D7">
        <w:rPr>
          <w:rFonts w:ascii="Bookman Old Style" w:eastAsiaTheme="minorHAnsi" w:hAnsi="Bookman Old Style" w:cstheme="minorBidi"/>
          <w:sz w:val="22"/>
          <w:szCs w:val="22"/>
          <w:lang w:eastAsia="en-US"/>
        </w:rPr>
        <w:t>CiLCA</w:t>
      </w:r>
      <w:proofErr w:type="spellEnd"/>
      <w:r w:rsidR="00FF64D7">
        <w:rPr>
          <w:rFonts w:ascii="Bookman Old Style" w:eastAsiaTheme="minorHAnsi" w:hAnsi="Bookman Old Style" w:cstheme="minorBidi"/>
          <w:sz w:val="22"/>
          <w:szCs w:val="22"/>
          <w:lang w:eastAsia="en-US"/>
        </w:rPr>
        <w:t xml:space="preserve">) AND pass the 2012 </w:t>
      </w:r>
      <w:proofErr w:type="spellStart"/>
      <w:r w:rsidR="00FF64D7">
        <w:rPr>
          <w:rFonts w:ascii="Bookman Old Style" w:eastAsiaTheme="minorHAnsi" w:hAnsi="Bookman Old Style" w:cstheme="minorBidi"/>
          <w:sz w:val="22"/>
          <w:szCs w:val="22"/>
          <w:lang w:eastAsia="en-US"/>
        </w:rPr>
        <w:t>CiLCA</w:t>
      </w:r>
      <w:proofErr w:type="spellEnd"/>
      <w:r w:rsidR="00FF64D7">
        <w:rPr>
          <w:rFonts w:ascii="Bookman Old Style" w:eastAsiaTheme="minorHAnsi" w:hAnsi="Bookman Old Style" w:cstheme="minorBidi"/>
          <w:sz w:val="22"/>
          <w:szCs w:val="22"/>
          <w:lang w:eastAsia="en-US"/>
        </w:rPr>
        <w:t xml:space="preserve"> module relating to the general power of competence.</w:t>
      </w:r>
    </w:p>
    <w:p w14:paraId="008D7CF5" w14:textId="5266FD37" w:rsidR="00127DD3" w:rsidRDefault="00127DD3" w:rsidP="00127DD3">
      <w:pPr>
        <w:pStyle w:val="NormalWeb"/>
        <w:rPr>
          <w:rFonts w:ascii="Bookman Old Style" w:eastAsiaTheme="minorHAnsi" w:hAnsi="Bookman Old Style" w:cstheme="minorBidi"/>
          <w:sz w:val="22"/>
          <w:szCs w:val="22"/>
          <w:lang w:eastAsia="en-US"/>
        </w:rPr>
      </w:pPr>
      <w:r>
        <w:rPr>
          <w:rFonts w:ascii="Bookman Old Style" w:eastAsiaTheme="minorHAnsi" w:hAnsi="Bookman Old Style" w:cstheme="minorBidi"/>
          <w:sz w:val="22"/>
          <w:szCs w:val="22"/>
          <w:lang w:eastAsia="en-US"/>
        </w:rPr>
        <w:lastRenderedPageBreak/>
        <w:t>Eligibility must be re-confirmed at each annual meeting following an ordinary election.</w:t>
      </w:r>
    </w:p>
    <w:p w14:paraId="53649690" w14:textId="21265218" w:rsidR="00127DD3" w:rsidRDefault="007F0242" w:rsidP="003135ED">
      <w:pPr>
        <w:pStyle w:val="NormalWeb"/>
        <w:rPr>
          <w:rFonts w:ascii="Bookman Old Style" w:eastAsiaTheme="minorHAnsi" w:hAnsi="Bookman Old Style" w:cstheme="minorBidi"/>
          <w:sz w:val="22"/>
          <w:szCs w:val="22"/>
          <w:lang w:eastAsia="en-US"/>
        </w:rPr>
      </w:pPr>
      <w:r>
        <w:rPr>
          <w:rFonts w:ascii="Bookman Old Style" w:eastAsiaTheme="minorHAnsi" w:hAnsi="Bookman Old Style" w:cstheme="minorBidi"/>
          <w:sz w:val="22"/>
          <w:szCs w:val="22"/>
          <w:lang w:eastAsia="en-US"/>
        </w:rPr>
        <w:t>In using the GPC councils must have regard to any relevant legislation, restriction and potential</w:t>
      </w:r>
      <w:r w:rsidR="003B75B2">
        <w:rPr>
          <w:rFonts w:ascii="Bookman Old Style" w:eastAsiaTheme="minorHAnsi" w:hAnsi="Bookman Old Style" w:cstheme="minorBidi"/>
          <w:sz w:val="22"/>
          <w:szCs w:val="22"/>
          <w:lang w:eastAsia="en-US"/>
        </w:rPr>
        <w:t xml:space="preserve"> risk to the council; they should also act within the general principle of “reasonableness</w:t>
      </w:r>
      <w:r w:rsidR="00677B8C">
        <w:rPr>
          <w:rFonts w:ascii="Bookman Old Style" w:eastAsiaTheme="minorHAnsi" w:hAnsi="Bookman Old Style" w:cstheme="minorBidi"/>
          <w:sz w:val="22"/>
          <w:szCs w:val="22"/>
          <w:lang w:eastAsia="en-US"/>
        </w:rPr>
        <w:t>”.</w:t>
      </w:r>
    </w:p>
    <w:p w14:paraId="56281572" w14:textId="4ED6D97F" w:rsidR="00AF66CD" w:rsidRPr="00540DEC" w:rsidRDefault="00AF66CD" w:rsidP="003135ED">
      <w:pPr>
        <w:pStyle w:val="NormalWeb"/>
        <w:rPr>
          <w:rFonts w:ascii="Bookman Old Style" w:eastAsiaTheme="minorHAnsi" w:hAnsi="Bookman Old Style" w:cstheme="minorBidi"/>
          <w:sz w:val="22"/>
          <w:szCs w:val="22"/>
          <w:lang w:eastAsia="en-US"/>
        </w:rPr>
      </w:pPr>
      <w:r>
        <w:rPr>
          <w:rFonts w:ascii="Bookman Old Style" w:eastAsiaTheme="minorHAnsi" w:hAnsi="Bookman Old Style" w:cstheme="minorBidi"/>
          <w:sz w:val="22"/>
          <w:szCs w:val="22"/>
          <w:lang w:eastAsia="en-US"/>
        </w:rPr>
        <w:t>It was unanimously agreed to adopt the</w:t>
      </w:r>
      <w:r w:rsidR="00B6633E">
        <w:rPr>
          <w:rFonts w:ascii="Bookman Old Style" w:eastAsiaTheme="minorHAnsi" w:hAnsi="Bookman Old Style" w:cstheme="minorBidi"/>
          <w:sz w:val="22"/>
          <w:szCs w:val="22"/>
          <w:lang w:eastAsia="en-US"/>
        </w:rPr>
        <w:t xml:space="preserve"> GPC, as the Parish Council fulfilled all criteria.</w:t>
      </w:r>
    </w:p>
    <w:p w14:paraId="76F4419C" w14:textId="14A5735E" w:rsidR="007261F8" w:rsidRPr="00540DEC" w:rsidRDefault="007261F8" w:rsidP="000B72F5">
      <w:pPr>
        <w:pStyle w:val="NormalWeb"/>
        <w:rPr>
          <w:rFonts w:ascii="Bookman Old Style" w:eastAsiaTheme="minorHAnsi" w:hAnsi="Bookman Old Style" w:cstheme="minorBidi"/>
          <w:sz w:val="22"/>
          <w:szCs w:val="22"/>
          <w:lang w:eastAsia="en-US"/>
        </w:rPr>
      </w:pPr>
      <w:r w:rsidRPr="00540DEC">
        <w:rPr>
          <w:rFonts w:ascii="Bookman Old Style" w:eastAsiaTheme="minorHAnsi" w:hAnsi="Bookman Old Style" w:cstheme="minorBidi"/>
          <w:sz w:val="22"/>
          <w:szCs w:val="22"/>
          <w:lang w:eastAsia="en-US"/>
        </w:rPr>
        <w:t>9.</w:t>
      </w:r>
      <w:r w:rsidRPr="00540DEC">
        <w:rPr>
          <w:rFonts w:ascii="Bookman Old Style" w:eastAsiaTheme="minorHAnsi" w:hAnsi="Bookman Old Style" w:cstheme="minorBidi"/>
          <w:sz w:val="22"/>
          <w:szCs w:val="22"/>
          <w:lang w:eastAsia="en-US"/>
        </w:rPr>
        <w:tab/>
        <w:t>To conduct review</w:t>
      </w:r>
      <w:r w:rsidR="001B0C41" w:rsidRPr="00540DEC">
        <w:rPr>
          <w:rFonts w:ascii="Bookman Old Style" w:eastAsiaTheme="minorHAnsi" w:hAnsi="Bookman Old Style" w:cstheme="minorBidi"/>
          <w:sz w:val="22"/>
          <w:szCs w:val="22"/>
          <w:lang w:eastAsia="en-US"/>
        </w:rPr>
        <w:t xml:space="preserve"> of Parish Council </w:t>
      </w:r>
      <w:r w:rsidR="00AF3793" w:rsidRPr="00540DEC">
        <w:rPr>
          <w:rFonts w:ascii="Bookman Old Style" w:eastAsiaTheme="minorHAnsi" w:hAnsi="Bookman Old Style" w:cstheme="minorBidi"/>
          <w:sz w:val="22"/>
          <w:szCs w:val="22"/>
          <w:lang w:eastAsia="en-US"/>
        </w:rPr>
        <w:t>p</w:t>
      </w:r>
      <w:r w:rsidR="001B0C41" w:rsidRPr="00540DEC">
        <w:rPr>
          <w:rFonts w:ascii="Bookman Old Style" w:eastAsiaTheme="minorHAnsi" w:hAnsi="Bookman Old Style" w:cstheme="minorBidi"/>
          <w:sz w:val="22"/>
          <w:szCs w:val="22"/>
          <w:lang w:eastAsia="en-US"/>
        </w:rPr>
        <w:t>olices</w:t>
      </w:r>
    </w:p>
    <w:p w14:paraId="285153CC" w14:textId="77777777" w:rsidR="00B76690" w:rsidRDefault="00AF66CD" w:rsidP="000B72F5">
      <w:pPr>
        <w:pStyle w:val="NormalWeb"/>
        <w:rPr>
          <w:rFonts w:ascii="Bookman Old Style" w:eastAsiaTheme="minorHAnsi" w:hAnsi="Bookman Old Style" w:cstheme="minorBidi"/>
          <w:i/>
          <w:sz w:val="22"/>
          <w:szCs w:val="22"/>
          <w:lang w:eastAsia="en-US"/>
        </w:rPr>
      </w:pPr>
      <w:r>
        <w:rPr>
          <w:rFonts w:ascii="Bookman Old Style" w:eastAsiaTheme="minorHAnsi" w:hAnsi="Bookman Old Style" w:cstheme="minorBidi"/>
          <w:sz w:val="22"/>
          <w:szCs w:val="22"/>
          <w:lang w:eastAsia="en-US"/>
        </w:rPr>
        <w:t>In the February 2019 edition of the White Rose Update</w:t>
      </w:r>
      <w:r w:rsidR="00B6633E">
        <w:rPr>
          <w:rFonts w:ascii="Bookman Old Style" w:eastAsiaTheme="minorHAnsi" w:hAnsi="Bookman Old Style" w:cstheme="minorBidi"/>
          <w:sz w:val="22"/>
          <w:szCs w:val="22"/>
          <w:lang w:eastAsia="en-US"/>
        </w:rPr>
        <w:t>, Yorkshire Local Councils Association</w:t>
      </w:r>
      <w:r w:rsidR="0097295C">
        <w:rPr>
          <w:rFonts w:ascii="Bookman Old Style" w:eastAsiaTheme="minorHAnsi" w:hAnsi="Bookman Old Style" w:cstheme="minorBidi"/>
          <w:sz w:val="22"/>
          <w:szCs w:val="22"/>
          <w:lang w:eastAsia="en-US"/>
        </w:rPr>
        <w:t xml:space="preserve"> advised – </w:t>
      </w:r>
      <w:r w:rsidR="0097295C" w:rsidRPr="00B76690">
        <w:rPr>
          <w:rFonts w:ascii="Bookman Old Style" w:eastAsiaTheme="minorHAnsi" w:hAnsi="Bookman Old Style" w:cstheme="minorBidi"/>
          <w:i/>
          <w:sz w:val="22"/>
          <w:szCs w:val="22"/>
          <w:lang w:eastAsia="en-US"/>
        </w:rPr>
        <w:t>If your council has not already done so, it is recommended that all policies are revie</w:t>
      </w:r>
      <w:r w:rsidR="00B76690" w:rsidRPr="00B76690">
        <w:rPr>
          <w:rFonts w:ascii="Bookman Old Style" w:eastAsiaTheme="minorHAnsi" w:hAnsi="Bookman Old Style" w:cstheme="minorBidi"/>
          <w:i/>
          <w:sz w:val="22"/>
          <w:szCs w:val="22"/>
          <w:lang w:eastAsia="en-US"/>
        </w:rPr>
        <w:t>wed in May 201</w:t>
      </w:r>
      <w:r w:rsidR="00B76690">
        <w:rPr>
          <w:rFonts w:ascii="Bookman Old Style" w:eastAsiaTheme="minorHAnsi" w:hAnsi="Bookman Old Style" w:cstheme="minorBidi"/>
          <w:i/>
          <w:sz w:val="22"/>
          <w:szCs w:val="22"/>
          <w:lang w:eastAsia="en-US"/>
        </w:rPr>
        <w:t>9 when many councils will be going through the election process. Looking at all policies now will ensure that the council gets off to a flying start at the Annual meeting in May.</w:t>
      </w:r>
    </w:p>
    <w:p w14:paraId="567A5118" w14:textId="4D166642" w:rsidR="00B76690" w:rsidRDefault="00B76690" w:rsidP="000B72F5">
      <w:pPr>
        <w:pStyle w:val="NormalWeb"/>
        <w:rPr>
          <w:rFonts w:ascii="Bookman Old Style" w:eastAsiaTheme="minorHAnsi" w:hAnsi="Bookman Old Style" w:cstheme="minorBidi"/>
          <w:sz w:val="22"/>
          <w:szCs w:val="22"/>
          <w:lang w:eastAsia="en-US"/>
        </w:rPr>
      </w:pPr>
      <w:r w:rsidRPr="00B76690">
        <w:rPr>
          <w:rFonts w:ascii="Bookman Old Style" w:eastAsiaTheme="minorHAnsi" w:hAnsi="Bookman Old Style" w:cstheme="minorBidi"/>
          <w:sz w:val="22"/>
          <w:szCs w:val="22"/>
          <w:lang w:eastAsia="en-US"/>
        </w:rPr>
        <w:t>The</w:t>
      </w:r>
      <w:r>
        <w:rPr>
          <w:rFonts w:ascii="Bookman Old Style" w:eastAsiaTheme="minorHAnsi" w:hAnsi="Bookman Old Style" w:cstheme="minorBidi"/>
          <w:sz w:val="22"/>
          <w:szCs w:val="22"/>
          <w:lang w:eastAsia="en-US"/>
        </w:rPr>
        <w:t xml:space="preserve"> Parish Clerk obtained a definitive list of policies from the YLCA</w:t>
      </w:r>
      <w:r w:rsidR="00624172">
        <w:rPr>
          <w:rFonts w:ascii="Bookman Old Style" w:eastAsiaTheme="minorHAnsi" w:hAnsi="Bookman Old Style" w:cstheme="minorBidi"/>
          <w:sz w:val="22"/>
          <w:szCs w:val="22"/>
          <w:lang w:eastAsia="en-US"/>
        </w:rPr>
        <w:t xml:space="preserve"> and a copy is attached to these minutes.</w:t>
      </w:r>
    </w:p>
    <w:p w14:paraId="1FA89BA6" w14:textId="77777777" w:rsidR="00624172" w:rsidRDefault="00B76690" w:rsidP="000B72F5">
      <w:pPr>
        <w:pStyle w:val="NormalWeb"/>
        <w:rPr>
          <w:rFonts w:ascii="Bookman Old Style" w:eastAsiaTheme="minorHAnsi" w:hAnsi="Bookman Old Style" w:cstheme="minorBidi"/>
          <w:sz w:val="22"/>
          <w:szCs w:val="22"/>
          <w:lang w:eastAsia="en-US"/>
        </w:rPr>
      </w:pPr>
      <w:r>
        <w:rPr>
          <w:rFonts w:ascii="Bookman Old Style" w:eastAsiaTheme="minorHAnsi" w:hAnsi="Bookman Old Style" w:cstheme="minorBidi"/>
          <w:sz w:val="22"/>
          <w:szCs w:val="22"/>
          <w:lang w:eastAsia="en-US"/>
        </w:rPr>
        <w:t>The Parish Clerk would now</w:t>
      </w:r>
      <w:r w:rsidR="00624172">
        <w:rPr>
          <w:rFonts w:ascii="Bookman Old Style" w:eastAsiaTheme="minorHAnsi" w:hAnsi="Bookman Old Style" w:cstheme="minorBidi"/>
          <w:sz w:val="22"/>
          <w:szCs w:val="22"/>
          <w:lang w:eastAsia="en-US"/>
        </w:rPr>
        <w:t xml:space="preserve"> use this list to ensure the Parish Council had all policies necessary.</w:t>
      </w:r>
    </w:p>
    <w:p w14:paraId="0AE91F60" w14:textId="77777777" w:rsidR="00624172" w:rsidRDefault="00624172" w:rsidP="000B72F5">
      <w:pPr>
        <w:pStyle w:val="NormalWeb"/>
        <w:rPr>
          <w:rFonts w:ascii="Bookman Old Style" w:eastAsiaTheme="minorHAnsi" w:hAnsi="Bookman Old Style" w:cstheme="minorBidi"/>
          <w:sz w:val="22"/>
          <w:szCs w:val="22"/>
          <w:lang w:eastAsia="en-US"/>
        </w:rPr>
      </w:pPr>
    </w:p>
    <w:p w14:paraId="4860B503" w14:textId="77777777" w:rsidR="00624172" w:rsidRDefault="00624172" w:rsidP="000B72F5">
      <w:pPr>
        <w:pStyle w:val="NormalWeb"/>
        <w:rPr>
          <w:rFonts w:ascii="Bookman Old Style" w:eastAsiaTheme="minorHAnsi" w:hAnsi="Bookman Old Style" w:cstheme="minorBidi"/>
          <w:sz w:val="22"/>
          <w:szCs w:val="22"/>
          <w:lang w:eastAsia="en-US"/>
        </w:rPr>
      </w:pPr>
    </w:p>
    <w:p w14:paraId="2D3B10DE" w14:textId="77777777" w:rsidR="00624172" w:rsidRDefault="00624172" w:rsidP="000B72F5">
      <w:pPr>
        <w:pStyle w:val="NormalWeb"/>
        <w:rPr>
          <w:rFonts w:ascii="Bookman Old Style" w:eastAsiaTheme="minorHAnsi" w:hAnsi="Bookman Old Style" w:cstheme="minorBidi"/>
          <w:sz w:val="22"/>
          <w:szCs w:val="22"/>
          <w:lang w:eastAsia="en-US"/>
        </w:rPr>
      </w:pPr>
    </w:p>
    <w:p w14:paraId="5E50C7F0" w14:textId="77777777" w:rsidR="00624172" w:rsidRDefault="00624172" w:rsidP="000B72F5">
      <w:pPr>
        <w:pStyle w:val="NormalWeb"/>
        <w:rPr>
          <w:rFonts w:ascii="Bookman Old Style" w:eastAsiaTheme="minorHAnsi" w:hAnsi="Bookman Old Style" w:cstheme="minorBidi"/>
          <w:sz w:val="22"/>
          <w:szCs w:val="22"/>
          <w:lang w:eastAsia="en-US"/>
        </w:rPr>
      </w:pPr>
    </w:p>
    <w:p w14:paraId="679F4240" w14:textId="77777777" w:rsidR="00624172" w:rsidRDefault="00624172" w:rsidP="000B72F5">
      <w:pPr>
        <w:pStyle w:val="NormalWeb"/>
        <w:rPr>
          <w:rFonts w:ascii="Bookman Old Style" w:eastAsiaTheme="minorHAnsi" w:hAnsi="Bookman Old Style" w:cstheme="minorBidi"/>
          <w:sz w:val="22"/>
          <w:szCs w:val="22"/>
          <w:lang w:eastAsia="en-US"/>
        </w:rPr>
      </w:pPr>
    </w:p>
    <w:p w14:paraId="79540E63" w14:textId="77777777" w:rsidR="00624172" w:rsidRDefault="00624172" w:rsidP="000B72F5">
      <w:pPr>
        <w:pStyle w:val="NormalWeb"/>
        <w:rPr>
          <w:rFonts w:ascii="Bookman Old Style" w:eastAsiaTheme="minorHAnsi" w:hAnsi="Bookman Old Style" w:cstheme="minorBidi"/>
          <w:sz w:val="22"/>
          <w:szCs w:val="22"/>
          <w:lang w:eastAsia="en-US"/>
        </w:rPr>
      </w:pPr>
    </w:p>
    <w:p w14:paraId="5AD2CD93" w14:textId="77777777" w:rsidR="00624172" w:rsidRDefault="00624172" w:rsidP="000B72F5">
      <w:pPr>
        <w:pStyle w:val="NormalWeb"/>
        <w:rPr>
          <w:rFonts w:ascii="Bookman Old Style" w:eastAsiaTheme="minorHAnsi" w:hAnsi="Bookman Old Style" w:cstheme="minorBidi"/>
          <w:sz w:val="22"/>
          <w:szCs w:val="22"/>
          <w:lang w:eastAsia="en-US"/>
        </w:rPr>
      </w:pPr>
    </w:p>
    <w:p w14:paraId="09935C39" w14:textId="77777777" w:rsidR="00624172" w:rsidRDefault="00624172" w:rsidP="000B72F5">
      <w:pPr>
        <w:pStyle w:val="NormalWeb"/>
        <w:rPr>
          <w:rFonts w:ascii="Bookman Old Style" w:eastAsiaTheme="minorHAnsi" w:hAnsi="Bookman Old Style" w:cstheme="minorBidi"/>
          <w:sz w:val="22"/>
          <w:szCs w:val="22"/>
          <w:lang w:eastAsia="en-US"/>
        </w:rPr>
      </w:pPr>
    </w:p>
    <w:p w14:paraId="0CF1FB00" w14:textId="77777777" w:rsidR="00624172" w:rsidRDefault="00624172" w:rsidP="000B72F5">
      <w:pPr>
        <w:pStyle w:val="NormalWeb"/>
        <w:rPr>
          <w:rFonts w:ascii="Bookman Old Style" w:eastAsiaTheme="minorHAnsi" w:hAnsi="Bookman Old Style" w:cstheme="minorBidi"/>
          <w:sz w:val="22"/>
          <w:szCs w:val="22"/>
          <w:lang w:eastAsia="en-US"/>
        </w:rPr>
      </w:pPr>
    </w:p>
    <w:p w14:paraId="65E33C44" w14:textId="77777777" w:rsidR="00624172" w:rsidRDefault="00624172" w:rsidP="000B72F5">
      <w:pPr>
        <w:pStyle w:val="NormalWeb"/>
        <w:rPr>
          <w:rFonts w:ascii="Bookman Old Style" w:eastAsiaTheme="minorHAnsi" w:hAnsi="Bookman Old Style" w:cstheme="minorBidi"/>
          <w:sz w:val="22"/>
          <w:szCs w:val="22"/>
          <w:lang w:eastAsia="en-US"/>
        </w:rPr>
      </w:pPr>
    </w:p>
    <w:p w14:paraId="69A8EB01" w14:textId="77777777" w:rsidR="00624172" w:rsidRDefault="00624172" w:rsidP="000B72F5">
      <w:pPr>
        <w:pStyle w:val="NormalWeb"/>
        <w:rPr>
          <w:rFonts w:ascii="Bookman Old Style" w:eastAsiaTheme="minorHAnsi" w:hAnsi="Bookman Old Style" w:cstheme="minorBidi"/>
          <w:sz w:val="22"/>
          <w:szCs w:val="22"/>
          <w:lang w:eastAsia="en-US"/>
        </w:rPr>
      </w:pPr>
    </w:p>
    <w:p w14:paraId="5FD87DF0" w14:textId="77777777" w:rsidR="00624172" w:rsidRDefault="00624172" w:rsidP="000B72F5">
      <w:pPr>
        <w:pStyle w:val="NormalWeb"/>
        <w:rPr>
          <w:rFonts w:ascii="Bookman Old Style" w:eastAsiaTheme="minorHAnsi" w:hAnsi="Bookman Old Style" w:cstheme="minorBidi"/>
          <w:sz w:val="22"/>
          <w:szCs w:val="22"/>
          <w:lang w:eastAsia="en-US"/>
        </w:rPr>
      </w:pPr>
    </w:p>
    <w:p w14:paraId="51191B1C" w14:textId="104C72B0" w:rsidR="007261F8" w:rsidRPr="00540DEC" w:rsidRDefault="007261F8" w:rsidP="000B72F5">
      <w:pPr>
        <w:pStyle w:val="NormalWeb"/>
        <w:rPr>
          <w:rFonts w:ascii="Bookman Old Style" w:eastAsiaTheme="minorHAnsi" w:hAnsi="Bookman Old Style" w:cstheme="minorBidi"/>
          <w:sz w:val="22"/>
          <w:szCs w:val="22"/>
          <w:lang w:eastAsia="en-US"/>
        </w:rPr>
      </w:pPr>
      <w:r w:rsidRPr="00540DEC">
        <w:rPr>
          <w:rFonts w:ascii="Bookman Old Style" w:eastAsiaTheme="minorHAnsi" w:hAnsi="Bookman Old Style" w:cstheme="minorBidi"/>
          <w:sz w:val="22"/>
          <w:szCs w:val="22"/>
          <w:lang w:eastAsia="en-US"/>
        </w:rPr>
        <w:tab/>
      </w:r>
    </w:p>
    <w:p w14:paraId="48BDC30C" w14:textId="32F06CA4" w:rsidR="0059239C" w:rsidRDefault="0059239C" w:rsidP="000B72F5">
      <w:pPr>
        <w:pStyle w:val="NormalWeb"/>
      </w:pPr>
    </w:p>
    <w:p w14:paraId="130DC8A9" w14:textId="77777777" w:rsidR="0059239C" w:rsidRPr="0059239C" w:rsidRDefault="0059239C" w:rsidP="0059239C">
      <w:pPr>
        <w:autoSpaceDE w:val="0"/>
        <w:autoSpaceDN w:val="0"/>
        <w:jc w:val="center"/>
        <w:rPr>
          <w:rFonts w:ascii="Verdana" w:eastAsiaTheme="minorEastAsia" w:hAnsi="Verdana"/>
          <w:b/>
          <w:iCs/>
          <w:sz w:val="32"/>
          <w:lang w:eastAsia="en-GB"/>
        </w:rPr>
      </w:pPr>
      <w:r w:rsidRPr="0059239C">
        <w:rPr>
          <w:rFonts w:ascii="Verdana" w:eastAsiaTheme="minorEastAsia" w:hAnsi="Verdana"/>
          <w:b/>
          <w:iCs/>
          <w:sz w:val="32"/>
          <w:lang w:eastAsia="en-GB"/>
        </w:rPr>
        <w:lastRenderedPageBreak/>
        <w:t xml:space="preserve">Strensall with </w:t>
      </w:r>
      <w:proofErr w:type="spellStart"/>
      <w:r w:rsidRPr="0059239C">
        <w:rPr>
          <w:rFonts w:ascii="Verdana" w:eastAsiaTheme="minorEastAsia" w:hAnsi="Verdana"/>
          <w:b/>
          <w:iCs/>
          <w:sz w:val="32"/>
          <w:lang w:eastAsia="en-GB"/>
        </w:rPr>
        <w:t>Towthorpe</w:t>
      </w:r>
      <w:proofErr w:type="spellEnd"/>
      <w:r w:rsidRPr="0059239C">
        <w:rPr>
          <w:rFonts w:ascii="Verdana" w:eastAsiaTheme="minorEastAsia" w:hAnsi="Verdana"/>
          <w:b/>
          <w:iCs/>
          <w:sz w:val="32"/>
          <w:lang w:eastAsia="en-GB"/>
        </w:rPr>
        <w:t xml:space="preserve"> Parish Council</w:t>
      </w:r>
    </w:p>
    <w:p w14:paraId="12D7C820" w14:textId="77777777" w:rsidR="0059239C" w:rsidRPr="0059239C" w:rsidRDefault="0059239C" w:rsidP="0059239C">
      <w:pPr>
        <w:autoSpaceDE w:val="0"/>
        <w:autoSpaceDN w:val="0"/>
        <w:jc w:val="center"/>
        <w:rPr>
          <w:rFonts w:ascii="Verdana" w:eastAsiaTheme="minorEastAsia" w:hAnsi="Verdana"/>
          <w:iCs/>
          <w:sz w:val="28"/>
          <w:lang w:eastAsia="en-GB"/>
        </w:rPr>
      </w:pPr>
      <w:r w:rsidRPr="0059239C">
        <w:rPr>
          <w:rFonts w:ascii="Verdana" w:eastAsiaTheme="minorEastAsia" w:hAnsi="Verdana"/>
          <w:iCs/>
          <w:sz w:val="28"/>
          <w:lang w:eastAsia="en-GB"/>
        </w:rPr>
        <w:t>Planning Committee</w:t>
      </w:r>
    </w:p>
    <w:p w14:paraId="7B252719" w14:textId="77777777" w:rsidR="0059239C" w:rsidRPr="0059239C" w:rsidRDefault="0059239C" w:rsidP="0059239C">
      <w:pPr>
        <w:autoSpaceDE w:val="0"/>
        <w:autoSpaceDN w:val="0"/>
        <w:jc w:val="center"/>
        <w:rPr>
          <w:rFonts w:ascii="Verdana" w:eastAsiaTheme="minorEastAsia" w:hAnsi="Verdana"/>
          <w:b/>
          <w:iCs/>
          <w:sz w:val="28"/>
          <w:lang w:eastAsia="en-GB"/>
        </w:rPr>
      </w:pPr>
      <w:r w:rsidRPr="0059239C">
        <w:rPr>
          <w:rFonts w:ascii="Verdana" w:eastAsiaTheme="minorEastAsia" w:hAnsi="Verdana"/>
          <w:iCs/>
          <w:sz w:val="28"/>
          <w:lang w:eastAsia="en-GB"/>
        </w:rPr>
        <w:t>Terms of Reference</w:t>
      </w:r>
    </w:p>
    <w:p w14:paraId="5B59E21E" w14:textId="77777777" w:rsidR="0059239C" w:rsidRPr="0059239C" w:rsidRDefault="0059239C" w:rsidP="0059239C">
      <w:pPr>
        <w:autoSpaceDE w:val="0"/>
        <w:autoSpaceDN w:val="0"/>
        <w:jc w:val="center"/>
        <w:rPr>
          <w:rFonts w:ascii="Verdana" w:eastAsiaTheme="minorEastAsia" w:hAnsi="Verdana"/>
          <w:b/>
          <w:iCs/>
          <w:sz w:val="20"/>
          <w:szCs w:val="20"/>
          <w:lang w:eastAsia="en-GB"/>
        </w:rPr>
      </w:pPr>
    </w:p>
    <w:p w14:paraId="22447271" w14:textId="77777777" w:rsidR="0059239C" w:rsidRPr="0059239C" w:rsidRDefault="0059239C" w:rsidP="0059239C">
      <w:pPr>
        <w:autoSpaceDE w:val="0"/>
        <w:autoSpaceDN w:val="0"/>
        <w:jc w:val="center"/>
        <w:rPr>
          <w:rFonts w:ascii="Verdana" w:eastAsiaTheme="minorEastAsia" w:hAnsi="Verdana"/>
          <w:iCs/>
          <w:sz w:val="20"/>
          <w:szCs w:val="20"/>
          <w:lang w:eastAsia="en-GB"/>
        </w:rPr>
      </w:pPr>
      <w:r w:rsidRPr="0059239C">
        <w:rPr>
          <w:rFonts w:ascii="Verdana" w:eastAsiaTheme="minorEastAsia" w:hAnsi="Verdana"/>
          <w:iCs/>
          <w:sz w:val="20"/>
          <w:szCs w:val="20"/>
          <w:lang w:eastAsia="en-GB"/>
        </w:rPr>
        <w:t>Approved by Full Council at the APCM on 08May18</w:t>
      </w:r>
    </w:p>
    <w:p w14:paraId="36E70EDA" w14:textId="77777777" w:rsidR="0059239C" w:rsidRPr="0059239C" w:rsidRDefault="0059239C" w:rsidP="0059239C">
      <w:pPr>
        <w:autoSpaceDE w:val="0"/>
        <w:autoSpaceDN w:val="0"/>
        <w:jc w:val="center"/>
        <w:rPr>
          <w:rFonts w:ascii="Verdana" w:eastAsiaTheme="minorEastAsia" w:hAnsi="Verdana"/>
          <w:iCs/>
          <w:sz w:val="20"/>
          <w:szCs w:val="20"/>
          <w:lang w:eastAsia="en-GB"/>
        </w:rPr>
      </w:pPr>
    </w:p>
    <w:p w14:paraId="593184B4" w14:textId="77777777" w:rsidR="0059239C" w:rsidRPr="0059239C" w:rsidRDefault="0059239C" w:rsidP="0059239C">
      <w:pPr>
        <w:numPr>
          <w:ilvl w:val="0"/>
          <w:numId w:val="2"/>
        </w:numPr>
        <w:autoSpaceDE w:val="0"/>
        <w:autoSpaceDN w:val="0"/>
        <w:spacing w:after="0" w:line="240" w:lineRule="auto"/>
        <w:rPr>
          <w:rFonts w:ascii="Verdana" w:eastAsiaTheme="minorEastAsia" w:hAnsi="Verdana"/>
          <w:b/>
          <w:iCs/>
          <w:sz w:val="20"/>
          <w:szCs w:val="20"/>
          <w:lang w:eastAsia="en-GB"/>
        </w:rPr>
      </w:pPr>
      <w:r w:rsidRPr="0059239C">
        <w:rPr>
          <w:rFonts w:ascii="Verdana" w:eastAsiaTheme="minorEastAsia" w:hAnsi="Verdana"/>
          <w:b/>
          <w:iCs/>
          <w:sz w:val="20"/>
          <w:szCs w:val="20"/>
          <w:lang w:eastAsia="en-GB"/>
        </w:rPr>
        <w:t>Objectives</w:t>
      </w:r>
    </w:p>
    <w:p w14:paraId="5BBCE07B" w14:textId="77777777" w:rsidR="0059239C" w:rsidRPr="0059239C" w:rsidRDefault="0059239C" w:rsidP="0059239C">
      <w:pPr>
        <w:autoSpaceDE w:val="0"/>
        <w:autoSpaceDN w:val="0"/>
        <w:rPr>
          <w:rFonts w:ascii="Verdana" w:eastAsiaTheme="minorEastAsia" w:hAnsi="Verdana"/>
          <w:b/>
          <w:iCs/>
          <w:sz w:val="20"/>
          <w:szCs w:val="20"/>
          <w:lang w:eastAsia="en-GB"/>
        </w:rPr>
      </w:pPr>
    </w:p>
    <w:p w14:paraId="77FCA885" w14:textId="77777777" w:rsidR="0059239C" w:rsidRPr="0059239C" w:rsidRDefault="0059239C" w:rsidP="0059239C">
      <w:pPr>
        <w:autoSpaceDE w:val="0"/>
        <w:autoSpaceDN w:val="0"/>
        <w:rPr>
          <w:rFonts w:ascii="Verdana" w:eastAsiaTheme="minorEastAsia" w:hAnsi="Verdana"/>
          <w:iCs/>
          <w:sz w:val="20"/>
          <w:szCs w:val="20"/>
          <w:lang w:eastAsia="en-GB"/>
        </w:rPr>
      </w:pPr>
      <w:r w:rsidRPr="0059239C">
        <w:rPr>
          <w:rFonts w:ascii="Verdana" w:eastAsiaTheme="minorEastAsia" w:hAnsi="Verdana"/>
          <w:iCs/>
          <w:sz w:val="20"/>
          <w:szCs w:val="20"/>
          <w:lang w:eastAsia="en-GB"/>
        </w:rPr>
        <w:t xml:space="preserve">The objective of the Planning Committee is to represent the views of the community </w:t>
      </w:r>
      <w:proofErr w:type="gramStart"/>
      <w:r w:rsidRPr="0059239C">
        <w:rPr>
          <w:rFonts w:ascii="Verdana" w:eastAsiaTheme="minorEastAsia" w:hAnsi="Verdana"/>
          <w:iCs/>
          <w:sz w:val="20"/>
          <w:szCs w:val="20"/>
          <w:lang w:eastAsia="en-GB"/>
        </w:rPr>
        <w:t>with regard to</w:t>
      </w:r>
      <w:proofErr w:type="gramEnd"/>
      <w:r w:rsidRPr="0059239C">
        <w:rPr>
          <w:rFonts w:ascii="Verdana" w:eastAsiaTheme="minorEastAsia" w:hAnsi="Verdana"/>
          <w:iCs/>
          <w:sz w:val="20"/>
          <w:szCs w:val="20"/>
          <w:lang w:eastAsia="en-GB"/>
        </w:rPr>
        <w:t xml:space="preserve"> planning related matters.  </w:t>
      </w:r>
    </w:p>
    <w:p w14:paraId="32D9EE5A" w14:textId="77777777" w:rsidR="0059239C" w:rsidRPr="0059239C" w:rsidRDefault="0059239C" w:rsidP="0059239C">
      <w:pPr>
        <w:autoSpaceDE w:val="0"/>
        <w:autoSpaceDN w:val="0"/>
        <w:rPr>
          <w:rFonts w:ascii="Verdana" w:eastAsiaTheme="minorEastAsia" w:hAnsi="Verdana"/>
          <w:iCs/>
          <w:sz w:val="20"/>
          <w:szCs w:val="20"/>
          <w:lang w:eastAsia="en-GB"/>
        </w:rPr>
      </w:pPr>
    </w:p>
    <w:p w14:paraId="6D99CC3B" w14:textId="77777777" w:rsidR="0059239C" w:rsidRPr="0059239C" w:rsidRDefault="0059239C" w:rsidP="0059239C">
      <w:pPr>
        <w:numPr>
          <w:ilvl w:val="0"/>
          <w:numId w:val="2"/>
        </w:numPr>
        <w:autoSpaceDE w:val="0"/>
        <w:autoSpaceDN w:val="0"/>
        <w:spacing w:after="0" w:line="240" w:lineRule="auto"/>
        <w:rPr>
          <w:rFonts w:ascii="Verdana" w:eastAsiaTheme="minorEastAsia" w:hAnsi="Verdana"/>
          <w:b/>
          <w:iCs/>
          <w:sz w:val="20"/>
          <w:szCs w:val="20"/>
          <w:lang w:eastAsia="en-GB"/>
        </w:rPr>
      </w:pPr>
      <w:r w:rsidRPr="0059239C">
        <w:rPr>
          <w:rFonts w:ascii="Verdana" w:eastAsiaTheme="minorEastAsia" w:hAnsi="Verdana"/>
          <w:b/>
          <w:iCs/>
          <w:sz w:val="20"/>
          <w:szCs w:val="20"/>
          <w:lang w:eastAsia="en-GB"/>
        </w:rPr>
        <w:t>Purpose</w:t>
      </w:r>
    </w:p>
    <w:p w14:paraId="403CF5F6" w14:textId="77777777" w:rsidR="0059239C" w:rsidRPr="0059239C" w:rsidRDefault="0059239C" w:rsidP="0059239C">
      <w:pPr>
        <w:autoSpaceDE w:val="0"/>
        <w:autoSpaceDN w:val="0"/>
        <w:rPr>
          <w:rFonts w:ascii="Verdana" w:eastAsiaTheme="minorEastAsia" w:hAnsi="Verdana"/>
          <w:b/>
          <w:iCs/>
          <w:sz w:val="20"/>
          <w:szCs w:val="20"/>
          <w:lang w:eastAsia="en-GB"/>
        </w:rPr>
      </w:pPr>
    </w:p>
    <w:p w14:paraId="7DB4A206" w14:textId="77777777" w:rsidR="0059239C" w:rsidRPr="0059239C" w:rsidRDefault="0059239C" w:rsidP="0059239C">
      <w:pPr>
        <w:autoSpaceDE w:val="0"/>
        <w:autoSpaceDN w:val="0"/>
        <w:rPr>
          <w:rFonts w:ascii="Verdana" w:eastAsiaTheme="minorEastAsia" w:hAnsi="Verdana"/>
          <w:iCs/>
          <w:sz w:val="20"/>
          <w:szCs w:val="20"/>
          <w:lang w:eastAsia="en-GB"/>
        </w:rPr>
      </w:pPr>
      <w:r w:rsidRPr="0059239C">
        <w:rPr>
          <w:rFonts w:ascii="Verdana" w:eastAsiaTheme="minorEastAsia" w:hAnsi="Verdana"/>
          <w:iCs/>
          <w:sz w:val="20"/>
          <w:szCs w:val="20"/>
          <w:lang w:eastAsia="en-GB"/>
        </w:rPr>
        <w:t xml:space="preserve">The purpose of the Planning Committee is to be consulted on planning applications in the parish of Strensall, </w:t>
      </w:r>
      <w:proofErr w:type="spellStart"/>
      <w:r w:rsidRPr="0059239C">
        <w:rPr>
          <w:rFonts w:ascii="Verdana" w:eastAsiaTheme="minorEastAsia" w:hAnsi="Verdana"/>
          <w:iCs/>
          <w:sz w:val="20"/>
          <w:szCs w:val="20"/>
          <w:lang w:eastAsia="en-GB"/>
        </w:rPr>
        <w:t>Towthorpe</w:t>
      </w:r>
      <w:proofErr w:type="spellEnd"/>
      <w:r w:rsidRPr="0059239C">
        <w:rPr>
          <w:rFonts w:ascii="Verdana" w:eastAsiaTheme="minorEastAsia" w:hAnsi="Verdana"/>
          <w:iCs/>
          <w:sz w:val="20"/>
          <w:szCs w:val="20"/>
          <w:lang w:eastAsia="en-GB"/>
        </w:rPr>
        <w:t xml:space="preserve"> and surrounding areas, to pass comment on these applications to planning authorities and to liaise with other agencies on Transportation matters for the benefit of the local community.</w:t>
      </w:r>
    </w:p>
    <w:p w14:paraId="15B8C136" w14:textId="77777777" w:rsidR="0059239C" w:rsidRPr="0059239C" w:rsidRDefault="0059239C" w:rsidP="0059239C">
      <w:pPr>
        <w:autoSpaceDE w:val="0"/>
        <w:autoSpaceDN w:val="0"/>
        <w:rPr>
          <w:rFonts w:ascii="Verdana" w:eastAsiaTheme="minorEastAsia" w:hAnsi="Verdana"/>
          <w:iCs/>
          <w:sz w:val="20"/>
          <w:szCs w:val="20"/>
          <w:lang w:eastAsia="en-GB"/>
        </w:rPr>
      </w:pPr>
    </w:p>
    <w:p w14:paraId="6BD8E000" w14:textId="77777777" w:rsidR="0059239C" w:rsidRPr="0059239C" w:rsidRDefault="0059239C" w:rsidP="0059239C">
      <w:pPr>
        <w:numPr>
          <w:ilvl w:val="0"/>
          <w:numId w:val="2"/>
        </w:numPr>
        <w:autoSpaceDE w:val="0"/>
        <w:autoSpaceDN w:val="0"/>
        <w:spacing w:after="0" w:line="240" w:lineRule="auto"/>
        <w:rPr>
          <w:rFonts w:ascii="Verdana" w:eastAsiaTheme="minorEastAsia" w:hAnsi="Verdana"/>
          <w:b/>
          <w:iCs/>
          <w:sz w:val="20"/>
          <w:szCs w:val="20"/>
          <w:lang w:eastAsia="en-GB"/>
        </w:rPr>
      </w:pPr>
      <w:r w:rsidRPr="0059239C">
        <w:rPr>
          <w:rFonts w:ascii="Verdana" w:eastAsiaTheme="minorEastAsia" w:hAnsi="Verdana"/>
          <w:b/>
          <w:iCs/>
          <w:sz w:val="20"/>
          <w:szCs w:val="20"/>
          <w:lang w:eastAsia="en-GB"/>
        </w:rPr>
        <w:t>Membership</w:t>
      </w:r>
    </w:p>
    <w:p w14:paraId="7A16405B" w14:textId="77777777" w:rsidR="0059239C" w:rsidRPr="0059239C" w:rsidRDefault="0059239C" w:rsidP="0059239C">
      <w:pPr>
        <w:autoSpaceDE w:val="0"/>
        <w:autoSpaceDN w:val="0"/>
        <w:rPr>
          <w:rFonts w:ascii="Verdana" w:eastAsiaTheme="minorEastAsia" w:hAnsi="Verdana"/>
          <w:b/>
          <w:iCs/>
          <w:sz w:val="20"/>
          <w:szCs w:val="20"/>
          <w:lang w:eastAsia="en-GB"/>
        </w:rPr>
      </w:pPr>
    </w:p>
    <w:p w14:paraId="42AFD3AD" w14:textId="77777777" w:rsidR="0059239C" w:rsidRPr="0059239C" w:rsidRDefault="0059239C" w:rsidP="0059239C">
      <w:pPr>
        <w:autoSpaceDE w:val="0"/>
        <w:autoSpaceDN w:val="0"/>
        <w:rPr>
          <w:rFonts w:ascii="Verdana" w:eastAsiaTheme="minorEastAsia" w:hAnsi="Verdana"/>
          <w:iCs/>
          <w:sz w:val="20"/>
          <w:szCs w:val="20"/>
          <w:lang w:eastAsia="en-GB"/>
        </w:rPr>
      </w:pPr>
      <w:r w:rsidRPr="0059239C">
        <w:rPr>
          <w:rFonts w:ascii="Verdana" w:eastAsiaTheme="minorEastAsia" w:hAnsi="Verdana"/>
          <w:iCs/>
          <w:sz w:val="20"/>
          <w:szCs w:val="20"/>
          <w:lang w:eastAsia="en-GB"/>
        </w:rPr>
        <w:t xml:space="preserve">The Committee shall consist of up to nine councillors appointed at the Annual Meeting of the Parish Council each May. The Chairman and vice chairman of SWTPC will be ex - officio members unless they are committee members. The Committee will elect a Chair from Councillor Members at its first meeting after the Annual Meeting of the Parish Council. </w:t>
      </w:r>
    </w:p>
    <w:p w14:paraId="6E586DFC" w14:textId="77777777" w:rsidR="0059239C" w:rsidRPr="0059239C" w:rsidRDefault="0059239C" w:rsidP="0059239C">
      <w:pPr>
        <w:autoSpaceDE w:val="0"/>
        <w:autoSpaceDN w:val="0"/>
        <w:ind w:left="360"/>
        <w:rPr>
          <w:rFonts w:ascii="Verdana" w:eastAsiaTheme="minorEastAsia" w:hAnsi="Verdana"/>
          <w:b/>
          <w:iCs/>
          <w:sz w:val="20"/>
          <w:szCs w:val="20"/>
          <w:lang w:eastAsia="en-GB"/>
        </w:rPr>
      </w:pPr>
    </w:p>
    <w:p w14:paraId="51804A17" w14:textId="77777777" w:rsidR="0059239C" w:rsidRPr="0059239C" w:rsidRDefault="0059239C" w:rsidP="0059239C">
      <w:pPr>
        <w:numPr>
          <w:ilvl w:val="0"/>
          <w:numId w:val="2"/>
        </w:numPr>
        <w:autoSpaceDE w:val="0"/>
        <w:autoSpaceDN w:val="0"/>
        <w:spacing w:after="0" w:line="240" w:lineRule="auto"/>
        <w:rPr>
          <w:rFonts w:ascii="Verdana" w:eastAsiaTheme="minorEastAsia" w:hAnsi="Verdana"/>
          <w:iCs/>
          <w:sz w:val="20"/>
          <w:szCs w:val="20"/>
          <w:lang w:eastAsia="en-GB"/>
        </w:rPr>
      </w:pPr>
      <w:r w:rsidRPr="0059239C">
        <w:rPr>
          <w:rFonts w:ascii="Verdana" w:eastAsiaTheme="minorEastAsia" w:hAnsi="Verdana"/>
          <w:b/>
          <w:iCs/>
          <w:sz w:val="20"/>
          <w:szCs w:val="20"/>
          <w:lang w:eastAsia="en-GB"/>
        </w:rPr>
        <w:t>Meetings</w:t>
      </w:r>
    </w:p>
    <w:p w14:paraId="41A743C6" w14:textId="77777777" w:rsidR="0059239C" w:rsidRPr="0059239C" w:rsidRDefault="0059239C" w:rsidP="0059239C">
      <w:pPr>
        <w:numPr>
          <w:ilvl w:val="1"/>
          <w:numId w:val="2"/>
        </w:numPr>
        <w:tabs>
          <w:tab w:val="left" w:pos="993"/>
        </w:tabs>
        <w:autoSpaceDE w:val="0"/>
        <w:autoSpaceDN w:val="0"/>
        <w:spacing w:after="0" w:line="240" w:lineRule="auto"/>
        <w:rPr>
          <w:rFonts w:ascii="Verdana" w:eastAsiaTheme="minorEastAsia" w:hAnsi="Verdana"/>
          <w:iCs/>
          <w:sz w:val="20"/>
          <w:szCs w:val="20"/>
          <w:lang w:eastAsia="en-GB"/>
        </w:rPr>
      </w:pPr>
      <w:r w:rsidRPr="0059239C">
        <w:rPr>
          <w:rFonts w:ascii="Verdana" w:eastAsiaTheme="minorEastAsia" w:hAnsi="Verdana"/>
          <w:iCs/>
          <w:sz w:val="20"/>
          <w:szCs w:val="20"/>
          <w:lang w:eastAsia="en-GB"/>
        </w:rPr>
        <w:t>The Committee meets on a twice-monthly basis</w:t>
      </w:r>
    </w:p>
    <w:p w14:paraId="48DFE097" w14:textId="77777777" w:rsidR="0059239C" w:rsidRPr="0059239C" w:rsidRDefault="0059239C" w:rsidP="0059239C">
      <w:pPr>
        <w:numPr>
          <w:ilvl w:val="1"/>
          <w:numId w:val="2"/>
        </w:numPr>
        <w:tabs>
          <w:tab w:val="left" w:pos="993"/>
        </w:tabs>
        <w:autoSpaceDE w:val="0"/>
        <w:autoSpaceDN w:val="0"/>
        <w:spacing w:after="0" w:line="240" w:lineRule="auto"/>
        <w:ind w:left="993" w:hanging="633"/>
        <w:rPr>
          <w:rFonts w:ascii="Verdana" w:eastAsiaTheme="minorEastAsia" w:hAnsi="Verdana"/>
          <w:iCs/>
          <w:sz w:val="20"/>
          <w:szCs w:val="20"/>
          <w:lang w:eastAsia="en-GB"/>
        </w:rPr>
      </w:pPr>
      <w:r w:rsidRPr="0059239C">
        <w:rPr>
          <w:rFonts w:ascii="Verdana" w:eastAsiaTheme="minorEastAsia" w:hAnsi="Verdana"/>
          <w:iCs/>
          <w:sz w:val="20"/>
          <w:szCs w:val="20"/>
          <w:lang w:eastAsia="en-GB"/>
        </w:rPr>
        <w:t>The committee will produce a Schedule of Monthly Meetings at its first meeting after the Annual</w:t>
      </w:r>
    </w:p>
    <w:p w14:paraId="4FB7DCA4" w14:textId="77777777" w:rsidR="0059239C" w:rsidRPr="0059239C" w:rsidRDefault="0059239C" w:rsidP="0059239C">
      <w:pPr>
        <w:autoSpaceDE w:val="0"/>
        <w:autoSpaceDN w:val="0"/>
        <w:ind w:left="792"/>
        <w:rPr>
          <w:rFonts w:ascii="Verdana" w:eastAsiaTheme="minorEastAsia" w:hAnsi="Verdana"/>
          <w:iCs/>
          <w:sz w:val="20"/>
          <w:szCs w:val="20"/>
          <w:lang w:eastAsia="en-GB"/>
        </w:rPr>
      </w:pPr>
    </w:p>
    <w:p w14:paraId="5B986CF9" w14:textId="77777777" w:rsidR="0059239C" w:rsidRPr="0059239C" w:rsidRDefault="0059239C" w:rsidP="0059239C">
      <w:pPr>
        <w:numPr>
          <w:ilvl w:val="0"/>
          <w:numId w:val="2"/>
        </w:numPr>
        <w:autoSpaceDE w:val="0"/>
        <w:autoSpaceDN w:val="0"/>
        <w:spacing w:after="0" w:line="240" w:lineRule="auto"/>
        <w:rPr>
          <w:rFonts w:ascii="Verdana" w:eastAsiaTheme="minorEastAsia" w:hAnsi="Verdana"/>
          <w:b/>
          <w:iCs/>
          <w:sz w:val="20"/>
          <w:szCs w:val="20"/>
          <w:lang w:eastAsia="en-GB"/>
        </w:rPr>
      </w:pPr>
      <w:r w:rsidRPr="0059239C">
        <w:rPr>
          <w:rFonts w:ascii="Verdana" w:eastAsiaTheme="minorEastAsia" w:hAnsi="Verdana"/>
          <w:b/>
          <w:iCs/>
          <w:sz w:val="20"/>
          <w:szCs w:val="20"/>
          <w:lang w:eastAsia="en-GB"/>
        </w:rPr>
        <w:t>Voting</w:t>
      </w:r>
    </w:p>
    <w:p w14:paraId="01996DCB" w14:textId="77777777" w:rsidR="0059239C" w:rsidRPr="0059239C" w:rsidRDefault="0059239C" w:rsidP="0059239C">
      <w:pPr>
        <w:numPr>
          <w:ilvl w:val="1"/>
          <w:numId w:val="2"/>
        </w:numPr>
        <w:autoSpaceDE w:val="0"/>
        <w:autoSpaceDN w:val="0"/>
        <w:spacing w:after="0" w:line="240" w:lineRule="auto"/>
        <w:ind w:left="993" w:hanging="567"/>
        <w:rPr>
          <w:rFonts w:ascii="Verdana" w:eastAsiaTheme="minorEastAsia" w:hAnsi="Verdana"/>
          <w:iCs/>
          <w:sz w:val="20"/>
          <w:szCs w:val="20"/>
          <w:lang w:eastAsia="en-GB"/>
        </w:rPr>
      </w:pPr>
      <w:r w:rsidRPr="0059239C">
        <w:rPr>
          <w:rFonts w:ascii="Verdana" w:eastAsiaTheme="minorEastAsia" w:hAnsi="Verdana"/>
          <w:iCs/>
          <w:sz w:val="20"/>
          <w:szCs w:val="20"/>
          <w:lang w:eastAsia="en-GB"/>
        </w:rPr>
        <w:t>The Non-voting &amp; Ex-officio members may not vote on resolutions, unless they are committee members</w:t>
      </w:r>
    </w:p>
    <w:p w14:paraId="7615B658" w14:textId="77777777" w:rsidR="0059239C" w:rsidRPr="0059239C" w:rsidRDefault="0059239C" w:rsidP="0059239C">
      <w:pPr>
        <w:numPr>
          <w:ilvl w:val="1"/>
          <w:numId w:val="2"/>
        </w:numPr>
        <w:autoSpaceDE w:val="0"/>
        <w:autoSpaceDN w:val="0"/>
        <w:spacing w:after="0" w:line="240" w:lineRule="auto"/>
        <w:ind w:left="993" w:hanging="567"/>
        <w:rPr>
          <w:rFonts w:ascii="Verdana" w:eastAsiaTheme="minorEastAsia" w:hAnsi="Verdana"/>
          <w:iCs/>
          <w:sz w:val="20"/>
          <w:szCs w:val="20"/>
          <w:lang w:eastAsia="en-GB"/>
        </w:rPr>
      </w:pPr>
      <w:r w:rsidRPr="0059239C">
        <w:rPr>
          <w:rFonts w:ascii="Verdana" w:eastAsiaTheme="minorEastAsia" w:hAnsi="Verdana"/>
          <w:iCs/>
          <w:sz w:val="20"/>
          <w:szCs w:val="20"/>
          <w:lang w:eastAsia="en-GB"/>
        </w:rPr>
        <w:t>The Quorum for a meeting will be a minimum of three Councillor Members</w:t>
      </w:r>
    </w:p>
    <w:p w14:paraId="3A01579D" w14:textId="77777777" w:rsidR="0059239C" w:rsidRPr="0059239C" w:rsidRDefault="0059239C" w:rsidP="0059239C">
      <w:pPr>
        <w:numPr>
          <w:ilvl w:val="1"/>
          <w:numId w:val="2"/>
        </w:numPr>
        <w:autoSpaceDE w:val="0"/>
        <w:autoSpaceDN w:val="0"/>
        <w:spacing w:after="0" w:line="240" w:lineRule="auto"/>
        <w:ind w:left="993" w:hanging="567"/>
        <w:rPr>
          <w:rFonts w:ascii="Verdana" w:eastAsiaTheme="minorEastAsia" w:hAnsi="Verdana"/>
          <w:iCs/>
          <w:sz w:val="20"/>
          <w:szCs w:val="20"/>
          <w:lang w:eastAsia="en-GB"/>
        </w:rPr>
      </w:pPr>
      <w:r w:rsidRPr="0059239C">
        <w:rPr>
          <w:rFonts w:ascii="Verdana" w:eastAsiaTheme="minorEastAsia" w:hAnsi="Verdana"/>
          <w:iCs/>
          <w:sz w:val="20"/>
          <w:szCs w:val="20"/>
          <w:lang w:eastAsia="en-GB"/>
        </w:rPr>
        <w:t>Rules &amp; Regulations</w:t>
      </w:r>
    </w:p>
    <w:p w14:paraId="608AFAF9" w14:textId="77777777" w:rsidR="0059239C" w:rsidRPr="0059239C" w:rsidRDefault="0059239C" w:rsidP="0059239C">
      <w:pPr>
        <w:numPr>
          <w:ilvl w:val="2"/>
          <w:numId w:val="3"/>
        </w:numPr>
        <w:autoSpaceDE w:val="0"/>
        <w:autoSpaceDN w:val="0"/>
        <w:spacing w:after="0" w:line="240" w:lineRule="auto"/>
        <w:rPr>
          <w:rFonts w:ascii="Verdana" w:eastAsiaTheme="minorEastAsia" w:hAnsi="Verdana"/>
          <w:iCs/>
          <w:sz w:val="20"/>
          <w:szCs w:val="20"/>
          <w:lang w:eastAsia="en-GB"/>
        </w:rPr>
      </w:pPr>
      <w:r w:rsidRPr="0059239C">
        <w:rPr>
          <w:rFonts w:ascii="Verdana" w:eastAsiaTheme="minorEastAsia" w:hAnsi="Verdana"/>
          <w:iCs/>
          <w:sz w:val="20"/>
          <w:szCs w:val="20"/>
          <w:lang w:eastAsia="en-GB"/>
        </w:rPr>
        <w:t>The Councillors’ Code of Conduct will apply to all members of the Committee.</w:t>
      </w:r>
    </w:p>
    <w:p w14:paraId="4ECB1399" w14:textId="77777777" w:rsidR="0059239C" w:rsidRPr="0059239C" w:rsidRDefault="0059239C" w:rsidP="0059239C">
      <w:pPr>
        <w:numPr>
          <w:ilvl w:val="2"/>
          <w:numId w:val="3"/>
        </w:numPr>
        <w:autoSpaceDE w:val="0"/>
        <w:autoSpaceDN w:val="0"/>
        <w:spacing w:after="0" w:line="240" w:lineRule="auto"/>
        <w:rPr>
          <w:rFonts w:ascii="Verdana" w:eastAsiaTheme="minorEastAsia" w:hAnsi="Verdana"/>
          <w:iCs/>
          <w:sz w:val="20"/>
          <w:szCs w:val="20"/>
          <w:lang w:eastAsia="en-GB"/>
        </w:rPr>
      </w:pPr>
      <w:r w:rsidRPr="0059239C">
        <w:rPr>
          <w:rFonts w:ascii="Verdana" w:eastAsiaTheme="minorEastAsia" w:hAnsi="Verdana"/>
          <w:iCs/>
          <w:sz w:val="20"/>
          <w:szCs w:val="20"/>
          <w:lang w:eastAsia="en-GB"/>
        </w:rPr>
        <w:lastRenderedPageBreak/>
        <w:t>The conduct of meetings (declaration of interests, debate, voting etc) will be governed by the Council’s standing orders.</w:t>
      </w:r>
    </w:p>
    <w:p w14:paraId="5FBBB90F" w14:textId="77777777" w:rsidR="0059239C" w:rsidRPr="0059239C" w:rsidRDefault="0059239C" w:rsidP="0059239C">
      <w:pPr>
        <w:autoSpaceDE w:val="0"/>
        <w:autoSpaceDN w:val="0"/>
        <w:ind w:left="1224"/>
        <w:rPr>
          <w:rFonts w:ascii="Verdana" w:eastAsiaTheme="minorEastAsia" w:hAnsi="Verdana"/>
          <w:iCs/>
          <w:sz w:val="20"/>
          <w:szCs w:val="20"/>
          <w:lang w:eastAsia="en-GB"/>
        </w:rPr>
      </w:pPr>
    </w:p>
    <w:p w14:paraId="3FB7648B" w14:textId="77777777" w:rsidR="0059239C" w:rsidRPr="0059239C" w:rsidRDefault="0059239C" w:rsidP="0059239C">
      <w:pPr>
        <w:autoSpaceDE w:val="0"/>
        <w:autoSpaceDN w:val="0"/>
        <w:ind w:left="1224"/>
        <w:rPr>
          <w:rFonts w:ascii="Verdana" w:eastAsiaTheme="minorEastAsia" w:hAnsi="Verdana"/>
          <w:iCs/>
          <w:sz w:val="20"/>
          <w:szCs w:val="20"/>
          <w:lang w:eastAsia="en-GB"/>
        </w:rPr>
      </w:pPr>
    </w:p>
    <w:p w14:paraId="7998F824" w14:textId="77777777" w:rsidR="0059239C" w:rsidRPr="0059239C" w:rsidRDefault="0059239C" w:rsidP="0059239C">
      <w:pPr>
        <w:numPr>
          <w:ilvl w:val="0"/>
          <w:numId w:val="2"/>
        </w:numPr>
        <w:autoSpaceDE w:val="0"/>
        <w:autoSpaceDN w:val="0"/>
        <w:spacing w:after="0" w:line="240" w:lineRule="auto"/>
        <w:rPr>
          <w:rFonts w:ascii="Verdana" w:eastAsiaTheme="minorEastAsia" w:hAnsi="Verdana"/>
          <w:b/>
          <w:iCs/>
          <w:sz w:val="20"/>
          <w:szCs w:val="20"/>
          <w:lang w:eastAsia="en-GB"/>
        </w:rPr>
      </w:pPr>
      <w:r w:rsidRPr="0059239C">
        <w:rPr>
          <w:rFonts w:ascii="Verdana" w:eastAsiaTheme="minorEastAsia" w:hAnsi="Verdana"/>
          <w:b/>
          <w:iCs/>
          <w:sz w:val="20"/>
          <w:szCs w:val="20"/>
          <w:lang w:eastAsia="en-GB"/>
        </w:rPr>
        <w:t>Rights &amp; Powers</w:t>
      </w:r>
    </w:p>
    <w:p w14:paraId="7C748080" w14:textId="77777777" w:rsidR="0059239C" w:rsidRPr="0059239C" w:rsidRDefault="0059239C" w:rsidP="0059239C">
      <w:pPr>
        <w:numPr>
          <w:ilvl w:val="1"/>
          <w:numId w:val="2"/>
        </w:numPr>
        <w:autoSpaceDE w:val="0"/>
        <w:autoSpaceDN w:val="0"/>
        <w:spacing w:after="0" w:line="240" w:lineRule="auto"/>
        <w:ind w:left="1276" w:hanging="715"/>
        <w:rPr>
          <w:rFonts w:ascii="Verdana" w:eastAsiaTheme="minorEastAsia" w:hAnsi="Verdana"/>
          <w:iCs/>
          <w:sz w:val="20"/>
          <w:szCs w:val="20"/>
          <w:lang w:eastAsia="en-GB"/>
        </w:rPr>
      </w:pPr>
      <w:r w:rsidRPr="0059239C">
        <w:rPr>
          <w:rFonts w:ascii="Verdana" w:eastAsiaTheme="minorEastAsia" w:hAnsi="Verdana"/>
          <w:iCs/>
          <w:sz w:val="20"/>
          <w:szCs w:val="20"/>
          <w:lang w:eastAsia="en-GB"/>
        </w:rPr>
        <w:t>The Committee will have limited delegated powers:</w:t>
      </w:r>
    </w:p>
    <w:p w14:paraId="1C729F6B" w14:textId="77777777" w:rsidR="0059239C" w:rsidRPr="0059239C" w:rsidRDefault="0059239C" w:rsidP="0059239C">
      <w:pPr>
        <w:numPr>
          <w:ilvl w:val="2"/>
          <w:numId w:val="4"/>
        </w:numPr>
        <w:autoSpaceDE w:val="0"/>
        <w:autoSpaceDN w:val="0"/>
        <w:spacing w:after="0" w:line="240" w:lineRule="auto"/>
        <w:rPr>
          <w:rFonts w:ascii="Verdana" w:eastAsiaTheme="minorEastAsia" w:hAnsi="Verdana"/>
          <w:iCs/>
          <w:sz w:val="20"/>
          <w:szCs w:val="20"/>
          <w:lang w:eastAsia="en-GB"/>
        </w:rPr>
      </w:pPr>
      <w:r w:rsidRPr="0059239C">
        <w:rPr>
          <w:rFonts w:ascii="Verdana" w:eastAsiaTheme="minorEastAsia" w:hAnsi="Verdana"/>
          <w:iCs/>
          <w:sz w:val="20"/>
          <w:szCs w:val="20"/>
          <w:lang w:eastAsia="en-GB"/>
        </w:rPr>
        <w:t xml:space="preserve">May make recommendations to the Council for consideration and approval.  </w:t>
      </w:r>
    </w:p>
    <w:p w14:paraId="745A9B84" w14:textId="77777777" w:rsidR="0059239C" w:rsidRPr="0059239C" w:rsidRDefault="0059239C" w:rsidP="0059239C">
      <w:pPr>
        <w:numPr>
          <w:ilvl w:val="1"/>
          <w:numId w:val="2"/>
        </w:numPr>
        <w:tabs>
          <w:tab w:val="left" w:pos="1276"/>
        </w:tabs>
        <w:autoSpaceDE w:val="0"/>
        <w:autoSpaceDN w:val="0"/>
        <w:spacing w:after="0" w:line="240" w:lineRule="auto"/>
        <w:ind w:hanging="225"/>
        <w:rPr>
          <w:rFonts w:ascii="Verdana" w:eastAsiaTheme="minorEastAsia" w:hAnsi="Verdana"/>
          <w:iCs/>
          <w:sz w:val="20"/>
          <w:szCs w:val="20"/>
          <w:lang w:eastAsia="en-GB"/>
        </w:rPr>
      </w:pPr>
      <w:r w:rsidRPr="0059239C">
        <w:rPr>
          <w:rFonts w:ascii="Verdana" w:eastAsiaTheme="minorEastAsia" w:hAnsi="Verdana"/>
          <w:iCs/>
          <w:sz w:val="20"/>
          <w:szCs w:val="20"/>
          <w:lang w:eastAsia="en-GB"/>
        </w:rPr>
        <w:t xml:space="preserve">The Committee may appoint </w:t>
      </w:r>
    </w:p>
    <w:p w14:paraId="530D1A60" w14:textId="77777777" w:rsidR="0059239C" w:rsidRPr="0059239C" w:rsidRDefault="0059239C" w:rsidP="0059239C">
      <w:pPr>
        <w:numPr>
          <w:ilvl w:val="2"/>
          <w:numId w:val="5"/>
        </w:numPr>
        <w:autoSpaceDE w:val="0"/>
        <w:autoSpaceDN w:val="0"/>
        <w:spacing w:after="0" w:line="240" w:lineRule="auto"/>
        <w:rPr>
          <w:rFonts w:ascii="Verdana" w:eastAsiaTheme="minorEastAsia" w:hAnsi="Verdana"/>
          <w:iCs/>
          <w:sz w:val="20"/>
          <w:szCs w:val="20"/>
          <w:lang w:eastAsia="en-GB"/>
        </w:rPr>
      </w:pPr>
      <w:r w:rsidRPr="0059239C">
        <w:rPr>
          <w:rFonts w:ascii="Verdana" w:eastAsiaTheme="minorEastAsia" w:hAnsi="Verdana"/>
          <w:iCs/>
          <w:sz w:val="20"/>
          <w:szCs w:val="20"/>
          <w:lang w:eastAsia="en-GB"/>
        </w:rPr>
        <w:t>Appropriate sub-committee or Working Group(s) members to facilitate the work of the committee unless previously appointed by the Council.</w:t>
      </w:r>
    </w:p>
    <w:p w14:paraId="38B9C5CB" w14:textId="77777777" w:rsidR="0059239C" w:rsidRPr="0059239C" w:rsidRDefault="0059239C" w:rsidP="0059239C">
      <w:pPr>
        <w:numPr>
          <w:ilvl w:val="2"/>
          <w:numId w:val="5"/>
        </w:numPr>
        <w:autoSpaceDE w:val="0"/>
        <w:autoSpaceDN w:val="0"/>
        <w:spacing w:after="0" w:line="240" w:lineRule="auto"/>
        <w:rPr>
          <w:rFonts w:ascii="Verdana" w:eastAsiaTheme="minorEastAsia" w:hAnsi="Verdana"/>
          <w:iCs/>
          <w:sz w:val="20"/>
          <w:szCs w:val="20"/>
          <w:lang w:eastAsia="en-GB"/>
        </w:rPr>
      </w:pPr>
      <w:r w:rsidRPr="0059239C">
        <w:rPr>
          <w:rFonts w:ascii="Verdana" w:eastAsiaTheme="minorEastAsia" w:hAnsi="Verdana"/>
          <w:iCs/>
          <w:sz w:val="20"/>
          <w:szCs w:val="20"/>
          <w:lang w:eastAsia="en-GB"/>
        </w:rPr>
        <w:t>Convene Special Meetings in accordance with the Council’s Standing Orders.</w:t>
      </w:r>
    </w:p>
    <w:p w14:paraId="49E5CC52" w14:textId="77777777" w:rsidR="0059239C" w:rsidRPr="0059239C" w:rsidRDefault="0059239C" w:rsidP="0059239C">
      <w:pPr>
        <w:autoSpaceDE w:val="0"/>
        <w:autoSpaceDN w:val="0"/>
        <w:ind w:left="1224"/>
        <w:rPr>
          <w:rFonts w:ascii="Verdana" w:eastAsiaTheme="minorEastAsia" w:hAnsi="Verdana"/>
          <w:iCs/>
          <w:sz w:val="20"/>
          <w:szCs w:val="20"/>
          <w:lang w:eastAsia="en-GB"/>
        </w:rPr>
      </w:pPr>
    </w:p>
    <w:p w14:paraId="0FDC3BE3" w14:textId="77777777" w:rsidR="0059239C" w:rsidRPr="0059239C" w:rsidRDefault="0059239C" w:rsidP="0059239C">
      <w:pPr>
        <w:numPr>
          <w:ilvl w:val="0"/>
          <w:numId w:val="2"/>
        </w:numPr>
        <w:autoSpaceDE w:val="0"/>
        <w:autoSpaceDN w:val="0"/>
        <w:spacing w:after="0" w:line="240" w:lineRule="auto"/>
        <w:rPr>
          <w:rFonts w:ascii="Verdana" w:eastAsiaTheme="minorEastAsia" w:hAnsi="Verdana"/>
          <w:b/>
          <w:iCs/>
          <w:sz w:val="20"/>
          <w:szCs w:val="20"/>
          <w:lang w:eastAsia="en-GB"/>
        </w:rPr>
      </w:pPr>
      <w:r w:rsidRPr="0059239C">
        <w:rPr>
          <w:rFonts w:ascii="Verdana" w:eastAsiaTheme="minorEastAsia" w:hAnsi="Verdana"/>
          <w:b/>
          <w:iCs/>
          <w:sz w:val="20"/>
          <w:szCs w:val="20"/>
          <w:lang w:eastAsia="en-GB"/>
        </w:rPr>
        <w:t>Responsibilities</w:t>
      </w:r>
    </w:p>
    <w:p w14:paraId="0EF21BA1" w14:textId="77777777" w:rsidR="0059239C" w:rsidRPr="0059239C" w:rsidRDefault="0059239C" w:rsidP="0059239C">
      <w:pPr>
        <w:numPr>
          <w:ilvl w:val="1"/>
          <w:numId w:val="2"/>
        </w:numPr>
        <w:autoSpaceDE w:val="0"/>
        <w:autoSpaceDN w:val="0"/>
        <w:spacing w:after="0" w:line="240" w:lineRule="auto"/>
        <w:ind w:left="1276" w:hanging="916"/>
        <w:rPr>
          <w:rFonts w:ascii="Verdana" w:eastAsiaTheme="minorEastAsia" w:hAnsi="Verdana"/>
          <w:iCs/>
          <w:sz w:val="20"/>
          <w:szCs w:val="20"/>
          <w:lang w:eastAsia="en-GB"/>
        </w:rPr>
      </w:pPr>
      <w:r w:rsidRPr="0059239C">
        <w:rPr>
          <w:rFonts w:ascii="Verdana" w:eastAsiaTheme="minorEastAsia" w:hAnsi="Verdana"/>
          <w:iCs/>
          <w:sz w:val="20"/>
          <w:szCs w:val="20"/>
          <w:lang w:eastAsia="en-GB"/>
        </w:rPr>
        <w:t>The Committee shall:</w:t>
      </w:r>
    </w:p>
    <w:p w14:paraId="791AB0BF" w14:textId="77777777" w:rsidR="0059239C" w:rsidRPr="0059239C" w:rsidRDefault="0059239C" w:rsidP="0059239C">
      <w:pPr>
        <w:numPr>
          <w:ilvl w:val="2"/>
          <w:numId w:val="5"/>
        </w:numPr>
        <w:autoSpaceDE w:val="0"/>
        <w:autoSpaceDN w:val="0"/>
        <w:spacing w:after="0" w:line="240" w:lineRule="auto"/>
        <w:rPr>
          <w:rFonts w:ascii="Verdana" w:eastAsiaTheme="minorEastAsia" w:hAnsi="Verdana"/>
          <w:iCs/>
          <w:sz w:val="20"/>
          <w:szCs w:val="20"/>
          <w:lang w:eastAsia="en-GB"/>
        </w:rPr>
      </w:pPr>
      <w:r w:rsidRPr="0059239C">
        <w:rPr>
          <w:rFonts w:ascii="Verdana" w:eastAsiaTheme="minorEastAsia" w:hAnsi="Verdana"/>
          <w:iCs/>
          <w:sz w:val="20"/>
          <w:szCs w:val="20"/>
          <w:lang w:eastAsia="en-GB"/>
        </w:rPr>
        <w:t>Develop and recommend to Council relevant policies and procedures for planning management</w:t>
      </w:r>
    </w:p>
    <w:p w14:paraId="0FFB979C" w14:textId="77777777" w:rsidR="0059239C" w:rsidRPr="0059239C" w:rsidRDefault="0059239C" w:rsidP="0059239C">
      <w:pPr>
        <w:numPr>
          <w:ilvl w:val="2"/>
          <w:numId w:val="5"/>
        </w:numPr>
        <w:autoSpaceDE w:val="0"/>
        <w:autoSpaceDN w:val="0"/>
        <w:spacing w:after="0" w:line="240" w:lineRule="auto"/>
        <w:rPr>
          <w:rFonts w:ascii="Verdana" w:eastAsiaTheme="minorEastAsia" w:hAnsi="Verdana"/>
          <w:iCs/>
          <w:sz w:val="20"/>
          <w:szCs w:val="20"/>
          <w:lang w:eastAsia="en-GB"/>
        </w:rPr>
      </w:pPr>
      <w:r w:rsidRPr="0059239C">
        <w:rPr>
          <w:rFonts w:ascii="Verdana" w:eastAsiaTheme="minorEastAsia" w:hAnsi="Verdana"/>
          <w:iCs/>
          <w:sz w:val="20"/>
          <w:szCs w:val="20"/>
          <w:lang w:eastAsia="en-GB"/>
        </w:rPr>
        <w:t>Recommend to Council public consultations relating to planning and development issues</w:t>
      </w:r>
    </w:p>
    <w:p w14:paraId="41F3F7D7" w14:textId="77777777" w:rsidR="0059239C" w:rsidRPr="0059239C" w:rsidRDefault="0059239C" w:rsidP="0059239C">
      <w:pPr>
        <w:numPr>
          <w:ilvl w:val="2"/>
          <w:numId w:val="5"/>
        </w:numPr>
        <w:autoSpaceDE w:val="0"/>
        <w:autoSpaceDN w:val="0"/>
        <w:spacing w:after="0" w:line="240" w:lineRule="auto"/>
        <w:rPr>
          <w:rFonts w:ascii="Verdana" w:eastAsiaTheme="minorEastAsia" w:hAnsi="Verdana"/>
          <w:iCs/>
          <w:sz w:val="20"/>
          <w:szCs w:val="20"/>
          <w:lang w:eastAsia="en-GB"/>
        </w:rPr>
      </w:pPr>
      <w:r w:rsidRPr="0059239C">
        <w:rPr>
          <w:rFonts w:ascii="Verdana" w:eastAsiaTheme="minorEastAsia" w:hAnsi="Verdana"/>
          <w:iCs/>
          <w:sz w:val="20"/>
          <w:szCs w:val="20"/>
          <w:lang w:eastAsia="en-GB"/>
        </w:rPr>
        <w:t>Consider and make representations to the Local Planning Authority on planning applications and other related applications</w:t>
      </w:r>
    </w:p>
    <w:p w14:paraId="4777C779" w14:textId="77777777" w:rsidR="0059239C" w:rsidRPr="0059239C" w:rsidRDefault="0059239C" w:rsidP="0059239C">
      <w:pPr>
        <w:numPr>
          <w:ilvl w:val="2"/>
          <w:numId w:val="5"/>
        </w:numPr>
        <w:autoSpaceDE w:val="0"/>
        <w:autoSpaceDN w:val="0"/>
        <w:spacing w:after="0" w:line="240" w:lineRule="auto"/>
        <w:rPr>
          <w:rFonts w:ascii="Verdana" w:eastAsiaTheme="minorEastAsia" w:hAnsi="Verdana"/>
          <w:iCs/>
          <w:sz w:val="20"/>
          <w:szCs w:val="20"/>
          <w:lang w:eastAsia="en-GB"/>
        </w:rPr>
      </w:pPr>
      <w:r w:rsidRPr="0059239C">
        <w:rPr>
          <w:rFonts w:ascii="Verdana" w:eastAsiaTheme="minorEastAsia" w:hAnsi="Verdana"/>
          <w:iCs/>
          <w:sz w:val="20"/>
          <w:szCs w:val="20"/>
          <w:lang w:eastAsia="en-GB"/>
        </w:rPr>
        <w:t>Make representations on appeals and to attend public inquiries</w:t>
      </w:r>
    </w:p>
    <w:p w14:paraId="592C5B07" w14:textId="77777777" w:rsidR="0059239C" w:rsidRPr="0059239C" w:rsidRDefault="0059239C" w:rsidP="0059239C">
      <w:pPr>
        <w:numPr>
          <w:ilvl w:val="2"/>
          <w:numId w:val="5"/>
        </w:numPr>
        <w:autoSpaceDE w:val="0"/>
        <w:autoSpaceDN w:val="0"/>
        <w:spacing w:after="0" w:line="240" w:lineRule="auto"/>
        <w:rPr>
          <w:rFonts w:ascii="Verdana" w:eastAsiaTheme="minorEastAsia" w:hAnsi="Verdana"/>
          <w:iCs/>
          <w:sz w:val="20"/>
          <w:szCs w:val="20"/>
          <w:lang w:eastAsia="en-GB"/>
        </w:rPr>
      </w:pPr>
      <w:r w:rsidRPr="0059239C">
        <w:rPr>
          <w:rFonts w:ascii="Verdana" w:eastAsiaTheme="minorEastAsia" w:hAnsi="Verdana"/>
          <w:iCs/>
          <w:sz w:val="20"/>
          <w:szCs w:val="20"/>
          <w:lang w:eastAsia="en-GB"/>
        </w:rPr>
        <w:t>Make representations on land use</w:t>
      </w:r>
    </w:p>
    <w:p w14:paraId="15ACEEDE" w14:textId="77777777" w:rsidR="0059239C" w:rsidRPr="0059239C" w:rsidRDefault="0059239C" w:rsidP="0059239C">
      <w:pPr>
        <w:numPr>
          <w:ilvl w:val="2"/>
          <w:numId w:val="5"/>
        </w:numPr>
        <w:autoSpaceDE w:val="0"/>
        <w:autoSpaceDN w:val="0"/>
        <w:spacing w:after="0" w:line="240" w:lineRule="auto"/>
        <w:rPr>
          <w:rFonts w:ascii="Verdana" w:eastAsiaTheme="minorEastAsia" w:hAnsi="Verdana"/>
          <w:iCs/>
          <w:sz w:val="20"/>
          <w:szCs w:val="20"/>
          <w:lang w:eastAsia="en-GB"/>
        </w:rPr>
      </w:pPr>
      <w:r w:rsidRPr="0059239C">
        <w:rPr>
          <w:rFonts w:ascii="Verdana" w:eastAsiaTheme="minorEastAsia" w:hAnsi="Verdana"/>
          <w:iCs/>
          <w:sz w:val="20"/>
          <w:szCs w:val="20"/>
          <w:lang w:eastAsia="en-GB"/>
        </w:rPr>
        <w:t>Consider and make representations upon all matters relating to development plans including structure and planning policy proposals</w:t>
      </w:r>
    </w:p>
    <w:p w14:paraId="26546D87" w14:textId="77777777" w:rsidR="0059239C" w:rsidRPr="0059239C" w:rsidRDefault="0059239C" w:rsidP="0059239C">
      <w:pPr>
        <w:numPr>
          <w:ilvl w:val="2"/>
          <w:numId w:val="5"/>
        </w:numPr>
        <w:autoSpaceDE w:val="0"/>
        <w:autoSpaceDN w:val="0"/>
        <w:spacing w:after="0" w:line="240" w:lineRule="auto"/>
        <w:rPr>
          <w:rFonts w:ascii="Verdana" w:eastAsiaTheme="minorEastAsia" w:hAnsi="Verdana"/>
          <w:iCs/>
          <w:strike/>
          <w:sz w:val="20"/>
          <w:szCs w:val="20"/>
          <w:highlight w:val="yellow"/>
          <w:lang w:eastAsia="en-GB"/>
        </w:rPr>
      </w:pPr>
      <w:r w:rsidRPr="0059239C">
        <w:rPr>
          <w:rFonts w:ascii="Verdana" w:eastAsiaTheme="minorEastAsia" w:hAnsi="Verdana"/>
          <w:iCs/>
          <w:strike/>
          <w:sz w:val="20"/>
          <w:szCs w:val="20"/>
          <w:highlight w:val="yellow"/>
          <w:lang w:eastAsia="en-GB"/>
        </w:rPr>
        <w:t>Determine all matters relating to street naming</w:t>
      </w:r>
    </w:p>
    <w:p w14:paraId="0FFA9456" w14:textId="77777777" w:rsidR="0059239C" w:rsidRPr="0059239C" w:rsidRDefault="0059239C" w:rsidP="0059239C">
      <w:pPr>
        <w:numPr>
          <w:ilvl w:val="2"/>
          <w:numId w:val="5"/>
        </w:numPr>
        <w:autoSpaceDE w:val="0"/>
        <w:autoSpaceDN w:val="0"/>
        <w:spacing w:after="0" w:line="240" w:lineRule="auto"/>
        <w:rPr>
          <w:rFonts w:ascii="Verdana" w:eastAsiaTheme="minorEastAsia" w:hAnsi="Verdana"/>
          <w:iCs/>
          <w:sz w:val="20"/>
          <w:szCs w:val="20"/>
          <w:lang w:eastAsia="en-GB"/>
        </w:rPr>
      </w:pPr>
      <w:r w:rsidRPr="0059239C">
        <w:rPr>
          <w:rFonts w:ascii="Verdana" w:eastAsiaTheme="minorEastAsia" w:hAnsi="Verdana"/>
          <w:iCs/>
          <w:sz w:val="20"/>
          <w:szCs w:val="20"/>
          <w:lang w:eastAsia="en-GB"/>
        </w:rPr>
        <w:t>Make requests for Section 106 payments that would benefit the Parish Council and community</w:t>
      </w:r>
    </w:p>
    <w:p w14:paraId="1B1954E0" w14:textId="77777777" w:rsidR="0059239C" w:rsidRPr="0059239C" w:rsidRDefault="0059239C" w:rsidP="0059239C">
      <w:pPr>
        <w:numPr>
          <w:ilvl w:val="2"/>
          <w:numId w:val="5"/>
        </w:numPr>
        <w:autoSpaceDE w:val="0"/>
        <w:autoSpaceDN w:val="0"/>
        <w:spacing w:after="0" w:line="240" w:lineRule="auto"/>
        <w:rPr>
          <w:rFonts w:ascii="Verdana" w:eastAsiaTheme="minorEastAsia" w:hAnsi="Verdana"/>
          <w:iCs/>
          <w:sz w:val="20"/>
          <w:szCs w:val="20"/>
          <w:lang w:eastAsia="en-GB"/>
        </w:rPr>
      </w:pPr>
      <w:r w:rsidRPr="0059239C">
        <w:rPr>
          <w:rFonts w:ascii="Verdana" w:eastAsiaTheme="minorEastAsia" w:hAnsi="Verdana"/>
          <w:iCs/>
          <w:sz w:val="20"/>
          <w:szCs w:val="20"/>
          <w:lang w:eastAsia="en-GB"/>
        </w:rPr>
        <w:t>Co-ordinate and put into practice planning applications of the Parish Council Committees</w:t>
      </w:r>
    </w:p>
    <w:p w14:paraId="35D9E09B" w14:textId="77777777" w:rsidR="0059239C" w:rsidRPr="0059239C" w:rsidRDefault="0059239C" w:rsidP="0059239C">
      <w:pPr>
        <w:autoSpaceDE w:val="0"/>
        <w:autoSpaceDN w:val="0"/>
        <w:ind w:left="1224"/>
        <w:rPr>
          <w:rFonts w:ascii="Verdana" w:eastAsiaTheme="minorEastAsia" w:hAnsi="Verdana"/>
          <w:iCs/>
          <w:sz w:val="20"/>
          <w:szCs w:val="20"/>
          <w:lang w:eastAsia="en-GB"/>
        </w:rPr>
      </w:pPr>
    </w:p>
    <w:p w14:paraId="028A5BE0" w14:textId="77777777" w:rsidR="0059239C" w:rsidRPr="0059239C" w:rsidRDefault="0059239C" w:rsidP="0059239C">
      <w:pPr>
        <w:numPr>
          <w:ilvl w:val="1"/>
          <w:numId w:val="2"/>
        </w:numPr>
        <w:autoSpaceDE w:val="0"/>
        <w:autoSpaceDN w:val="0"/>
        <w:spacing w:after="0" w:line="240" w:lineRule="auto"/>
        <w:ind w:left="1276" w:hanging="916"/>
        <w:rPr>
          <w:rFonts w:ascii="Verdana" w:eastAsiaTheme="minorEastAsia" w:hAnsi="Verdana"/>
          <w:iCs/>
          <w:sz w:val="20"/>
          <w:szCs w:val="20"/>
          <w:lang w:eastAsia="en-GB"/>
        </w:rPr>
      </w:pPr>
      <w:r w:rsidRPr="0059239C">
        <w:rPr>
          <w:rFonts w:ascii="Verdana" w:eastAsiaTheme="minorEastAsia" w:hAnsi="Verdana"/>
          <w:iCs/>
          <w:sz w:val="20"/>
          <w:szCs w:val="20"/>
          <w:lang w:eastAsia="en-GB"/>
        </w:rPr>
        <w:t xml:space="preserve">The Committee's remit further extends to undertake any other functions as may be required by the Council working with other agencies on Transportation matters and may include: </w:t>
      </w:r>
    </w:p>
    <w:p w14:paraId="10F35162" w14:textId="77777777" w:rsidR="0059239C" w:rsidRPr="0059239C" w:rsidRDefault="0059239C" w:rsidP="0059239C">
      <w:pPr>
        <w:numPr>
          <w:ilvl w:val="2"/>
          <w:numId w:val="5"/>
        </w:numPr>
        <w:autoSpaceDE w:val="0"/>
        <w:autoSpaceDN w:val="0"/>
        <w:spacing w:after="0" w:line="240" w:lineRule="auto"/>
        <w:ind w:left="1276" w:hanging="556"/>
        <w:rPr>
          <w:rFonts w:ascii="Verdana" w:eastAsiaTheme="minorEastAsia" w:hAnsi="Verdana"/>
          <w:iCs/>
          <w:sz w:val="20"/>
          <w:szCs w:val="20"/>
          <w:lang w:eastAsia="en-GB"/>
        </w:rPr>
      </w:pPr>
      <w:r w:rsidRPr="0059239C">
        <w:rPr>
          <w:rFonts w:ascii="Verdana" w:eastAsiaTheme="minorEastAsia" w:hAnsi="Verdana"/>
          <w:iCs/>
          <w:sz w:val="20"/>
          <w:szCs w:val="20"/>
          <w:lang w:eastAsia="en-GB"/>
        </w:rPr>
        <w:t>Highways</w:t>
      </w:r>
    </w:p>
    <w:p w14:paraId="6185C823" w14:textId="77777777" w:rsidR="0059239C" w:rsidRPr="0059239C" w:rsidRDefault="0059239C" w:rsidP="0059239C">
      <w:pPr>
        <w:numPr>
          <w:ilvl w:val="2"/>
          <w:numId w:val="5"/>
        </w:numPr>
        <w:autoSpaceDE w:val="0"/>
        <w:autoSpaceDN w:val="0"/>
        <w:spacing w:after="0" w:line="240" w:lineRule="auto"/>
        <w:ind w:left="1276" w:hanging="556"/>
        <w:rPr>
          <w:rFonts w:ascii="Verdana" w:eastAsiaTheme="minorEastAsia" w:hAnsi="Verdana"/>
          <w:iCs/>
          <w:sz w:val="20"/>
          <w:szCs w:val="20"/>
          <w:lang w:eastAsia="en-GB"/>
        </w:rPr>
      </w:pPr>
      <w:r w:rsidRPr="0059239C">
        <w:rPr>
          <w:rFonts w:ascii="Verdana" w:eastAsiaTheme="minorEastAsia" w:hAnsi="Verdana"/>
          <w:iCs/>
          <w:sz w:val="20"/>
          <w:szCs w:val="20"/>
          <w:lang w:eastAsia="en-GB"/>
        </w:rPr>
        <w:t>Road crossings</w:t>
      </w:r>
    </w:p>
    <w:p w14:paraId="645BC5A6" w14:textId="77777777" w:rsidR="0059239C" w:rsidRPr="0059239C" w:rsidRDefault="0059239C" w:rsidP="0059239C">
      <w:pPr>
        <w:numPr>
          <w:ilvl w:val="2"/>
          <w:numId w:val="5"/>
        </w:numPr>
        <w:autoSpaceDE w:val="0"/>
        <w:autoSpaceDN w:val="0"/>
        <w:spacing w:after="0" w:line="240" w:lineRule="auto"/>
        <w:ind w:left="1276" w:hanging="556"/>
        <w:rPr>
          <w:rFonts w:ascii="Verdana" w:eastAsiaTheme="minorEastAsia" w:hAnsi="Verdana"/>
          <w:iCs/>
          <w:sz w:val="20"/>
          <w:szCs w:val="20"/>
          <w:lang w:eastAsia="en-GB"/>
        </w:rPr>
      </w:pPr>
      <w:r w:rsidRPr="0059239C">
        <w:rPr>
          <w:rFonts w:ascii="Verdana" w:eastAsiaTheme="minorEastAsia" w:hAnsi="Verdana"/>
          <w:iCs/>
          <w:sz w:val="20"/>
          <w:szCs w:val="20"/>
          <w:lang w:eastAsia="en-GB"/>
        </w:rPr>
        <w:t>Bus shelters</w:t>
      </w:r>
    </w:p>
    <w:p w14:paraId="2FBA5077" w14:textId="77777777" w:rsidR="0059239C" w:rsidRPr="0059239C" w:rsidRDefault="0059239C" w:rsidP="0059239C">
      <w:pPr>
        <w:numPr>
          <w:ilvl w:val="2"/>
          <w:numId w:val="5"/>
        </w:numPr>
        <w:autoSpaceDE w:val="0"/>
        <w:autoSpaceDN w:val="0"/>
        <w:spacing w:after="0" w:line="240" w:lineRule="auto"/>
        <w:ind w:left="1276" w:hanging="556"/>
        <w:rPr>
          <w:rFonts w:ascii="Verdana" w:eastAsiaTheme="minorEastAsia" w:hAnsi="Verdana"/>
          <w:iCs/>
          <w:sz w:val="20"/>
          <w:szCs w:val="20"/>
          <w:lang w:eastAsia="en-GB"/>
        </w:rPr>
      </w:pPr>
      <w:r w:rsidRPr="0059239C">
        <w:rPr>
          <w:rFonts w:ascii="Verdana" w:eastAsiaTheme="minorEastAsia" w:hAnsi="Verdana"/>
          <w:iCs/>
          <w:sz w:val="20"/>
          <w:szCs w:val="20"/>
          <w:lang w:eastAsia="en-GB"/>
        </w:rPr>
        <w:t>Winter plan</w:t>
      </w:r>
    </w:p>
    <w:p w14:paraId="19ADB2EF" w14:textId="77777777" w:rsidR="0059239C" w:rsidRPr="0059239C" w:rsidRDefault="0059239C" w:rsidP="0059239C">
      <w:pPr>
        <w:numPr>
          <w:ilvl w:val="2"/>
          <w:numId w:val="5"/>
        </w:numPr>
        <w:autoSpaceDE w:val="0"/>
        <w:autoSpaceDN w:val="0"/>
        <w:spacing w:after="0" w:line="240" w:lineRule="auto"/>
        <w:ind w:left="1276" w:hanging="556"/>
        <w:rPr>
          <w:rFonts w:ascii="Verdana" w:eastAsiaTheme="minorEastAsia" w:hAnsi="Verdana"/>
          <w:iCs/>
          <w:sz w:val="20"/>
          <w:szCs w:val="20"/>
          <w:lang w:eastAsia="en-GB"/>
        </w:rPr>
      </w:pPr>
      <w:r w:rsidRPr="0059239C">
        <w:rPr>
          <w:rFonts w:ascii="Verdana" w:eastAsiaTheme="minorEastAsia" w:hAnsi="Verdana"/>
          <w:iCs/>
          <w:sz w:val="20"/>
          <w:szCs w:val="20"/>
          <w:lang w:eastAsia="en-GB"/>
        </w:rPr>
        <w:t>Road maintenance</w:t>
      </w:r>
    </w:p>
    <w:p w14:paraId="37B63C2A" w14:textId="3300A3BF" w:rsidR="0059239C" w:rsidRPr="0059239C" w:rsidRDefault="0059239C" w:rsidP="0059239C">
      <w:pPr>
        <w:numPr>
          <w:ilvl w:val="2"/>
          <w:numId w:val="5"/>
        </w:numPr>
        <w:autoSpaceDE w:val="0"/>
        <w:autoSpaceDN w:val="0"/>
        <w:spacing w:after="0" w:line="240" w:lineRule="auto"/>
        <w:ind w:left="1276" w:hanging="556"/>
        <w:rPr>
          <w:rFonts w:ascii="Verdana" w:eastAsiaTheme="minorEastAsia" w:hAnsi="Verdana"/>
          <w:iCs/>
          <w:strike/>
          <w:sz w:val="20"/>
          <w:szCs w:val="20"/>
          <w:highlight w:val="yellow"/>
          <w:lang w:eastAsia="en-GB"/>
        </w:rPr>
      </w:pPr>
      <w:r w:rsidRPr="0059239C">
        <w:rPr>
          <w:rFonts w:ascii="Verdana" w:eastAsiaTheme="minorEastAsia" w:hAnsi="Verdana"/>
          <w:iCs/>
          <w:strike/>
          <w:sz w:val="20"/>
          <w:szCs w:val="20"/>
          <w:highlight w:val="yellow"/>
          <w:lang w:eastAsia="en-GB"/>
        </w:rPr>
        <w:t>Speeding</w:t>
      </w:r>
      <w:r w:rsidR="00580111" w:rsidRPr="00580111">
        <w:rPr>
          <w:rFonts w:ascii="Verdana" w:eastAsiaTheme="minorEastAsia" w:hAnsi="Verdana"/>
          <w:iCs/>
          <w:sz w:val="20"/>
          <w:szCs w:val="20"/>
          <w:highlight w:val="yellow"/>
          <w:lang w:eastAsia="en-GB"/>
        </w:rPr>
        <w:t xml:space="preserve"> Speed Limits</w:t>
      </w:r>
    </w:p>
    <w:p w14:paraId="652ED9B8" w14:textId="77777777" w:rsidR="0059239C" w:rsidRPr="0059239C" w:rsidRDefault="0059239C" w:rsidP="0059239C">
      <w:pPr>
        <w:numPr>
          <w:ilvl w:val="2"/>
          <w:numId w:val="5"/>
        </w:numPr>
        <w:autoSpaceDE w:val="0"/>
        <w:autoSpaceDN w:val="0"/>
        <w:spacing w:after="0" w:line="240" w:lineRule="auto"/>
        <w:ind w:left="1276" w:hanging="556"/>
        <w:rPr>
          <w:rFonts w:ascii="Verdana" w:eastAsiaTheme="minorEastAsia" w:hAnsi="Verdana"/>
          <w:iCs/>
          <w:sz w:val="20"/>
          <w:szCs w:val="20"/>
          <w:lang w:eastAsia="en-GB"/>
        </w:rPr>
      </w:pPr>
      <w:r w:rsidRPr="0059239C">
        <w:rPr>
          <w:rFonts w:ascii="Verdana" w:eastAsiaTheme="minorEastAsia" w:hAnsi="Verdana"/>
          <w:iCs/>
          <w:sz w:val="20"/>
          <w:szCs w:val="20"/>
          <w:lang w:eastAsia="en-GB"/>
        </w:rPr>
        <w:t>Trains</w:t>
      </w:r>
    </w:p>
    <w:p w14:paraId="5163461A" w14:textId="77777777" w:rsidR="0059239C" w:rsidRPr="0059239C" w:rsidRDefault="0059239C" w:rsidP="0059239C">
      <w:pPr>
        <w:autoSpaceDE w:val="0"/>
        <w:autoSpaceDN w:val="0"/>
        <w:rPr>
          <w:rFonts w:ascii="Verdana" w:eastAsiaTheme="minorEastAsia" w:hAnsi="Verdana"/>
          <w:iCs/>
          <w:sz w:val="20"/>
          <w:szCs w:val="20"/>
          <w:lang w:eastAsia="en-GB"/>
        </w:rPr>
      </w:pPr>
    </w:p>
    <w:p w14:paraId="6885409D" w14:textId="77777777" w:rsidR="0059239C" w:rsidRPr="0059239C" w:rsidRDefault="0059239C" w:rsidP="0059239C">
      <w:pPr>
        <w:numPr>
          <w:ilvl w:val="1"/>
          <w:numId w:val="2"/>
        </w:numPr>
        <w:autoSpaceDE w:val="0"/>
        <w:autoSpaceDN w:val="0"/>
        <w:spacing w:after="0" w:line="240" w:lineRule="auto"/>
        <w:ind w:left="1276" w:hanging="850"/>
        <w:rPr>
          <w:rFonts w:ascii="Verdana" w:eastAsiaTheme="minorEastAsia" w:hAnsi="Verdana"/>
          <w:iCs/>
          <w:sz w:val="20"/>
          <w:szCs w:val="20"/>
          <w:lang w:eastAsia="en-GB"/>
        </w:rPr>
      </w:pPr>
      <w:r w:rsidRPr="0059239C">
        <w:rPr>
          <w:rFonts w:ascii="Verdana" w:eastAsiaTheme="minorEastAsia" w:hAnsi="Verdana"/>
          <w:iCs/>
          <w:sz w:val="20"/>
          <w:szCs w:val="20"/>
          <w:lang w:eastAsia="en-GB"/>
        </w:rPr>
        <w:t>When recommending undertaking of a new activity/event/service provision to KHPC, the Committee will provide an assessment of potential risks/benefits and estimated cost of the undertaking.</w:t>
      </w:r>
    </w:p>
    <w:p w14:paraId="5B0CB9D3" w14:textId="77777777" w:rsidR="0059239C" w:rsidRPr="0059239C" w:rsidRDefault="0059239C" w:rsidP="0059239C">
      <w:pPr>
        <w:autoSpaceDE w:val="0"/>
        <w:autoSpaceDN w:val="0"/>
        <w:ind w:left="1276"/>
        <w:rPr>
          <w:rFonts w:ascii="Verdana" w:eastAsiaTheme="minorEastAsia" w:hAnsi="Verdana"/>
          <w:iCs/>
          <w:sz w:val="20"/>
          <w:szCs w:val="20"/>
          <w:lang w:eastAsia="en-GB"/>
        </w:rPr>
      </w:pPr>
    </w:p>
    <w:p w14:paraId="1241B7FC" w14:textId="77777777" w:rsidR="0059239C" w:rsidRPr="0059239C" w:rsidRDefault="0059239C" w:rsidP="0059239C">
      <w:pPr>
        <w:spacing w:before="100" w:beforeAutospacing="1" w:after="100" w:afterAutospacing="1" w:line="240" w:lineRule="auto"/>
        <w:ind w:left="720" w:hanging="720"/>
        <w:jc w:val="both"/>
        <w:rPr>
          <w:rFonts w:ascii="Times New Roman" w:eastAsia="Times New Roman" w:hAnsi="Times New Roman" w:cs="Times New Roman"/>
          <w:color w:val="FF0000"/>
          <w:sz w:val="24"/>
          <w:szCs w:val="24"/>
          <w:lang w:eastAsia="en-GB"/>
        </w:rPr>
      </w:pPr>
      <w:r w:rsidRPr="0059239C">
        <w:rPr>
          <w:rFonts w:ascii="Verdana" w:eastAsia="Times New Roman" w:hAnsi="Verdana" w:cs="Times New Roman"/>
          <w:sz w:val="20"/>
          <w:szCs w:val="20"/>
          <w:lang w:eastAsia="en-GB"/>
        </w:rPr>
        <w:t>The Committee must also ascertain that the Council has the power to spend from the Clerk.</w:t>
      </w:r>
    </w:p>
    <w:p w14:paraId="7E3BFA56" w14:textId="77777777" w:rsidR="0059239C" w:rsidRPr="0059239C" w:rsidRDefault="0059239C" w:rsidP="0059239C">
      <w:pPr>
        <w:spacing w:before="100" w:beforeAutospacing="1" w:after="100" w:afterAutospacing="1" w:line="240" w:lineRule="auto"/>
        <w:ind w:left="720" w:hanging="720"/>
        <w:jc w:val="both"/>
        <w:rPr>
          <w:rFonts w:ascii="Times New Roman" w:eastAsia="Times New Roman" w:hAnsi="Times New Roman" w:cs="Times New Roman"/>
          <w:color w:val="FF0000"/>
          <w:sz w:val="24"/>
          <w:szCs w:val="24"/>
          <w:lang w:eastAsia="en-GB"/>
        </w:rPr>
      </w:pPr>
    </w:p>
    <w:p w14:paraId="1E10B37F" w14:textId="77777777" w:rsidR="0059239C" w:rsidRPr="0059239C" w:rsidRDefault="0059239C" w:rsidP="0059239C">
      <w:pPr>
        <w:jc w:val="center"/>
        <w:rPr>
          <w:rFonts w:ascii="Verdana" w:eastAsiaTheme="minorEastAsia" w:hAnsi="Verdana" w:cs="Times New Roman"/>
          <w:b/>
          <w:sz w:val="32"/>
          <w:szCs w:val="28"/>
          <w:lang w:eastAsia="en-GB"/>
        </w:rPr>
      </w:pPr>
      <w:r w:rsidRPr="0059239C">
        <w:rPr>
          <w:rFonts w:ascii="Verdana" w:eastAsiaTheme="minorEastAsia" w:hAnsi="Verdana" w:cs="Times New Roman"/>
          <w:b/>
          <w:sz w:val="32"/>
          <w:szCs w:val="28"/>
          <w:lang w:eastAsia="en-GB"/>
        </w:rPr>
        <w:lastRenderedPageBreak/>
        <w:t xml:space="preserve">Strensall with </w:t>
      </w:r>
      <w:proofErr w:type="spellStart"/>
      <w:r w:rsidRPr="0059239C">
        <w:rPr>
          <w:rFonts w:ascii="Verdana" w:eastAsiaTheme="minorEastAsia" w:hAnsi="Verdana" w:cs="Times New Roman"/>
          <w:b/>
          <w:sz w:val="32"/>
          <w:szCs w:val="28"/>
          <w:lang w:eastAsia="en-GB"/>
        </w:rPr>
        <w:t>Towthorpe</w:t>
      </w:r>
      <w:proofErr w:type="spellEnd"/>
      <w:r w:rsidRPr="0059239C">
        <w:rPr>
          <w:rFonts w:ascii="Verdana" w:eastAsiaTheme="minorEastAsia" w:hAnsi="Verdana" w:cs="Times New Roman"/>
          <w:b/>
          <w:sz w:val="32"/>
          <w:szCs w:val="28"/>
          <w:lang w:eastAsia="en-GB"/>
        </w:rPr>
        <w:t xml:space="preserve"> Parish Council </w:t>
      </w:r>
    </w:p>
    <w:p w14:paraId="01C2DF04" w14:textId="77777777" w:rsidR="0059239C" w:rsidRPr="0059239C" w:rsidRDefault="0059239C" w:rsidP="0059239C">
      <w:pPr>
        <w:jc w:val="center"/>
        <w:rPr>
          <w:rFonts w:ascii="Verdana" w:eastAsiaTheme="minorEastAsia" w:hAnsi="Verdana" w:cs="Times New Roman"/>
          <w:sz w:val="28"/>
          <w:szCs w:val="28"/>
          <w:lang w:eastAsia="en-GB"/>
        </w:rPr>
      </w:pPr>
      <w:r w:rsidRPr="0059239C">
        <w:rPr>
          <w:rFonts w:ascii="Verdana" w:eastAsiaTheme="minorEastAsia" w:hAnsi="Verdana" w:cs="Times New Roman"/>
          <w:sz w:val="28"/>
          <w:szCs w:val="28"/>
          <w:lang w:eastAsia="en-GB"/>
        </w:rPr>
        <w:t>Finance Committee</w:t>
      </w:r>
    </w:p>
    <w:p w14:paraId="2BF241B2" w14:textId="77777777" w:rsidR="0059239C" w:rsidRPr="0059239C" w:rsidRDefault="0059239C" w:rsidP="0059239C">
      <w:pPr>
        <w:spacing w:after="100" w:afterAutospacing="1"/>
        <w:jc w:val="center"/>
        <w:rPr>
          <w:rFonts w:ascii="Verdana" w:eastAsiaTheme="minorEastAsia" w:hAnsi="Verdana" w:cs="Times New Roman"/>
          <w:sz w:val="28"/>
          <w:szCs w:val="28"/>
          <w:lang w:eastAsia="en-GB"/>
        </w:rPr>
      </w:pPr>
      <w:r w:rsidRPr="0059239C">
        <w:rPr>
          <w:rFonts w:ascii="Verdana" w:eastAsiaTheme="minorEastAsia" w:hAnsi="Verdana" w:cs="Times New Roman"/>
          <w:sz w:val="28"/>
          <w:szCs w:val="28"/>
          <w:lang w:eastAsia="en-GB"/>
        </w:rPr>
        <w:t>Terms of Reference</w:t>
      </w:r>
    </w:p>
    <w:p w14:paraId="07CF07B6" w14:textId="77777777" w:rsidR="0059239C" w:rsidRPr="0059239C" w:rsidRDefault="0059239C" w:rsidP="0059239C">
      <w:pPr>
        <w:autoSpaceDE w:val="0"/>
        <w:autoSpaceDN w:val="0"/>
        <w:jc w:val="center"/>
        <w:rPr>
          <w:rFonts w:ascii="Verdana" w:eastAsiaTheme="minorEastAsia" w:hAnsi="Verdana"/>
          <w:iCs/>
          <w:sz w:val="20"/>
          <w:szCs w:val="20"/>
          <w:lang w:eastAsia="en-GB"/>
        </w:rPr>
      </w:pPr>
      <w:r w:rsidRPr="0059239C">
        <w:rPr>
          <w:rFonts w:ascii="Verdana" w:eastAsiaTheme="minorEastAsia" w:hAnsi="Verdana"/>
          <w:iCs/>
          <w:sz w:val="20"/>
          <w:szCs w:val="20"/>
          <w:lang w:eastAsia="en-GB"/>
        </w:rPr>
        <w:t>Approved by Full Council at the APCM on 08May18</w:t>
      </w:r>
    </w:p>
    <w:p w14:paraId="2C678485" w14:textId="77777777" w:rsidR="0059239C" w:rsidRPr="0059239C" w:rsidRDefault="0059239C" w:rsidP="0059239C">
      <w:pPr>
        <w:numPr>
          <w:ilvl w:val="0"/>
          <w:numId w:val="6"/>
        </w:numPr>
        <w:spacing w:before="100" w:beforeAutospacing="1" w:line="240" w:lineRule="auto"/>
        <w:ind w:hanging="720"/>
        <w:jc w:val="both"/>
        <w:rPr>
          <w:rFonts w:ascii="Verdana" w:eastAsiaTheme="minorEastAsia" w:hAnsi="Verdana" w:cs="Times New Roman"/>
          <w:b/>
          <w:sz w:val="20"/>
          <w:szCs w:val="20"/>
          <w:lang w:eastAsia="en-GB"/>
        </w:rPr>
      </w:pPr>
      <w:r w:rsidRPr="0059239C">
        <w:rPr>
          <w:rFonts w:ascii="Verdana" w:eastAsiaTheme="minorEastAsia" w:hAnsi="Verdana" w:cs="Times New Roman"/>
          <w:b/>
          <w:sz w:val="20"/>
          <w:szCs w:val="20"/>
          <w:lang w:eastAsia="en-GB"/>
        </w:rPr>
        <w:t>Role</w:t>
      </w:r>
    </w:p>
    <w:p w14:paraId="1A53AD06" w14:textId="77777777" w:rsidR="0059239C" w:rsidRPr="0059239C" w:rsidRDefault="0059239C" w:rsidP="0059239C">
      <w:pPr>
        <w:spacing w:before="100" w:beforeAutospacing="1"/>
        <w:ind w:left="-330"/>
        <w:jc w:val="both"/>
        <w:rPr>
          <w:rFonts w:ascii="Verdana" w:eastAsiaTheme="minorEastAsia" w:hAnsi="Verdana" w:cs="Times New Roman"/>
          <w:b/>
          <w:sz w:val="20"/>
          <w:szCs w:val="20"/>
          <w:lang w:eastAsia="en-GB"/>
        </w:rPr>
      </w:pPr>
      <w:r w:rsidRPr="0059239C">
        <w:rPr>
          <w:rFonts w:ascii="Verdana" w:eastAsiaTheme="minorEastAsia" w:hAnsi="Verdana" w:cs="Times New Roman"/>
          <w:sz w:val="20"/>
          <w:szCs w:val="20"/>
          <w:lang w:eastAsia="en-GB"/>
        </w:rPr>
        <w:t xml:space="preserve">The role of the Finance Committee is to oversee all aspects of the Financial Administration of the Parish Council including arrangements for the preparation, audit of the Council’s systems and accounts and </w:t>
      </w:r>
      <w:r w:rsidRPr="0059239C">
        <w:rPr>
          <w:rFonts w:ascii="Verdana" w:eastAsiaTheme="minorEastAsia" w:hAnsi="Verdana" w:cs="Times New Roman"/>
          <w:sz w:val="20"/>
          <w:szCs w:val="20"/>
          <w:lang w:val="en-US" w:eastAsia="en-GB"/>
        </w:rPr>
        <w:t xml:space="preserve">human resource (HR) activities for both Employees and </w:t>
      </w:r>
      <w:r w:rsidRPr="0059239C">
        <w:rPr>
          <w:rFonts w:ascii="Verdana" w:eastAsiaTheme="minorEastAsia" w:hAnsi="Verdana" w:cs="Times New Roman"/>
          <w:sz w:val="20"/>
          <w:szCs w:val="20"/>
          <w:lang w:eastAsia="en-GB"/>
        </w:rPr>
        <w:t>Councillors.</w:t>
      </w:r>
    </w:p>
    <w:p w14:paraId="17217654" w14:textId="77777777" w:rsidR="0059239C" w:rsidRPr="0059239C" w:rsidRDefault="0059239C" w:rsidP="0059239C">
      <w:pPr>
        <w:numPr>
          <w:ilvl w:val="0"/>
          <w:numId w:val="6"/>
        </w:numPr>
        <w:autoSpaceDE w:val="0"/>
        <w:autoSpaceDN w:val="0"/>
        <w:adjustRightInd w:val="0"/>
        <w:spacing w:before="120" w:after="120" w:line="240" w:lineRule="auto"/>
        <w:ind w:hanging="720"/>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b/>
          <w:color w:val="000000"/>
          <w:sz w:val="20"/>
          <w:szCs w:val="20"/>
          <w:lang w:eastAsia="en-GB"/>
        </w:rPr>
        <w:t>Objectives</w:t>
      </w:r>
    </w:p>
    <w:p w14:paraId="79C5425D" w14:textId="77777777" w:rsidR="0059239C" w:rsidRPr="0059239C" w:rsidRDefault="0059239C" w:rsidP="0059239C">
      <w:pPr>
        <w:numPr>
          <w:ilvl w:val="1"/>
          <w:numId w:val="6"/>
        </w:numPr>
        <w:autoSpaceDE w:val="0"/>
        <w:autoSpaceDN w:val="0"/>
        <w:adjustRightInd w:val="0"/>
        <w:spacing w:before="120" w:after="120" w:line="240" w:lineRule="auto"/>
        <w:ind w:left="709" w:hanging="993"/>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color w:val="000000"/>
          <w:sz w:val="20"/>
          <w:szCs w:val="20"/>
          <w:lang w:eastAsia="en-GB"/>
        </w:rPr>
        <w:t>To ensure compliance with the Parish Council’s Financial Regulations and relevant Statutory Regulations</w:t>
      </w:r>
    </w:p>
    <w:p w14:paraId="1F8FDF6D" w14:textId="77777777" w:rsidR="0059239C" w:rsidRPr="0059239C" w:rsidRDefault="0059239C" w:rsidP="0059239C">
      <w:pPr>
        <w:numPr>
          <w:ilvl w:val="1"/>
          <w:numId w:val="6"/>
        </w:numPr>
        <w:autoSpaceDE w:val="0"/>
        <w:autoSpaceDN w:val="0"/>
        <w:adjustRightInd w:val="0"/>
        <w:spacing w:before="120" w:after="120" w:line="240" w:lineRule="auto"/>
        <w:ind w:left="709" w:hanging="993"/>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color w:val="000000"/>
          <w:sz w:val="20"/>
          <w:szCs w:val="20"/>
          <w:lang w:eastAsia="en-GB"/>
        </w:rPr>
        <w:t>To report to Council any issues or areas of concern for corrective action</w:t>
      </w:r>
    </w:p>
    <w:p w14:paraId="6D7B12F7" w14:textId="77777777" w:rsidR="0059239C" w:rsidRPr="0059239C" w:rsidRDefault="0059239C" w:rsidP="0059239C">
      <w:pPr>
        <w:numPr>
          <w:ilvl w:val="1"/>
          <w:numId w:val="6"/>
        </w:numPr>
        <w:autoSpaceDE w:val="0"/>
        <w:autoSpaceDN w:val="0"/>
        <w:adjustRightInd w:val="0"/>
        <w:spacing w:before="120" w:after="120" w:line="240" w:lineRule="auto"/>
        <w:ind w:left="709" w:hanging="993"/>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color w:val="000000"/>
          <w:sz w:val="20"/>
          <w:szCs w:val="20"/>
          <w:lang w:eastAsia="en-GB"/>
        </w:rPr>
        <w:t xml:space="preserve">To </w:t>
      </w:r>
      <w:r w:rsidRPr="0059239C">
        <w:rPr>
          <w:rFonts w:ascii="Verdana" w:eastAsiaTheme="minorEastAsia" w:hAnsi="Verdana" w:cs="Times New Roman"/>
          <w:color w:val="000000"/>
          <w:sz w:val="20"/>
          <w:szCs w:val="20"/>
          <w:lang w:val="en-US" w:eastAsia="en-GB"/>
        </w:rPr>
        <w:t xml:space="preserve">ensure that staffing levels and competencies for both Staff and </w:t>
      </w:r>
      <w:r w:rsidRPr="0059239C">
        <w:rPr>
          <w:rFonts w:ascii="Verdana" w:eastAsiaTheme="minorEastAsia" w:hAnsi="Verdana" w:cs="Times New Roman"/>
          <w:color w:val="000000"/>
          <w:sz w:val="20"/>
          <w:szCs w:val="20"/>
          <w:lang w:eastAsia="en-GB"/>
        </w:rPr>
        <w:t>Councillors</w:t>
      </w:r>
      <w:r w:rsidRPr="0059239C">
        <w:rPr>
          <w:rFonts w:ascii="Verdana" w:eastAsiaTheme="minorEastAsia" w:hAnsi="Verdana" w:cs="Times New Roman"/>
          <w:color w:val="000000"/>
          <w:sz w:val="20"/>
          <w:szCs w:val="20"/>
          <w:lang w:val="en-US" w:eastAsia="en-GB"/>
        </w:rPr>
        <w:t xml:space="preserve">, are </w:t>
      </w:r>
      <w:proofErr w:type="gramStart"/>
      <w:r w:rsidRPr="0059239C">
        <w:rPr>
          <w:rFonts w:ascii="Verdana" w:eastAsiaTheme="minorEastAsia" w:hAnsi="Verdana" w:cs="Times New Roman"/>
          <w:color w:val="000000"/>
          <w:sz w:val="20"/>
          <w:szCs w:val="20"/>
          <w:lang w:val="en-US" w:eastAsia="en-GB"/>
        </w:rPr>
        <w:t>sufficient</w:t>
      </w:r>
      <w:proofErr w:type="gramEnd"/>
      <w:r w:rsidRPr="0059239C">
        <w:rPr>
          <w:rFonts w:ascii="Verdana" w:eastAsiaTheme="minorEastAsia" w:hAnsi="Verdana" w:cs="Times New Roman"/>
          <w:color w:val="000000"/>
          <w:sz w:val="20"/>
          <w:szCs w:val="20"/>
          <w:lang w:val="en-US" w:eastAsia="en-GB"/>
        </w:rPr>
        <w:t xml:space="preserve"> to professionally discharge the work of the council </w:t>
      </w:r>
    </w:p>
    <w:p w14:paraId="25937AAE" w14:textId="77777777" w:rsidR="0059239C" w:rsidRPr="0059239C" w:rsidRDefault="0059239C" w:rsidP="0059239C">
      <w:pPr>
        <w:numPr>
          <w:ilvl w:val="1"/>
          <w:numId w:val="6"/>
        </w:numPr>
        <w:autoSpaceDE w:val="0"/>
        <w:autoSpaceDN w:val="0"/>
        <w:adjustRightInd w:val="0"/>
        <w:spacing w:before="120" w:after="120" w:line="240" w:lineRule="auto"/>
        <w:ind w:left="709" w:hanging="993"/>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color w:val="000000"/>
          <w:sz w:val="20"/>
          <w:szCs w:val="20"/>
          <w:lang w:val="en-US" w:eastAsia="en-GB"/>
        </w:rPr>
        <w:t>That pay and working conditions are in line with the sector and meet all relevant statutory UK regulations and legislation and that the Council follows good working practices as defined by the Chartered Institute of Personnel and Development.</w:t>
      </w:r>
    </w:p>
    <w:p w14:paraId="25D61CE2" w14:textId="77777777" w:rsidR="0059239C" w:rsidRPr="0059239C" w:rsidRDefault="0059239C" w:rsidP="0059239C">
      <w:pPr>
        <w:numPr>
          <w:ilvl w:val="0"/>
          <w:numId w:val="6"/>
        </w:numPr>
        <w:autoSpaceDE w:val="0"/>
        <w:autoSpaceDN w:val="0"/>
        <w:adjustRightInd w:val="0"/>
        <w:spacing w:before="120" w:after="120" w:line="240" w:lineRule="auto"/>
        <w:ind w:hanging="284"/>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b/>
          <w:color w:val="000000"/>
          <w:sz w:val="20"/>
          <w:szCs w:val="20"/>
          <w:lang w:eastAsia="en-GB"/>
        </w:rPr>
        <w:t>Membership</w:t>
      </w:r>
    </w:p>
    <w:p w14:paraId="221EE25F" w14:textId="77777777" w:rsidR="0059239C" w:rsidRPr="0059239C" w:rsidRDefault="0059239C" w:rsidP="0059239C">
      <w:pPr>
        <w:numPr>
          <w:ilvl w:val="1"/>
          <w:numId w:val="6"/>
        </w:numPr>
        <w:autoSpaceDE w:val="0"/>
        <w:autoSpaceDN w:val="0"/>
        <w:adjustRightInd w:val="0"/>
        <w:spacing w:before="120" w:after="120" w:line="240" w:lineRule="auto"/>
        <w:ind w:hanging="1004"/>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color w:val="000000"/>
          <w:sz w:val="20"/>
          <w:szCs w:val="20"/>
          <w:lang w:eastAsia="en-GB"/>
        </w:rPr>
        <w:t>The Committee shall consist of a minimum of three Councillors and a maximum of six Councillors appointed by the Full Council</w:t>
      </w:r>
    </w:p>
    <w:p w14:paraId="15DF08F1" w14:textId="77777777" w:rsidR="0059239C" w:rsidRPr="0059239C" w:rsidRDefault="0059239C" w:rsidP="0059239C">
      <w:pPr>
        <w:numPr>
          <w:ilvl w:val="1"/>
          <w:numId w:val="6"/>
        </w:numPr>
        <w:autoSpaceDE w:val="0"/>
        <w:autoSpaceDN w:val="0"/>
        <w:adjustRightInd w:val="0"/>
        <w:spacing w:before="120" w:after="120" w:line="240" w:lineRule="auto"/>
        <w:ind w:hanging="1004"/>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color w:val="000000"/>
          <w:sz w:val="20"/>
          <w:szCs w:val="20"/>
          <w:lang w:eastAsia="en-GB"/>
        </w:rPr>
        <w:t xml:space="preserve">The Parish Council Chair or Vice Chair should be a member of the committee.  If the chair is not a member of the </w:t>
      </w:r>
      <w:proofErr w:type="gramStart"/>
      <w:r w:rsidRPr="0059239C">
        <w:rPr>
          <w:rFonts w:ascii="Verdana" w:eastAsiaTheme="minorEastAsia" w:hAnsi="Verdana" w:cs="Times New Roman"/>
          <w:color w:val="000000"/>
          <w:sz w:val="20"/>
          <w:szCs w:val="20"/>
          <w:lang w:eastAsia="en-GB"/>
        </w:rPr>
        <w:t>committee</w:t>
      </w:r>
      <w:proofErr w:type="gramEnd"/>
      <w:r w:rsidRPr="0059239C">
        <w:rPr>
          <w:rFonts w:ascii="Verdana" w:eastAsiaTheme="minorEastAsia" w:hAnsi="Verdana" w:cs="Times New Roman"/>
          <w:color w:val="000000"/>
          <w:sz w:val="20"/>
          <w:szCs w:val="20"/>
          <w:lang w:eastAsia="en-GB"/>
        </w:rPr>
        <w:t xml:space="preserve"> they will be an ex-officio member of the committee</w:t>
      </w:r>
    </w:p>
    <w:p w14:paraId="2866C265" w14:textId="77777777" w:rsidR="0059239C" w:rsidRPr="0059239C" w:rsidRDefault="0059239C" w:rsidP="0059239C">
      <w:pPr>
        <w:numPr>
          <w:ilvl w:val="1"/>
          <w:numId w:val="6"/>
        </w:numPr>
        <w:autoSpaceDE w:val="0"/>
        <w:autoSpaceDN w:val="0"/>
        <w:adjustRightInd w:val="0"/>
        <w:spacing w:before="120" w:after="120" w:line="240" w:lineRule="auto"/>
        <w:ind w:hanging="1004"/>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color w:val="000000"/>
          <w:sz w:val="20"/>
          <w:szCs w:val="20"/>
          <w:lang w:eastAsia="en-GB"/>
        </w:rPr>
        <w:t>The Committee may not appoint anyone other than Parish Councillors</w:t>
      </w:r>
    </w:p>
    <w:p w14:paraId="093C630E" w14:textId="77777777" w:rsidR="0059239C" w:rsidRPr="0059239C" w:rsidRDefault="0059239C" w:rsidP="0059239C">
      <w:pPr>
        <w:numPr>
          <w:ilvl w:val="1"/>
          <w:numId w:val="6"/>
        </w:numPr>
        <w:autoSpaceDE w:val="0"/>
        <w:autoSpaceDN w:val="0"/>
        <w:adjustRightInd w:val="0"/>
        <w:spacing w:before="120" w:after="120" w:line="240" w:lineRule="auto"/>
        <w:ind w:hanging="1004"/>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color w:val="000000"/>
          <w:sz w:val="20"/>
          <w:szCs w:val="20"/>
          <w:lang w:eastAsia="en-GB"/>
        </w:rPr>
        <w:t xml:space="preserve">The Committee may appoint sub committees to undertake any specific project work as necessary.  The Sub-committee </w:t>
      </w:r>
      <w:r w:rsidRPr="0059239C">
        <w:rPr>
          <w:rFonts w:ascii="Verdana" w:eastAsiaTheme="minorEastAsia" w:hAnsi="Verdana" w:cs="Times New Roman"/>
          <w:color w:val="000000"/>
          <w:sz w:val="20"/>
          <w:szCs w:val="20"/>
          <w:lang w:val="en-US" w:eastAsia="en-GB"/>
        </w:rPr>
        <w:t>may co-opt no more than one third of its membership from suitably qualified external specialists</w:t>
      </w:r>
    </w:p>
    <w:p w14:paraId="6CB0B2B3" w14:textId="77777777" w:rsidR="0059239C" w:rsidRPr="0059239C" w:rsidRDefault="0059239C" w:rsidP="0059239C">
      <w:pPr>
        <w:numPr>
          <w:ilvl w:val="1"/>
          <w:numId w:val="6"/>
        </w:numPr>
        <w:autoSpaceDE w:val="0"/>
        <w:autoSpaceDN w:val="0"/>
        <w:adjustRightInd w:val="0"/>
        <w:spacing w:before="120" w:after="120" w:line="240" w:lineRule="auto"/>
        <w:ind w:hanging="1004"/>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color w:val="000000"/>
          <w:sz w:val="20"/>
          <w:szCs w:val="20"/>
          <w:lang w:eastAsia="en-GB"/>
        </w:rPr>
        <w:t xml:space="preserve">The Committee’s ability to independently monitor and audit Council finances shall be assured by adopting and applying relevant paragraphs of the Council’s Standing Orders.  Article 18: Interests </w:t>
      </w:r>
      <w:proofErr w:type="gramStart"/>
      <w:r w:rsidRPr="0059239C">
        <w:rPr>
          <w:rFonts w:ascii="Verdana" w:eastAsiaTheme="minorEastAsia" w:hAnsi="Verdana" w:cs="Times New Roman"/>
          <w:color w:val="000000"/>
          <w:sz w:val="20"/>
          <w:szCs w:val="20"/>
          <w:lang w:eastAsia="en-GB"/>
        </w:rPr>
        <w:t>in particular shall</w:t>
      </w:r>
      <w:proofErr w:type="gramEnd"/>
      <w:r w:rsidRPr="0059239C">
        <w:rPr>
          <w:rFonts w:ascii="Verdana" w:eastAsiaTheme="minorEastAsia" w:hAnsi="Verdana" w:cs="Times New Roman"/>
          <w:color w:val="000000"/>
          <w:sz w:val="20"/>
          <w:szCs w:val="20"/>
          <w:lang w:eastAsia="en-GB"/>
        </w:rPr>
        <w:t xml:space="preserve"> apply however the definition shall be broadened to include interests both internal and external to Council.</w:t>
      </w:r>
    </w:p>
    <w:p w14:paraId="51C47A15" w14:textId="77777777" w:rsidR="0059239C" w:rsidRPr="0059239C" w:rsidRDefault="0059239C" w:rsidP="0059239C">
      <w:pPr>
        <w:numPr>
          <w:ilvl w:val="0"/>
          <w:numId w:val="6"/>
        </w:numPr>
        <w:autoSpaceDE w:val="0"/>
        <w:autoSpaceDN w:val="0"/>
        <w:adjustRightInd w:val="0"/>
        <w:spacing w:before="120" w:after="0" w:line="240" w:lineRule="auto"/>
        <w:ind w:hanging="674"/>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b/>
          <w:color w:val="000000"/>
          <w:sz w:val="20"/>
          <w:szCs w:val="20"/>
          <w:lang w:eastAsia="en-GB"/>
        </w:rPr>
        <w:t>Meetings</w:t>
      </w:r>
    </w:p>
    <w:p w14:paraId="798C579C" w14:textId="77777777" w:rsidR="0059239C" w:rsidRPr="0059239C"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color w:val="000000"/>
          <w:sz w:val="20"/>
          <w:szCs w:val="20"/>
          <w:lang w:eastAsia="en-GB"/>
        </w:rPr>
        <w:t xml:space="preserve">The committee is required to hold meetings quarterly.  </w:t>
      </w:r>
    </w:p>
    <w:p w14:paraId="1809EFAA" w14:textId="77777777" w:rsidR="0059239C" w:rsidRPr="0059239C"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color w:val="000000"/>
          <w:sz w:val="20"/>
          <w:szCs w:val="20"/>
          <w:lang w:eastAsia="en-GB"/>
        </w:rPr>
        <w:t xml:space="preserve">The Responsible Financial Officer shall attend all Committee meetings </w:t>
      </w:r>
    </w:p>
    <w:p w14:paraId="503C0720" w14:textId="77777777" w:rsidR="0059239C" w:rsidRPr="0059239C" w:rsidRDefault="0059239C" w:rsidP="0059239C">
      <w:pPr>
        <w:numPr>
          <w:ilvl w:val="0"/>
          <w:numId w:val="6"/>
        </w:numPr>
        <w:autoSpaceDE w:val="0"/>
        <w:autoSpaceDN w:val="0"/>
        <w:adjustRightInd w:val="0"/>
        <w:spacing w:before="120" w:after="0" w:line="240" w:lineRule="auto"/>
        <w:ind w:hanging="674"/>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b/>
          <w:color w:val="000000"/>
          <w:sz w:val="20"/>
          <w:szCs w:val="20"/>
          <w:lang w:eastAsia="en-GB"/>
        </w:rPr>
        <w:t>Voting</w:t>
      </w:r>
    </w:p>
    <w:p w14:paraId="29EA4393" w14:textId="77777777" w:rsidR="0059239C" w:rsidRPr="0059239C"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color w:val="000000"/>
          <w:sz w:val="20"/>
          <w:szCs w:val="20"/>
          <w:lang w:val="en-US" w:eastAsia="en-GB"/>
        </w:rPr>
        <w:t>The co-opted and ex-officio members may not vote on resolutions, unless they are committee members</w:t>
      </w:r>
    </w:p>
    <w:p w14:paraId="1B2F15ED" w14:textId="77777777" w:rsidR="0059239C" w:rsidRPr="0059239C"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color w:val="000000"/>
          <w:sz w:val="20"/>
          <w:szCs w:val="20"/>
          <w:lang w:val="en-US" w:eastAsia="en-GB"/>
        </w:rPr>
        <w:t xml:space="preserve">The quorum for a meeting will be a minimum of three </w:t>
      </w:r>
      <w:r w:rsidRPr="0059239C">
        <w:rPr>
          <w:rFonts w:ascii="Verdana" w:eastAsiaTheme="minorEastAsia" w:hAnsi="Verdana" w:cs="Times New Roman"/>
          <w:color w:val="000000"/>
          <w:sz w:val="20"/>
          <w:szCs w:val="20"/>
          <w:lang w:eastAsia="en-GB"/>
        </w:rPr>
        <w:t>councillor</w:t>
      </w:r>
      <w:r w:rsidRPr="0059239C">
        <w:rPr>
          <w:rFonts w:ascii="Verdana" w:eastAsiaTheme="minorEastAsia" w:hAnsi="Verdana" w:cs="Times New Roman"/>
          <w:color w:val="000000"/>
          <w:sz w:val="20"/>
          <w:szCs w:val="20"/>
          <w:lang w:val="en-US" w:eastAsia="en-GB"/>
        </w:rPr>
        <w:t xml:space="preserve"> members</w:t>
      </w:r>
    </w:p>
    <w:p w14:paraId="7868EF6C" w14:textId="77777777" w:rsidR="0059239C" w:rsidRPr="0059239C"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color w:val="000000"/>
          <w:sz w:val="20"/>
          <w:szCs w:val="20"/>
          <w:lang w:val="en-US" w:eastAsia="en-GB"/>
        </w:rPr>
        <w:t>All decisions of the committee shall be determined by majority vote.  The Chairman has the casting vote when there are equal numbers of votes,</w:t>
      </w:r>
    </w:p>
    <w:p w14:paraId="6CB609A1" w14:textId="77777777" w:rsidR="0059239C" w:rsidRPr="0059239C" w:rsidRDefault="0059239C" w:rsidP="0059239C">
      <w:pPr>
        <w:numPr>
          <w:ilvl w:val="0"/>
          <w:numId w:val="6"/>
        </w:numPr>
        <w:autoSpaceDE w:val="0"/>
        <w:autoSpaceDN w:val="0"/>
        <w:adjustRightInd w:val="0"/>
        <w:spacing w:before="120" w:after="0" w:line="240" w:lineRule="auto"/>
        <w:ind w:hanging="674"/>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b/>
          <w:color w:val="000000"/>
          <w:sz w:val="20"/>
          <w:szCs w:val="20"/>
          <w:lang w:eastAsia="en-GB"/>
        </w:rPr>
        <w:lastRenderedPageBreak/>
        <w:t>Rights and Powers</w:t>
      </w:r>
      <w:r w:rsidRPr="0059239C">
        <w:rPr>
          <w:rFonts w:ascii="Verdana" w:eastAsiaTheme="minorEastAsia" w:hAnsi="Verdana" w:cs="Times New Roman"/>
          <w:color w:val="000000"/>
          <w:sz w:val="20"/>
          <w:szCs w:val="20"/>
          <w:lang w:eastAsia="en-GB"/>
        </w:rPr>
        <w:t xml:space="preserve"> </w:t>
      </w:r>
    </w:p>
    <w:p w14:paraId="1E9C4805" w14:textId="77777777" w:rsidR="0059239C" w:rsidRPr="0059239C" w:rsidRDefault="0059239C" w:rsidP="0059239C">
      <w:pPr>
        <w:autoSpaceDE w:val="0"/>
        <w:autoSpaceDN w:val="0"/>
        <w:adjustRightInd w:val="0"/>
        <w:spacing w:before="120"/>
        <w:ind w:left="-284"/>
        <w:jc w:val="both"/>
        <w:rPr>
          <w:rFonts w:ascii="Verdana" w:eastAsiaTheme="minorEastAsia" w:hAnsi="Verdana" w:cs="Times New Roman"/>
          <w:color w:val="000000"/>
          <w:sz w:val="20"/>
          <w:szCs w:val="20"/>
          <w:lang w:eastAsia="en-GB"/>
        </w:rPr>
      </w:pPr>
      <w:r w:rsidRPr="0059239C">
        <w:rPr>
          <w:rFonts w:ascii="Verdana" w:eastAsiaTheme="minorEastAsia" w:hAnsi="Verdana" w:cs="Times New Roman"/>
          <w:color w:val="000000"/>
          <w:sz w:val="20"/>
          <w:szCs w:val="20"/>
          <w:lang w:eastAsia="en-GB"/>
        </w:rPr>
        <w:t>The Finance and HR Committee will have delegated powers to:</w:t>
      </w:r>
    </w:p>
    <w:p w14:paraId="6C83BC42" w14:textId="77777777" w:rsidR="0059239C" w:rsidRPr="0059239C"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b/>
          <w:color w:val="000000"/>
          <w:sz w:val="20"/>
          <w:szCs w:val="20"/>
          <w:lang w:val="en-US" w:eastAsia="en-GB"/>
        </w:rPr>
        <w:t>FINANCE</w:t>
      </w:r>
    </w:p>
    <w:p w14:paraId="14DA2504" w14:textId="77777777" w:rsidR="0059239C" w:rsidRPr="0059239C" w:rsidRDefault="0059239C" w:rsidP="0059239C">
      <w:pPr>
        <w:numPr>
          <w:ilvl w:val="2"/>
          <w:numId w:val="6"/>
        </w:numPr>
        <w:autoSpaceDE w:val="0"/>
        <w:autoSpaceDN w:val="0"/>
        <w:adjustRightInd w:val="0"/>
        <w:spacing w:before="120" w:after="0" w:line="240" w:lineRule="auto"/>
        <w:ind w:left="709" w:hanging="1004"/>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color w:val="000000"/>
          <w:sz w:val="20"/>
          <w:szCs w:val="20"/>
          <w:lang w:val="en-US" w:eastAsia="en-GB"/>
        </w:rPr>
        <w:t>Develop and recommend to Council policies and procedures for the financial management of the Council</w:t>
      </w:r>
    </w:p>
    <w:p w14:paraId="0FCAD9CE" w14:textId="77777777" w:rsidR="0059239C" w:rsidRPr="0059239C" w:rsidRDefault="0059239C" w:rsidP="0059239C">
      <w:pPr>
        <w:numPr>
          <w:ilvl w:val="2"/>
          <w:numId w:val="6"/>
        </w:numPr>
        <w:autoSpaceDE w:val="0"/>
        <w:autoSpaceDN w:val="0"/>
        <w:adjustRightInd w:val="0"/>
        <w:spacing w:before="120" w:after="0" w:line="240" w:lineRule="auto"/>
        <w:ind w:left="709" w:hanging="1004"/>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color w:val="000000"/>
          <w:sz w:val="20"/>
          <w:szCs w:val="20"/>
          <w:lang w:eastAsia="en-GB"/>
        </w:rPr>
        <w:t>Carry out an annual review of the Financial Regulations and Finance Committee’s Terms of Reference and present them to Council for adoption</w:t>
      </w:r>
    </w:p>
    <w:p w14:paraId="74127505" w14:textId="77777777" w:rsidR="0059239C" w:rsidRPr="0059239C" w:rsidRDefault="0059239C" w:rsidP="0059239C">
      <w:pPr>
        <w:numPr>
          <w:ilvl w:val="2"/>
          <w:numId w:val="6"/>
        </w:numPr>
        <w:autoSpaceDE w:val="0"/>
        <w:autoSpaceDN w:val="0"/>
        <w:adjustRightInd w:val="0"/>
        <w:spacing w:before="120" w:after="0" w:line="240" w:lineRule="auto"/>
        <w:ind w:left="709" w:hanging="1004"/>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color w:val="000000"/>
          <w:sz w:val="20"/>
          <w:szCs w:val="20"/>
          <w:lang w:eastAsia="en-GB"/>
        </w:rPr>
        <w:t xml:space="preserve">Monitor reserves to ensure that surpluses are not built up other than for working capital or for earmarked projects and known liabilities, ensuring that </w:t>
      </w:r>
      <w:proofErr w:type="gramStart"/>
      <w:r w:rsidRPr="0059239C">
        <w:rPr>
          <w:rFonts w:ascii="Verdana" w:eastAsiaTheme="minorEastAsia" w:hAnsi="Verdana" w:cs="Times New Roman"/>
          <w:color w:val="000000"/>
          <w:sz w:val="20"/>
          <w:szCs w:val="20"/>
          <w:lang w:eastAsia="en-GB"/>
        </w:rPr>
        <w:t>sufficient</w:t>
      </w:r>
      <w:proofErr w:type="gramEnd"/>
      <w:r w:rsidRPr="0059239C">
        <w:rPr>
          <w:rFonts w:ascii="Verdana" w:eastAsiaTheme="minorEastAsia" w:hAnsi="Verdana" w:cs="Times New Roman"/>
          <w:color w:val="000000"/>
          <w:sz w:val="20"/>
          <w:szCs w:val="20"/>
          <w:lang w:eastAsia="en-GB"/>
        </w:rPr>
        <w:t xml:space="preserve"> reserves are retained for future maintenance, replacement or upgrading of items for which the Council is responsible</w:t>
      </w:r>
    </w:p>
    <w:p w14:paraId="03204212" w14:textId="77777777" w:rsidR="0059239C" w:rsidRPr="0059239C" w:rsidRDefault="0059239C" w:rsidP="0059239C">
      <w:pPr>
        <w:numPr>
          <w:ilvl w:val="2"/>
          <w:numId w:val="6"/>
        </w:numPr>
        <w:autoSpaceDE w:val="0"/>
        <w:autoSpaceDN w:val="0"/>
        <w:adjustRightInd w:val="0"/>
        <w:spacing w:before="120" w:after="0" w:line="240" w:lineRule="auto"/>
        <w:ind w:left="709" w:hanging="1004"/>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color w:val="000000"/>
          <w:sz w:val="20"/>
          <w:szCs w:val="20"/>
          <w:lang w:eastAsia="en-GB"/>
        </w:rPr>
        <w:t>Receive and consider annual budgets prepared by each Committee or budget holders</w:t>
      </w:r>
    </w:p>
    <w:p w14:paraId="07936CC2" w14:textId="77777777" w:rsidR="0059239C" w:rsidRPr="0059239C" w:rsidRDefault="0059239C" w:rsidP="0059239C">
      <w:pPr>
        <w:numPr>
          <w:ilvl w:val="2"/>
          <w:numId w:val="6"/>
        </w:numPr>
        <w:autoSpaceDE w:val="0"/>
        <w:autoSpaceDN w:val="0"/>
        <w:adjustRightInd w:val="0"/>
        <w:spacing w:before="120" w:after="0" w:line="240" w:lineRule="auto"/>
        <w:ind w:left="709" w:hanging="1004"/>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color w:val="000000"/>
          <w:sz w:val="20"/>
          <w:szCs w:val="20"/>
          <w:lang w:eastAsia="en-GB"/>
        </w:rPr>
        <w:t>Prepare an annual budget for the Council and recommend an annual precept</w:t>
      </w:r>
    </w:p>
    <w:p w14:paraId="3DBFF524" w14:textId="77777777" w:rsidR="0059239C" w:rsidRPr="0059239C" w:rsidRDefault="0059239C" w:rsidP="0059239C">
      <w:pPr>
        <w:numPr>
          <w:ilvl w:val="2"/>
          <w:numId w:val="6"/>
        </w:numPr>
        <w:autoSpaceDE w:val="0"/>
        <w:autoSpaceDN w:val="0"/>
        <w:adjustRightInd w:val="0"/>
        <w:spacing w:before="120" w:after="0" w:line="240" w:lineRule="auto"/>
        <w:ind w:left="709" w:hanging="1004"/>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color w:val="000000"/>
          <w:sz w:val="20"/>
          <w:szCs w:val="20"/>
          <w:lang w:eastAsia="en-GB"/>
        </w:rPr>
        <w:t>Monitor each Committee’s performance against budget and report significant variances to Council with recommendations for appropriate action</w:t>
      </w:r>
    </w:p>
    <w:p w14:paraId="082C4C6D" w14:textId="77777777" w:rsidR="0059239C" w:rsidRPr="0059239C" w:rsidRDefault="0059239C" w:rsidP="0059239C">
      <w:pPr>
        <w:numPr>
          <w:ilvl w:val="2"/>
          <w:numId w:val="6"/>
        </w:numPr>
        <w:autoSpaceDE w:val="0"/>
        <w:autoSpaceDN w:val="0"/>
        <w:adjustRightInd w:val="0"/>
        <w:spacing w:before="120" w:after="0" w:line="240" w:lineRule="auto"/>
        <w:ind w:left="709" w:hanging="1004"/>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color w:val="000000"/>
          <w:sz w:val="20"/>
          <w:szCs w:val="20"/>
          <w:lang w:eastAsia="en-GB"/>
        </w:rPr>
        <w:t>Undertake a quarterly review and reconciliations of the Accounts</w:t>
      </w:r>
    </w:p>
    <w:p w14:paraId="267C9A6F" w14:textId="77777777" w:rsidR="0059239C" w:rsidRPr="0059239C" w:rsidRDefault="0059239C" w:rsidP="0059239C">
      <w:pPr>
        <w:numPr>
          <w:ilvl w:val="2"/>
          <w:numId w:val="6"/>
        </w:numPr>
        <w:autoSpaceDE w:val="0"/>
        <w:autoSpaceDN w:val="0"/>
        <w:adjustRightInd w:val="0"/>
        <w:spacing w:before="120" w:after="0" w:line="240" w:lineRule="auto"/>
        <w:ind w:left="709" w:hanging="1004"/>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color w:val="000000"/>
          <w:sz w:val="20"/>
          <w:szCs w:val="20"/>
          <w:lang w:eastAsia="en-GB"/>
        </w:rPr>
        <w:t>Monitor purchasing decisions to ensure value for money as agreed in the Financial Regulations</w:t>
      </w:r>
    </w:p>
    <w:p w14:paraId="153D6DF1" w14:textId="77777777" w:rsidR="0059239C" w:rsidRPr="0059239C" w:rsidRDefault="0059239C" w:rsidP="0059239C">
      <w:pPr>
        <w:numPr>
          <w:ilvl w:val="2"/>
          <w:numId w:val="6"/>
        </w:numPr>
        <w:autoSpaceDE w:val="0"/>
        <w:autoSpaceDN w:val="0"/>
        <w:adjustRightInd w:val="0"/>
        <w:spacing w:before="120" w:after="0" w:line="240" w:lineRule="auto"/>
        <w:ind w:left="709" w:hanging="1004"/>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color w:val="000000"/>
          <w:sz w:val="20"/>
          <w:szCs w:val="20"/>
          <w:lang w:eastAsia="en-GB"/>
        </w:rPr>
        <w:t>To review any lease or legal arrangement and make recommendations to Full Council</w:t>
      </w:r>
    </w:p>
    <w:p w14:paraId="70AF7351" w14:textId="77777777" w:rsidR="0059239C" w:rsidRPr="0059239C" w:rsidRDefault="0059239C" w:rsidP="0059239C">
      <w:pPr>
        <w:numPr>
          <w:ilvl w:val="2"/>
          <w:numId w:val="6"/>
        </w:numPr>
        <w:autoSpaceDE w:val="0"/>
        <w:autoSpaceDN w:val="0"/>
        <w:adjustRightInd w:val="0"/>
        <w:spacing w:before="120" w:after="0" w:line="240" w:lineRule="auto"/>
        <w:ind w:left="709" w:hanging="1004"/>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color w:val="000000"/>
          <w:sz w:val="20"/>
          <w:szCs w:val="20"/>
          <w:lang w:eastAsia="en-GB"/>
        </w:rPr>
        <w:t>Undertake a financial risk analysis annually and review the Council’s insurance arrangements to ensure that property and identified risks are adequately insured</w:t>
      </w:r>
    </w:p>
    <w:p w14:paraId="15E7D02E" w14:textId="77777777" w:rsidR="0059239C" w:rsidRPr="0059239C" w:rsidRDefault="0059239C" w:rsidP="0059239C">
      <w:pPr>
        <w:numPr>
          <w:ilvl w:val="2"/>
          <w:numId w:val="6"/>
        </w:numPr>
        <w:autoSpaceDE w:val="0"/>
        <w:autoSpaceDN w:val="0"/>
        <w:adjustRightInd w:val="0"/>
        <w:spacing w:before="120" w:after="0" w:line="240" w:lineRule="auto"/>
        <w:ind w:left="709" w:hanging="1004"/>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color w:val="000000"/>
          <w:sz w:val="20"/>
          <w:szCs w:val="20"/>
          <w:lang w:eastAsia="en-GB"/>
        </w:rPr>
        <w:t>Receive and review Audit Reports and ensure the implementation of any recommendations</w:t>
      </w:r>
    </w:p>
    <w:p w14:paraId="792A41F5" w14:textId="77777777" w:rsidR="0059239C" w:rsidRPr="0059239C" w:rsidRDefault="0059239C" w:rsidP="0059239C">
      <w:pPr>
        <w:numPr>
          <w:ilvl w:val="2"/>
          <w:numId w:val="6"/>
        </w:numPr>
        <w:autoSpaceDE w:val="0"/>
        <w:autoSpaceDN w:val="0"/>
        <w:adjustRightInd w:val="0"/>
        <w:spacing w:before="120" w:after="0" w:line="240" w:lineRule="auto"/>
        <w:ind w:left="709" w:hanging="1004"/>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color w:val="000000"/>
          <w:sz w:val="20"/>
          <w:szCs w:val="20"/>
          <w:lang w:eastAsia="en-GB"/>
        </w:rPr>
        <w:t>Consider and determine requests for community and other grants within agreed annual budgets.</w:t>
      </w:r>
    </w:p>
    <w:p w14:paraId="65315E9F" w14:textId="77777777" w:rsidR="0059239C" w:rsidRPr="0059239C"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b/>
          <w:color w:val="000000"/>
          <w:sz w:val="20"/>
          <w:szCs w:val="20"/>
          <w:lang w:eastAsia="en-GB"/>
        </w:rPr>
        <w:t>ORGANISATION</w:t>
      </w:r>
    </w:p>
    <w:p w14:paraId="3207D51A" w14:textId="77777777" w:rsidR="0059239C" w:rsidRPr="0059239C"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color w:val="000000"/>
          <w:sz w:val="20"/>
          <w:szCs w:val="20"/>
          <w:lang w:eastAsia="en-GB"/>
        </w:rPr>
        <w:t xml:space="preserve">To determine and </w:t>
      </w:r>
      <w:r w:rsidRPr="0059239C">
        <w:rPr>
          <w:rFonts w:ascii="Verdana" w:eastAsiaTheme="minorEastAsia" w:hAnsi="Verdana" w:cs="Times New Roman"/>
          <w:color w:val="000000"/>
          <w:sz w:val="20"/>
          <w:szCs w:val="20"/>
          <w:lang w:val="en-US" w:eastAsia="en-GB"/>
        </w:rPr>
        <w:t>recommend to Council, policies and procedures for the line management of the Council’s human resources</w:t>
      </w:r>
    </w:p>
    <w:p w14:paraId="71870A07" w14:textId="77777777" w:rsidR="0059239C" w:rsidRPr="0059239C"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color w:val="000000"/>
          <w:sz w:val="20"/>
          <w:szCs w:val="20"/>
          <w:lang w:val="en-US" w:eastAsia="en-GB"/>
        </w:rPr>
        <w:t>To undertake reviews of the working practices of the Council and to make recommendations to Full Council</w:t>
      </w:r>
    </w:p>
    <w:p w14:paraId="6498A899" w14:textId="77777777" w:rsidR="0059239C" w:rsidRPr="0059239C"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color w:val="000000"/>
          <w:sz w:val="20"/>
          <w:szCs w:val="20"/>
          <w:lang w:val="en-US" w:eastAsia="en-GB"/>
        </w:rPr>
        <w:t>To determine the staffing levels and positions that will efficiently discharge the work of the Council and to review workloads periodically</w:t>
      </w:r>
    </w:p>
    <w:p w14:paraId="4F88F1BD" w14:textId="77777777" w:rsidR="0059239C" w:rsidRPr="0059239C"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color w:val="000000"/>
          <w:sz w:val="20"/>
          <w:szCs w:val="20"/>
          <w:lang w:val="en-US" w:eastAsia="en-GB"/>
        </w:rPr>
        <w:t>To agree Job Descriptions and Skills requirements for all positions</w:t>
      </w:r>
    </w:p>
    <w:p w14:paraId="53AEB8AD" w14:textId="77777777" w:rsidR="0059239C" w:rsidRPr="0059239C"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color w:val="000000"/>
          <w:sz w:val="20"/>
          <w:szCs w:val="20"/>
          <w:lang w:val="en-US" w:eastAsia="en-GB"/>
        </w:rPr>
        <w:t xml:space="preserve">To submit the HR Financial Budget for the following year and oversee actual costs to budgeted levels. </w:t>
      </w:r>
    </w:p>
    <w:p w14:paraId="70EF9697" w14:textId="77777777" w:rsidR="0059239C" w:rsidRPr="0059239C"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b/>
          <w:color w:val="000000"/>
          <w:sz w:val="20"/>
          <w:szCs w:val="20"/>
          <w:lang w:eastAsia="en-GB"/>
        </w:rPr>
        <w:t>SELECTION OF STAFF</w:t>
      </w:r>
    </w:p>
    <w:p w14:paraId="32712594" w14:textId="77777777" w:rsidR="0059239C" w:rsidRPr="0059239C"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color w:val="000000"/>
          <w:sz w:val="20"/>
          <w:szCs w:val="20"/>
          <w:lang w:eastAsia="en-GB"/>
        </w:rPr>
        <w:t xml:space="preserve">To agree recruitment procedures </w:t>
      </w:r>
      <w:r w:rsidRPr="0059239C">
        <w:rPr>
          <w:rFonts w:ascii="Verdana" w:eastAsiaTheme="minorEastAsia" w:hAnsi="Verdana" w:cs="Times New Roman"/>
          <w:color w:val="000000"/>
          <w:sz w:val="20"/>
          <w:szCs w:val="20"/>
          <w:lang w:val="en-US" w:eastAsia="en-GB"/>
        </w:rPr>
        <w:t xml:space="preserve">that do not discriminate against sex, age, race, </w:t>
      </w:r>
      <w:proofErr w:type="spellStart"/>
      <w:r w:rsidRPr="0059239C">
        <w:rPr>
          <w:rFonts w:ascii="Verdana" w:eastAsiaTheme="minorEastAsia" w:hAnsi="Verdana" w:cs="Times New Roman"/>
          <w:color w:val="000000"/>
          <w:sz w:val="20"/>
          <w:szCs w:val="20"/>
          <w:lang w:val="en-US" w:eastAsia="en-GB"/>
        </w:rPr>
        <w:t>colour</w:t>
      </w:r>
      <w:proofErr w:type="spellEnd"/>
      <w:r w:rsidRPr="0059239C">
        <w:rPr>
          <w:rFonts w:ascii="Verdana" w:eastAsiaTheme="minorEastAsia" w:hAnsi="Verdana" w:cs="Times New Roman"/>
          <w:color w:val="000000"/>
          <w:sz w:val="20"/>
          <w:szCs w:val="20"/>
          <w:lang w:val="en-US" w:eastAsia="en-GB"/>
        </w:rPr>
        <w:t xml:space="preserve"> or disability and that consider both the needs of the job and that of Council </w:t>
      </w:r>
    </w:p>
    <w:p w14:paraId="39BB6905" w14:textId="77777777" w:rsidR="0059239C" w:rsidRPr="0059239C"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color w:val="000000"/>
          <w:sz w:val="20"/>
          <w:szCs w:val="20"/>
          <w:lang w:val="en-US" w:eastAsia="en-GB"/>
        </w:rPr>
        <w:t xml:space="preserve">To advertise, select, interview and ultimately appoint staff in conjunction with the line manger having taken due regard to the HR budget </w:t>
      </w:r>
    </w:p>
    <w:p w14:paraId="65B8BEE1" w14:textId="77777777" w:rsidR="0059239C" w:rsidRPr="0059239C"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color w:val="000000"/>
          <w:sz w:val="20"/>
          <w:szCs w:val="20"/>
          <w:lang w:val="en-US" w:eastAsia="en-GB"/>
        </w:rPr>
        <w:t xml:space="preserve">To encourage residents to participate in the work of the Parish Council and to promote suitable candidates to become prospective </w:t>
      </w:r>
      <w:r w:rsidRPr="0059239C">
        <w:rPr>
          <w:rFonts w:ascii="Verdana" w:eastAsiaTheme="minorEastAsia" w:hAnsi="Verdana" w:cs="Times New Roman"/>
          <w:color w:val="000000"/>
          <w:sz w:val="20"/>
          <w:szCs w:val="20"/>
          <w:lang w:eastAsia="en-GB"/>
        </w:rPr>
        <w:t>Councillors</w:t>
      </w:r>
      <w:r w:rsidRPr="0059239C">
        <w:rPr>
          <w:rFonts w:ascii="Verdana" w:eastAsiaTheme="minorEastAsia" w:hAnsi="Verdana" w:cs="Times New Roman"/>
          <w:color w:val="000000"/>
          <w:sz w:val="20"/>
          <w:szCs w:val="20"/>
          <w:lang w:val="en-US" w:eastAsia="en-GB"/>
        </w:rPr>
        <w:t xml:space="preserve"> according to the needs and the work of the council.</w:t>
      </w:r>
    </w:p>
    <w:p w14:paraId="7B7FA450" w14:textId="77777777" w:rsidR="0059239C" w:rsidRPr="0059239C"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b/>
          <w:color w:val="000000"/>
          <w:sz w:val="20"/>
          <w:szCs w:val="20"/>
          <w:lang w:eastAsia="en-GB"/>
        </w:rPr>
        <w:lastRenderedPageBreak/>
        <w:t>PROFESSIONAL DEVELOPMENT AND TRAINING</w:t>
      </w:r>
    </w:p>
    <w:p w14:paraId="6ACF8473" w14:textId="77777777" w:rsidR="0059239C" w:rsidRPr="0059239C"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color w:val="000000"/>
          <w:sz w:val="20"/>
          <w:szCs w:val="20"/>
          <w:lang w:eastAsia="en-GB"/>
        </w:rPr>
        <w:t>To promote and lead the continuous professional development and training of both staff and councillors</w:t>
      </w:r>
    </w:p>
    <w:p w14:paraId="3619257E" w14:textId="77777777" w:rsidR="0059239C" w:rsidRPr="0059239C"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b/>
          <w:color w:val="000000"/>
          <w:sz w:val="20"/>
          <w:szCs w:val="20"/>
          <w:lang w:eastAsia="en-GB"/>
        </w:rPr>
        <w:t>PAY AND CONDITIONS</w:t>
      </w:r>
    </w:p>
    <w:p w14:paraId="7DC01408" w14:textId="77777777" w:rsidR="0059239C" w:rsidRPr="0059239C"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color w:val="000000"/>
          <w:sz w:val="20"/>
          <w:szCs w:val="20"/>
          <w:lang w:eastAsia="en-GB"/>
        </w:rPr>
        <w:t>To determine pay and contractual conditions of employment and review/update these as necessary to comply with UK Employment Law as well as good practice</w:t>
      </w:r>
    </w:p>
    <w:p w14:paraId="4CCD7F20" w14:textId="77777777" w:rsidR="0059239C" w:rsidRPr="0059239C"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color w:val="000000"/>
          <w:sz w:val="20"/>
          <w:szCs w:val="20"/>
          <w:lang w:eastAsia="en-GB"/>
        </w:rPr>
        <w:t>To set the expenses policy for both staff and councillors</w:t>
      </w:r>
    </w:p>
    <w:p w14:paraId="0292D129" w14:textId="77777777" w:rsidR="0059239C" w:rsidRPr="0059239C"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color w:val="000000"/>
          <w:sz w:val="20"/>
          <w:szCs w:val="20"/>
          <w:lang w:eastAsia="en-GB"/>
        </w:rPr>
        <w:t>To recommend ex-gratia payments, honoraria or exceptional increments.</w:t>
      </w:r>
    </w:p>
    <w:p w14:paraId="556EBFE6" w14:textId="77777777" w:rsidR="0059239C" w:rsidRPr="0059239C"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b/>
          <w:color w:val="000000"/>
          <w:sz w:val="20"/>
          <w:szCs w:val="20"/>
          <w:lang w:eastAsia="en-GB"/>
        </w:rPr>
        <w:t>APPRAISAL</w:t>
      </w:r>
    </w:p>
    <w:p w14:paraId="14C4C8A1" w14:textId="77777777" w:rsidR="0059239C" w:rsidRPr="0059239C"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color w:val="000000"/>
          <w:sz w:val="20"/>
          <w:szCs w:val="20"/>
          <w:lang w:eastAsia="en-GB"/>
        </w:rPr>
        <w:t>To oversee and agree the appraisal of all Parish Council staff through their appropriate reporting lines</w:t>
      </w:r>
    </w:p>
    <w:p w14:paraId="5C518C72" w14:textId="77777777" w:rsidR="0059239C" w:rsidRPr="0059239C"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color w:val="000000"/>
          <w:sz w:val="20"/>
          <w:szCs w:val="20"/>
          <w:lang w:eastAsia="en-GB"/>
        </w:rPr>
        <w:t>To attend the appraisal of the Clerk, the Responsible Financial Officer, the Assistant Clerk and the Community Centre manager</w:t>
      </w:r>
    </w:p>
    <w:p w14:paraId="3F85E7F3" w14:textId="77777777" w:rsidR="0059239C" w:rsidRPr="0059239C"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b/>
          <w:caps/>
          <w:color w:val="000000"/>
          <w:sz w:val="20"/>
          <w:szCs w:val="20"/>
          <w:lang w:eastAsia="en-GB"/>
        </w:rPr>
        <w:t>Grievance, Misconduct and Dismissal</w:t>
      </w:r>
    </w:p>
    <w:p w14:paraId="0F203CC2" w14:textId="77777777" w:rsidR="0059239C" w:rsidRPr="0059239C"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color w:val="000000"/>
          <w:sz w:val="20"/>
          <w:szCs w:val="20"/>
          <w:lang w:eastAsia="en-GB"/>
        </w:rPr>
        <w:t>To oversee the grievance, misconduct and dismissal procedures and make recommendation to Full Council when appropriate.</w:t>
      </w:r>
    </w:p>
    <w:p w14:paraId="62C78C08" w14:textId="77777777" w:rsidR="0059239C" w:rsidRPr="0059239C"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b/>
          <w:caps/>
          <w:color w:val="000000"/>
          <w:sz w:val="20"/>
          <w:szCs w:val="20"/>
          <w:lang w:eastAsia="en-GB"/>
        </w:rPr>
        <w:t>Health and Safety</w:t>
      </w:r>
    </w:p>
    <w:p w14:paraId="1C53F988" w14:textId="77777777" w:rsidR="0059239C" w:rsidRPr="0059239C"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color w:val="000000"/>
          <w:sz w:val="20"/>
          <w:szCs w:val="20"/>
          <w:lang w:eastAsia="en-GB"/>
        </w:rPr>
        <w:t xml:space="preserve">To ensure that </w:t>
      </w:r>
      <w:r w:rsidRPr="0059239C">
        <w:rPr>
          <w:rFonts w:ascii="Verdana" w:eastAsiaTheme="minorEastAsia" w:hAnsi="Verdana" w:cs="Times New Roman"/>
          <w:color w:val="000000"/>
          <w:sz w:val="20"/>
          <w:szCs w:val="20"/>
          <w:lang w:val="en-US" w:eastAsia="en-GB"/>
        </w:rPr>
        <w:t xml:space="preserve">Health and Safety of all involved in the work of the Council by providing appropriate workspaces, tools and equipment and to train staff as necessary to safeguard their health &amp; safety at work </w:t>
      </w:r>
    </w:p>
    <w:p w14:paraId="5C989C17" w14:textId="77777777" w:rsidR="0059239C" w:rsidRPr="0059239C"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color w:val="000000"/>
          <w:sz w:val="20"/>
          <w:szCs w:val="20"/>
          <w:lang w:val="en-US" w:eastAsia="en-GB"/>
        </w:rPr>
        <w:t>To further assess personnel risks as defined by the Audit Commission and provide appropriate recommendations to Full Council</w:t>
      </w:r>
    </w:p>
    <w:p w14:paraId="65A8F558" w14:textId="77777777" w:rsidR="0059239C" w:rsidRPr="0059239C" w:rsidRDefault="0059239C" w:rsidP="0059239C">
      <w:pPr>
        <w:numPr>
          <w:ilvl w:val="0"/>
          <w:numId w:val="6"/>
        </w:numPr>
        <w:autoSpaceDE w:val="0"/>
        <w:autoSpaceDN w:val="0"/>
        <w:adjustRightInd w:val="0"/>
        <w:spacing w:before="120" w:after="0" w:line="240" w:lineRule="auto"/>
        <w:ind w:left="709" w:hanging="993"/>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b/>
          <w:color w:val="000000"/>
          <w:sz w:val="20"/>
          <w:szCs w:val="20"/>
          <w:lang w:eastAsia="en-GB"/>
        </w:rPr>
        <w:t xml:space="preserve">Rules and Regulations </w:t>
      </w:r>
      <w:r w:rsidRPr="0059239C">
        <w:rPr>
          <w:rFonts w:ascii="Verdana" w:eastAsiaTheme="minorEastAsia" w:hAnsi="Verdana" w:cs="Times New Roman"/>
          <w:color w:val="000000"/>
          <w:sz w:val="20"/>
          <w:szCs w:val="20"/>
          <w:lang w:eastAsia="en-GB"/>
        </w:rPr>
        <w:t xml:space="preserve"> </w:t>
      </w:r>
    </w:p>
    <w:p w14:paraId="1DD92CC1" w14:textId="77777777" w:rsidR="0059239C" w:rsidRPr="0059239C"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color w:val="000000"/>
          <w:sz w:val="20"/>
          <w:szCs w:val="20"/>
          <w:lang w:val="en-US" w:eastAsia="en-GB"/>
        </w:rPr>
        <w:t xml:space="preserve">The </w:t>
      </w:r>
      <w:r w:rsidRPr="0059239C">
        <w:rPr>
          <w:rFonts w:ascii="Verdana" w:eastAsiaTheme="minorEastAsia" w:hAnsi="Verdana" w:cs="Times New Roman"/>
          <w:color w:val="000000"/>
          <w:sz w:val="20"/>
          <w:szCs w:val="20"/>
          <w:lang w:eastAsia="en-GB"/>
        </w:rPr>
        <w:t>councillor’s</w:t>
      </w:r>
      <w:r w:rsidRPr="0059239C">
        <w:rPr>
          <w:rFonts w:ascii="Verdana" w:eastAsiaTheme="minorEastAsia" w:hAnsi="Verdana" w:cs="Times New Roman"/>
          <w:color w:val="000000"/>
          <w:sz w:val="20"/>
          <w:szCs w:val="20"/>
          <w:lang w:val="en-US" w:eastAsia="en-GB"/>
        </w:rPr>
        <w:t xml:space="preserve"> code of conduct will apply to all members of the committee</w:t>
      </w:r>
    </w:p>
    <w:p w14:paraId="2F969E4A" w14:textId="77777777" w:rsidR="0059239C" w:rsidRPr="0059239C"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color w:val="000000"/>
          <w:sz w:val="20"/>
          <w:szCs w:val="20"/>
          <w:lang w:eastAsia="en-GB"/>
        </w:rPr>
      </w:pPr>
      <w:r w:rsidRPr="0059239C">
        <w:rPr>
          <w:rFonts w:ascii="Verdana" w:eastAsiaTheme="minorEastAsia" w:hAnsi="Verdana" w:cs="Times New Roman"/>
          <w:color w:val="000000"/>
          <w:sz w:val="20"/>
          <w:szCs w:val="20"/>
          <w:lang w:val="en-US" w:eastAsia="en-GB"/>
        </w:rPr>
        <w:t xml:space="preserve">The conduct of the meeting (declaration of interests, debate, voting </w:t>
      </w:r>
      <w:proofErr w:type="spellStart"/>
      <w:r w:rsidRPr="0059239C">
        <w:rPr>
          <w:rFonts w:ascii="Verdana" w:eastAsiaTheme="minorEastAsia" w:hAnsi="Verdana" w:cs="Times New Roman"/>
          <w:color w:val="000000"/>
          <w:sz w:val="20"/>
          <w:szCs w:val="20"/>
          <w:lang w:val="en-US" w:eastAsia="en-GB"/>
        </w:rPr>
        <w:t>etc</w:t>
      </w:r>
      <w:proofErr w:type="spellEnd"/>
      <w:r w:rsidRPr="0059239C">
        <w:rPr>
          <w:rFonts w:ascii="Verdana" w:eastAsiaTheme="minorEastAsia" w:hAnsi="Verdana" w:cs="Times New Roman"/>
          <w:color w:val="000000"/>
          <w:sz w:val="20"/>
          <w:szCs w:val="20"/>
          <w:lang w:val="en-US" w:eastAsia="en-GB"/>
        </w:rPr>
        <w:t>) will be governed by the Council’s standing orders.</w:t>
      </w:r>
    </w:p>
    <w:p w14:paraId="40433CDF" w14:textId="77777777" w:rsidR="0059239C" w:rsidRPr="0059239C" w:rsidRDefault="0059239C" w:rsidP="0059239C">
      <w:pPr>
        <w:autoSpaceDE w:val="0"/>
        <w:autoSpaceDN w:val="0"/>
        <w:adjustRightInd w:val="0"/>
        <w:spacing w:before="120" w:after="0" w:line="240" w:lineRule="auto"/>
        <w:jc w:val="both"/>
        <w:rPr>
          <w:rFonts w:ascii="Verdana" w:eastAsiaTheme="minorEastAsia" w:hAnsi="Verdana" w:cs="Times New Roman"/>
          <w:b/>
          <w:color w:val="000000"/>
          <w:sz w:val="20"/>
          <w:szCs w:val="20"/>
          <w:lang w:eastAsia="en-GB"/>
        </w:rPr>
      </w:pPr>
    </w:p>
    <w:p w14:paraId="6E83157E" w14:textId="77777777" w:rsidR="0059239C" w:rsidRPr="0059239C" w:rsidRDefault="0059239C" w:rsidP="0059239C">
      <w:pPr>
        <w:autoSpaceDE w:val="0"/>
        <w:autoSpaceDN w:val="0"/>
        <w:adjustRightInd w:val="0"/>
        <w:spacing w:before="120" w:after="0" w:line="240" w:lineRule="auto"/>
        <w:jc w:val="both"/>
        <w:rPr>
          <w:rFonts w:ascii="Verdana" w:eastAsiaTheme="minorEastAsia" w:hAnsi="Verdana" w:cs="Times New Roman"/>
          <w:b/>
          <w:color w:val="000000"/>
          <w:sz w:val="20"/>
          <w:szCs w:val="20"/>
          <w:lang w:eastAsia="en-GB"/>
        </w:rPr>
      </w:pPr>
    </w:p>
    <w:p w14:paraId="35DC84DA" w14:textId="77777777" w:rsidR="0059239C" w:rsidRPr="0059239C" w:rsidRDefault="0059239C" w:rsidP="0059239C">
      <w:pPr>
        <w:autoSpaceDE w:val="0"/>
        <w:autoSpaceDN w:val="0"/>
        <w:adjustRightInd w:val="0"/>
        <w:spacing w:before="120" w:after="0" w:line="240" w:lineRule="auto"/>
        <w:jc w:val="both"/>
        <w:rPr>
          <w:rFonts w:ascii="Verdana" w:eastAsiaTheme="minorEastAsia" w:hAnsi="Verdana" w:cs="Times New Roman"/>
          <w:b/>
          <w:color w:val="000000"/>
          <w:sz w:val="20"/>
          <w:szCs w:val="20"/>
          <w:lang w:eastAsia="en-GB"/>
        </w:rPr>
      </w:pPr>
    </w:p>
    <w:p w14:paraId="67E15F42" w14:textId="77777777" w:rsidR="0059239C" w:rsidRPr="0059239C" w:rsidRDefault="0059239C" w:rsidP="0059239C">
      <w:pPr>
        <w:autoSpaceDE w:val="0"/>
        <w:autoSpaceDN w:val="0"/>
        <w:adjustRightInd w:val="0"/>
        <w:spacing w:before="120" w:after="0" w:line="240" w:lineRule="auto"/>
        <w:jc w:val="both"/>
        <w:rPr>
          <w:rFonts w:ascii="Verdana" w:eastAsiaTheme="minorEastAsia" w:hAnsi="Verdana" w:cs="Times New Roman"/>
          <w:b/>
          <w:color w:val="000000"/>
          <w:sz w:val="20"/>
          <w:szCs w:val="20"/>
          <w:lang w:eastAsia="en-GB"/>
        </w:rPr>
      </w:pPr>
    </w:p>
    <w:p w14:paraId="4C104C6E" w14:textId="77777777" w:rsidR="0059239C" w:rsidRPr="0059239C" w:rsidRDefault="0059239C" w:rsidP="0059239C">
      <w:pPr>
        <w:autoSpaceDE w:val="0"/>
        <w:autoSpaceDN w:val="0"/>
        <w:adjustRightInd w:val="0"/>
        <w:spacing w:before="120" w:after="0" w:line="240" w:lineRule="auto"/>
        <w:jc w:val="both"/>
        <w:rPr>
          <w:rFonts w:ascii="Verdana" w:eastAsiaTheme="minorEastAsia" w:hAnsi="Verdana" w:cs="Times New Roman"/>
          <w:b/>
          <w:color w:val="000000"/>
          <w:sz w:val="20"/>
          <w:szCs w:val="20"/>
          <w:lang w:eastAsia="en-GB"/>
        </w:rPr>
      </w:pPr>
    </w:p>
    <w:p w14:paraId="2850EF8E" w14:textId="77777777" w:rsidR="0059239C" w:rsidRPr="0059239C" w:rsidRDefault="0059239C" w:rsidP="0059239C">
      <w:pPr>
        <w:autoSpaceDE w:val="0"/>
        <w:autoSpaceDN w:val="0"/>
        <w:adjustRightInd w:val="0"/>
        <w:spacing w:before="120" w:after="0" w:line="240" w:lineRule="auto"/>
        <w:jc w:val="both"/>
        <w:rPr>
          <w:rFonts w:ascii="Verdana" w:eastAsiaTheme="minorEastAsia" w:hAnsi="Verdana" w:cs="Times New Roman"/>
          <w:b/>
          <w:color w:val="000000"/>
          <w:sz w:val="20"/>
          <w:szCs w:val="20"/>
          <w:lang w:eastAsia="en-GB"/>
        </w:rPr>
      </w:pPr>
    </w:p>
    <w:p w14:paraId="4402DB06" w14:textId="77777777" w:rsidR="0059239C" w:rsidRPr="0059239C" w:rsidRDefault="0059239C" w:rsidP="0059239C">
      <w:pPr>
        <w:autoSpaceDE w:val="0"/>
        <w:autoSpaceDN w:val="0"/>
        <w:adjustRightInd w:val="0"/>
        <w:spacing w:before="120" w:after="0" w:line="240" w:lineRule="auto"/>
        <w:jc w:val="both"/>
        <w:rPr>
          <w:rFonts w:ascii="Verdana" w:eastAsiaTheme="minorEastAsia" w:hAnsi="Verdana" w:cs="Times New Roman"/>
          <w:b/>
          <w:color w:val="000000"/>
          <w:sz w:val="20"/>
          <w:szCs w:val="20"/>
          <w:lang w:eastAsia="en-GB"/>
        </w:rPr>
      </w:pPr>
    </w:p>
    <w:p w14:paraId="3C99571D" w14:textId="77777777" w:rsidR="0059239C" w:rsidRPr="0059239C" w:rsidRDefault="0059239C" w:rsidP="0059239C">
      <w:pPr>
        <w:autoSpaceDE w:val="0"/>
        <w:autoSpaceDN w:val="0"/>
        <w:adjustRightInd w:val="0"/>
        <w:spacing w:before="120" w:after="0" w:line="240" w:lineRule="auto"/>
        <w:jc w:val="both"/>
        <w:rPr>
          <w:rFonts w:ascii="Verdana" w:eastAsiaTheme="minorEastAsia" w:hAnsi="Verdana" w:cs="Times New Roman"/>
          <w:b/>
          <w:color w:val="000000"/>
          <w:sz w:val="20"/>
          <w:szCs w:val="20"/>
          <w:lang w:eastAsia="en-GB"/>
        </w:rPr>
      </w:pPr>
    </w:p>
    <w:p w14:paraId="61AFB685" w14:textId="77777777" w:rsidR="0059239C" w:rsidRPr="0059239C" w:rsidRDefault="0059239C" w:rsidP="0059239C">
      <w:pPr>
        <w:autoSpaceDE w:val="0"/>
        <w:autoSpaceDN w:val="0"/>
        <w:adjustRightInd w:val="0"/>
        <w:spacing w:before="120" w:after="0" w:line="240" w:lineRule="auto"/>
        <w:jc w:val="both"/>
        <w:rPr>
          <w:rFonts w:ascii="Verdana" w:eastAsiaTheme="minorEastAsia" w:hAnsi="Verdana" w:cs="Times New Roman"/>
          <w:b/>
          <w:color w:val="000000"/>
          <w:sz w:val="20"/>
          <w:szCs w:val="20"/>
          <w:lang w:eastAsia="en-GB"/>
        </w:rPr>
      </w:pPr>
    </w:p>
    <w:p w14:paraId="2CF9F4FE" w14:textId="77777777" w:rsidR="0059239C" w:rsidRPr="0059239C" w:rsidRDefault="0059239C" w:rsidP="0059239C">
      <w:pPr>
        <w:autoSpaceDE w:val="0"/>
        <w:autoSpaceDN w:val="0"/>
        <w:adjustRightInd w:val="0"/>
        <w:spacing w:before="120" w:after="0" w:line="240" w:lineRule="auto"/>
        <w:jc w:val="both"/>
        <w:rPr>
          <w:rFonts w:ascii="Verdana" w:eastAsiaTheme="minorEastAsia" w:hAnsi="Verdana" w:cs="Times New Roman"/>
          <w:b/>
          <w:color w:val="000000"/>
          <w:sz w:val="20"/>
          <w:szCs w:val="20"/>
          <w:lang w:eastAsia="en-GB"/>
        </w:rPr>
      </w:pPr>
    </w:p>
    <w:p w14:paraId="0C38849A" w14:textId="77777777" w:rsidR="0059239C" w:rsidRPr="0059239C" w:rsidRDefault="0059239C" w:rsidP="0059239C">
      <w:pPr>
        <w:autoSpaceDE w:val="0"/>
        <w:autoSpaceDN w:val="0"/>
        <w:adjustRightInd w:val="0"/>
        <w:spacing w:before="120" w:after="0" w:line="240" w:lineRule="auto"/>
        <w:jc w:val="both"/>
        <w:rPr>
          <w:rFonts w:ascii="Verdana" w:eastAsiaTheme="minorEastAsia" w:hAnsi="Verdana" w:cs="Times New Roman"/>
          <w:b/>
          <w:color w:val="000000"/>
          <w:sz w:val="20"/>
          <w:szCs w:val="20"/>
          <w:lang w:eastAsia="en-GB"/>
        </w:rPr>
      </w:pPr>
    </w:p>
    <w:p w14:paraId="6F43B0A1" w14:textId="77777777" w:rsidR="0059239C" w:rsidRPr="0059239C" w:rsidRDefault="0059239C" w:rsidP="0059239C">
      <w:pPr>
        <w:autoSpaceDE w:val="0"/>
        <w:autoSpaceDN w:val="0"/>
        <w:adjustRightInd w:val="0"/>
        <w:spacing w:before="120" w:after="0" w:line="240" w:lineRule="auto"/>
        <w:jc w:val="both"/>
        <w:rPr>
          <w:rFonts w:ascii="Verdana" w:eastAsiaTheme="minorEastAsia" w:hAnsi="Verdana" w:cs="Times New Roman"/>
          <w:b/>
          <w:color w:val="000000"/>
          <w:sz w:val="20"/>
          <w:szCs w:val="20"/>
          <w:lang w:eastAsia="en-GB"/>
        </w:rPr>
      </w:pPr>
    </w:p>
    <w:p w14:paraId="12DC0288" w14:textId="77777777" w:rsidR="0059239C" w:rsidRPr="0059239C" w:rsidRDefault="0059239C" w:rsidP="0059239C">
      <w:pPr>
        <w:autoSpaceDE w:val="0"/>
        <w:autoSpaceDN w:val="0"/>
        <w:adjustRightInd w:val="0"/>
        <w:spacing w:before="120" w:after="0" w:line="240" w:lineRule="auto"/>
        <w:jc w:val="both"/>
        <w:rPr>
          <w:rFonts w:ascii="Verdana" w:eastAsiaTheme="minorEastAsia" w:hAnsi="Verdana" w:cs="Times New Roman"/>
          <w:b/>
          <w:color w:val="000000"/>
          <w:sz w:val="20"/>
          <w:szCs w:val="20"/>
          <w:lang w:eastAsia="en-GB"/>
        </w:rPr>
      </w:pPr>
    </w:p>
    <w:p w14:paraId="1D59E091" w14:textId="77777777" w:rsidR="0059239C" w:rsidRPr="0059239C" w:rsidRDefault="0059239C" w:rsidP="0059239C">
      <w:pPr>
        <w:autoSpaceDE w:val="0"/>
        <w:autoSpaceDN w:val="0"/>
        <w:adjustRightInd w:val="0"/>
        <w:spacing w:before="120" w:after="0" w:line="240" w:lineRule="auto"/>
        <w:jc w:val="both"/>
        <w:rPr>
          <w:rFonts w:ascii="Verdana" w:eastAsiaTheme="minorEastAsia" w:hAnsi="Verdana" w:cs="Times New Roman"/>
          <w:b/>
          <w:color w:val="000000"/>
          <w:sz w:val="20"/>
          <w:szCs w:val="20"/>
          <w:lang w:eastAsia="en-GB"/>
        </w:rPr>
      </w:pPr>
    </w:p>
    <w:p w14:paraId="1C08E741" w14:textId="77777777" w:rsidR="0059239C" w:rsidRPr="0059239C" w:rsidRDefault="0059239C" w:rsidP="0059239C">
      <w:pPr>
        <w:autoSpaceDE w:val="0"/>
        <w:autoSpaceDN w:val="0"/>
        <w:adjustRightInd w:val="0"/>
        <w:spacing w:before="120" w:after="0" w:line="240" w:lineRule="auto"/>
        <w:jc w:val="both"/>
        <w:rPr>
          <w:rFonts w:ascii="Verdana" w:eastAsiaTheme="minorEastAsia" w:hAnsi="Verdana" w:cs="Times New Roman"/>
          <w:b/>
          <w:color w:val="000000"/>
          <w:sz w:val="20"/>
          <w:szCs w:val="20"/>
          <w:lang w:eastAsia="en-GB"/>
        </w:rPr>
      </w:pPr>
    </w:p>
    <w:p w14:paraId="25381DEC" w14:textId="77777777" w:rsidR="00C03297" w:rsidRDefault="00C03297" w:rsidP="0059239C">
      <w:pPr>
        <w:jc w:val="center"/>
        <w:rPr>
          <w:rFonts w:eastAsiaTheme="minorEastAsia"/>
          <w:b/>
          <w:lang w:eastAsia="en-GB"/>
        </w:rPr>
      </w:pPr>
    </w:p>
    <w:p w14:paraId="43A50939" w14:textId="7CE62C22" w:rsidR="0059239C" w:rsidRPr="0059239C" w:rsidRDefault="0059239C" w:rsidP="0059239C">
      <w:pPr>
        <w:jc w:val="center"/>
        <w:rPr>
          <w:rFonts w:eastAsiaTheme="minorEastAsia"/>
          <w:b/>
          <w:lang w:eastAsia="en-GB"/>
        </w:rPr>
      </w:pPr>
      <w:r w:rsidRPr="0059239C">
        <w:rPr>
          <w:rFonts w:eastAsiaTheme="minorEastAsia"/>
          <w:b/>
          <w:lang w:eastAsia="en-GB"/>
        </w:rPr>
        <w:lastRenderedPageBreak/>
        <w:t xml:space="preserve">Strensall with </w:t>
      </w:r>
      <w:proofErr w:type="spellStart"/>
      <w:r w:rsidRPr="0059239C">
        <w:rPr>
          <w:rFonts w:eastAsiaTheme="minorEastAsia"/>
          <w:b/>
          <w:lang w:eastAsia="en-GB"/>
        </w:rPr>
        <w:t>Towthorpe</w:t>
      </w:r>
      <w:proofErr w:type="spellEnd"/>
      <w:r w:rsidRPr="0059239C">
        <w:rPr>
          <w:rFonts w:eastAsiaTheme="minorEastAsia"/>
          <w:b/>
          <w:lang w:eastAsia="en-GB"/>
        </w:rPr>
        <w:t xml:space="preserve"> Parish Council</w:t>
      </w:r>
    </w:p>
    <w:p w14:paraId="2D5FB8FC" w14:textId="77777777" w:rsidR="0059239C" w:rsidRPr="0059239C" w:rsidRDefault="0059239C" w:rsidP="0059239C">
      <w:pPr>
        <w:jc w:val="center"/>
        <w:rPr>
          <w:rFonts w:eastAsiaTheme="minorEastAsia"/>
          <w:b/>
          <w:lang w:eastAsia="en-GB"/>
        </w:rPr>
      </w:pPr>
      <w:r w:rsidRPr="0059239C">
        <w:rPr>
          <w:rFonts w:eastAsiaTheme="minorEastAsia"/>
          <w:b/>
          <w:lang w:eastAsia="en-GB"/>
        </w:rPr>
        <w:t>Terms of Reference</w:t>
      </w:r>
    </w:p>
    <w:p w14:paraId="4C4856E4" w14:textId="77777777" w:rsidR="0059239C" w:rsidRPr="0059239C" w:rsidRDefault="0059239C" w:rsidP="0059239C">
      <w:pPr>
        <w:jc w:val="center"/>
        <w:rPr>
          <w:rFonts w:eastAsiaTheme="minorEastAsia"/>
          <w:b/>
          <w:lang w:eastAsia="en-GB"/>
        </w:rPr>
      </w:pPr>
      <w:r w:rsidRPr="0059239C">
        <w:rPr>
          <w:rFonts w:eastAsiaTheme="minorEastAsia"/>
          <w:b/>
          <w:lang w:eastAsia="en-GB"/>
        </w:rPr>
        <w:t>Play Area Committee</w:t>
      </w:r>
    </w:p>
    <w:p w14:paraId="0E3A3D47" w14:textId="77777777" w:rsidR="0059239C" w:rsidRPr="0059239C" w:rsidRDefault="0059239C" w:rsidP="0059239C">
      <w:pPr>
        <w:rPr>
          <w:rFonts w:eastAsiaTheme="minorEastAsia"/>
          <w:lang w:eastAsia="en-GB"/>
        </w:rPr>
      </w:pPr>
      <w:r w:rsidRPr="0059239C">
        <w:rPr>
          <w:rFonts w:eastAsiaTheme="minorEastAsia"/>
          <w:lang w:eastAsia="en-GB"/>
        </w:rPr>
        <w:t>1. Authority</w:t>
      </w:r>
    </w:p>
    <w:p w14:paraId="6B4D751A" w14:textId="77777777" w:rsidR="0059239C" w:rsidRPr="0059239C" w:rsidRDefault="0059239C" w:rsidP="0059239C">
      <w:pPr>
        <w:rPr>
          <w:rFonts w:eastAsiaTheme="minorEastAsia"/>
          <w:lang w:eastAsia="en-GB"/>
        </w:rPr>
      </w:pPr>
      <w:r w:rsidRPr="0059239C">
        <w:rPr>
          <w:rFonts w:eastAsiaTheme="minorEastAsia"/>
          <w:lang w:eastAsia="en-GB"/>
        </w:rPr>
        <w:t xml:space="preserve">The Play Area Committee is appointed by, and solely responsible to, Strensall with </w:t>
      </w:r>
      <w:proofErr w:type="spellStart"/>
      <w:r w:rsidRPr="0059239C">
        <w:rPr>
          <w:rFonts w:eastAsiaTheme="minorEastAsia"/>
          <w:lang w:eastAsia="en-GB"/>
        </w:rPr>
        <w:t>Towthorpe</w:t>
      </w:r>
      <w:proofErr w:type="spellEnd"/>
      <w:r w:rsidRPr="0059239C">
        <w:rPr>
          <w:rFonts w:eastAsiaTheme="minorEastAsia"/>
          <w:lang w:eastAsia="en-GB"/>
        </w:rPr>
        <w:t xml:space="preserve"> Parish Council (Parish Council). The Committee’s duties are defined and agreed by the Parish Council, which may vote, at any time, to modify the Committee’s powers. Meetings to be on a </w:t>
      </w:r>
      <w:proofErr w:type="gramStart"/>
      <w:r w:rsidRPr="0059239C">
        <w:rPr>
          <w:rFonts w:eastAsiaTheme="minorEastAsia"/>
          <w:lang w:eastAsia="en-GB"/>
        </w:rPr>
        <w:t>needs</w:t>
      </w:r>
      <w:proofErr w:type="gramEnd"/>
      <w:r w:rsidRPr="0059239C">
        <w:rPr>
          <w:rFonts w:eastAsiaTheme="minorEastAsia"/>
          <w:lang w:eastAsia="en-GB"/>
        </w:rPr>
        <w:t xml:space="preserve"> basis.</w:t>
      </w:r>
    </w:p>
    <w:p w14:paraId="15925C03" w14:textId="77777777" w:rsidR="0059239C" w:rsidRPr="0059239C" w:rsidRDefault="0059239C" w:rsidP="0059239C">
      <w:pPr>
        <w:rPr>
          <w:rFonts w:eastAsiaTheme="minorEastAsia"/>
          <w:lang w:eastAsia="en-GB"/>
        </w:rPr>
      </w:pPr>
      <w:r w:rsidRPr="0059239C">
        <w:rPr>
          <w:rFonts w:eastAsiaTheme="minorEastAsia"/>
          <w:lang w:eastAsia="en-GB"/>
        </w:rPr>
        <w:t>2. Membership</w:t>
      </w:r>
    </w:p>
    <w:p w14:paraId="2AE0926B" w14:textId="77777777" w:rsidR="0059239C" w:rsidRPr="0059239C" w:rsidRDefault="0059239C" w:rsidP="0059239C">
      <w:pPr>
        <w:rPr>
          <w:rFonts w:eastAsiaTheme="minorEastAsia"/>
          <w:lang w:eastAsia="en-GB"/>
        </w:rPr>
      </w:pPr>
      <w:r w:rsidRPr="0059239C">
        <w:rPr>
          <w:rFonts w:eastAsiaTheme="minorEastAsia"/>
          <w:lang w:eastAsia="en-GB"/>
        </w:rPr>
        <w:t>The Committee will consist of no fewer than four Parish Councillors, and at the Annual Parish Council Meeting will elect a Chairman to preside over future meetings– to be re-elected each year. Up to 3 members who are not members of the Parish Council may be co-opted to provide expertise and guidance – non-voting. It will also elect a Vice Chairman if thought appropriate, although any elected member can preside by agreement in the Chairman’s absence. A quorum will be a minimum of three elected Members. Chairman &amp; Vice Chairman of Full Council will have automatic membership and full voting rights.</w:t>
      </w:r>
    </w:p>
    <w:p w14:paraId="045DD69C" w14:textId="77777777" w:rsidR="0059239C" w:rsidRPr="0059239C" w:rsidRDefault="0059239C" w:rsidP="0059239C">
      <w:pPr>
        <w:rPr>
          <w:rFonts w:eastAsiaTheme="minorEastAsia"/>
          <w:lang w:eastAsia="en-GB"/>
        </w:rPr>
      </w:pPr>
      <w:r w:rsidRPr="0059239C">
        <w:rPr>
          <w:rFonts w:eastAsiaTheme="minorEastAsia"/>
          <w:lang w:eastAsia="en-GB"/>
        </w:rPr>
        <w:t>3. Records of Proceedings</w:t>
      </w:r>
    </w:p>
    <w:p w14:paraId="1EFED9F1" w14:textId="77777777" w:rsidR="0059239C" w:rsidRPr="0059239C" w:rsidRDefault="0059239C" w:rsidP="0059239C">
      <w:pPr>
        <w:rPr>
          <w:rFonts w:eastAsiaTheme="minorEastAsia"/>
          <w:lang w:eastAsia="en-GB"/>
        </w:rPr>
      </w:pPr>
      <w:r w:rsidRPr="0059239C">
        <w:rPr>
          <w:rFonts w:eastAsiaTheme="minorEastAsia"/>
          <w:lang w:eastAsia="en-GB"/>
        </w:rPr>
        <w:t>Written minutes will be taken to record the Committee’s decisions and will be circulated to all Councillors with recommendations for the next Full Council meeting. The Parish Clerk will be responsible for arranging the distribution of the agenda &amp; minutes. The minutes may be recorded by the Clerk or a member of the committee.</w:t>
      </w:r>
    </w:p>
    <w:p w14:paraId="31FBC007" w14:textId="77777777" w:rsidR="0059239C" w:rsidRPr="0059239C" w:rsidRDefault="0059239C" w:rsidP="0059239C">
      <w:pPr>
        <w:rPr>
          <w:rFonts w:eastAsiaTheme="minorEastAsia"/>
          <w:lang w:eastAsia="en-GB"/>
        </w:rPr>
      </w:pPr>
      <w:r w:rsidRPr="0059239C">
        <w:rPr>
          <w:rFonts w:eastAsiaTheme="minorEastAsia"/>
          <w:lang w:eastAsia="en-GB"/>
        </w:rPr>
        <w:t>4. Responsibilities</w:t>
      </w:r>
    </w:p>
    <w:p w14:paraId="22029F57" w14:textId="77777777" w:rsidR="0059239C" w:rsidRPr="0059239C" w:rsidRDefault="0059239C" w:rsidP="0059239C">
      <w:pPr>
        <w:rPr>
          <w:rFonts w:eastAsiaTheme="minorEastAsia"/>
          <w:lang w:eastAsia="en-GB"/>
        </w:rPr>
      </w:pPr>
      <w:r w:rsidRPr="0059239C">
        <w:rPr>
          <w:rFonts w:eastAsiaTheme="minorEastAsia"/>
          <w:lang w:eastAsia="en-GB"/>
        </w:rPr>
        <w:t xml:space="preserve">The committee is responsible for making recommendations </w:t>
      </w:r>
      <w:proofErr w:type="gramStart"/>
      <w:r w:rsidRPr="0059239C">
        <w:rPr>
          <w:rFonts w:eastAsiaTheme="minorEastAsia"/>
          <w:lang w:eastAsia="en-GB"/>
        </w:rPr>
        <w:t>with regard to</w:t>
      </w:r>
      <w:proofErr w:type="gramEnd"/>
      <w:r w:rsidRPr="0059239C">
        <w:rPr>
          <w:rFonts w:eastAsiaTheme="minorEastAsia"/>
          <w:lang w:eastAsia="en-GB"/>
        </w:rPr>
        <w:t xml:space="preserve"> all the Parish Council Play Areas specifically: </w:t>
      </w:r>
    </w:p>
    <w:p w14:paraId="59A79B6E" w14:textId="77777777" w:rsidR="0059239C" w:rsidRPr="0059239C" w:rsidRDefault="0059239C" w:rsidP="0059239C">
      <w:pPr>
        <w:rPr>
          <w:rFonts w:eastAsiaTheme="minorEastAsia"/>
          <w:lang w:eastAsia="en-GB"/>
        </w:rPr>
      </w:pPr>
      <w:r w:rsidRPr="0059239C">
        <w:rPr>
          <w:rFonts w:eastAsiaTheme="minorEastAsia"/>
          <w:lang w:eastAsia="en-GB"/>
        </w:rPr>
        <w:t xml:space="preserve">(a) The maintenance and development of the children’s play areas </w:t>
      </w:r>
    </w:p>
    <w:p w14:paraId="0E02A81A" w14:textId="77777777" w:rsidR="0059239C" w:rsidRPr="0059239C" w:rsidRDefault="0059239C" w:rsidP="0059239C">
      <w:pPr>
        <w:rPr>
          <w:rFonts w:eastAsiaTheme="minorEastAsia"/>
          <w:lang w:eastAsia="en-GB"/>
        </w:rPr>
      </w:pPr>
      <w:r w:rsidRPr="0059239C">
        <w:rPr>
          <w:rFonts w:eastAsiaTheme="minorEastAsia"/>
          <w:lang w:eastAsia="en-GB"/>
        </w:rPr>
        <w:t>(b) To be responsible for risk assessment on the play areas.</w:t>
      </w:r>
    </w:p>
    <w:p w14:paraId="16F79875" w14:textId="77777777" w:rsidR="0059239C" w:rsidRPr="0059239C" w:rsidRDefault="0059239C" w:rsidP="0059239C">
      <w:pPr>
        <w:rPr>
          <w:rFonts w:eastAsiaTheme="minorEastAsia"/>
          <w:lang w:eastAsia="en-GB"/>
        </w:rPr>
      </w:pPr>
      <w:r w:rsidRPr="0059239C">
        <w:rPr>
          <w:rFonts w:eastAsiaTheme="minorEastAsia"/>
          <w:lang w:eastAsia="en-GB"/>
        </w:rPr>
        <w:t xml:space="preserve">Clear and concise formal resolutions </w:t>
      </w:r>
      <w:proofErr w:type="gramStart"/>
      <w:r w:rsidRPr="0059239C">
        <w:rPr>
          <w:rFonts w:eastAsiaTheme="minorEastAsia"/>
          <w:lang w:eastAsia="en-GB"/>
        </w:rPr>
        <w:t>are required at all times</w:t>
      </w:r>
      <w:proofErr w:type="gramEnd"/>
      <w:r w:rsidRPr="0059239C">
        <w:rPr>
          <w:rFonts w:eastAsiaTheme="minorEastAsia"/>
          <w:lang w:eastAsia="en-GB"/>
        </w:rPr>
        <w:t xml:space="preserve"> to avoid ambiguity in the minutes and to ensure that the intention of the resolution is conveyed to the members for them to vote on.</w:t>
      </w:r>
    </w:p>
    <w:p w14:paraId="33A07E05" w14:textId="77777777" w:rsidR="0059239C" w:rsidRPr="0059239C" w:rsidRDefault="0059239C" w:rsidP="0059239C">
      <w:pPr>
        <w:rPr>
          <w:rFonts w:eastAsiaTheme="minorEastAsia"/>
          <w:lang w:eastAsia="en-GB"/>
        </w:rPr>
      </w:pPr>
    </w:p>
    <w:p w14:paraId="2F0F6487" w14:textId="77777777" w:rsidR="0059239C" w:rsidRPr="0059239C" w:rsidRDefault="0059239C" w:rsidP="0059239C">
      <w:pPr>
        <w:rPr>
          <w:rFonts w:eastAsiaTheme="minorEastAsia"/>
          <w:lang w:eastAsia="en-GB"/>
        </w:rPr>
      </w:pPr>
    </w:p>
    <w:p w14:paraId="7C90594B" w14:textId="77777777" w:rsidR="0059239C" w:rsidRPr="0059239C" w:rsidRDefault="0059239C" w:rsidP="0059239C">
      <w:pPr>
        <w:rPr>
          <w:rFonts w:eastAsiaTheme="minorEastAsia"/>
          <w:lang w:eastAsia="en-GB"/>
        </w:rPr>
      </w:pPr>
    </w:p>
    <w:p w14:paraId="48BE92AC" w14:textId="77777777" w:rsidR="0059239C" w:rsidRPr="0059239C" w:rsidRDefault="0059239C" w:rsidP="0059239C">
      <w:pPr>
        <w:rPr>
          <w:rFonts w:eastAsiaTheme="minorEastAsia"/>
          <w:lang w:eastAsia="en-GB"/>
        </w:rPr>
      </w:pPr>
    </w:p>
    <w:p w14:paraId="520DB736" w14:textId="77777777" w:rsidR="0059239C" w:rsidRPr="0059239C" w:rsidRDefault="0059239C" w:rsidP="0059239C">
      <w:pPr>
        <w:rPr>
          <w:rFonts w:eastAsiaTheme="minorEastAsia"/>
          <w:lang w:eastAsia="en-GB"/>
        </w:rPr>
      </w:pPr>
    </w:p>
    <w:p w14:paraId="733A6D94" w14:textId="77777777" w:rsidR="0059239C" w:rsidRPr="0059239C" w:rsidRDefault="0059239C" w:rsidP="0059239C">
      <w:pPr>
        <w:rPr>
          <w:rFonts w:eastAsiaTheme="minorEastAsia"/>
          <w:lang w:eastAsia="en-GB"/>
        </w:rPr>
      </w:pPr>
    </w:p>
    <w:p w14:paraId="4CF754CC" w14:textId="77777777" w:rsidR="0059239C" w:rsidRPr="0059239C" w:rsidRDefault="0059239C" w:rsidP="0059239C">
      <w:pPr>
        <w:jc w:val="center"/>
        <w:rPr>
          <w:rFonts w:eastAsiaTheme="minorEastAsia"/>
          <w:b/>
          <w:sz w:val="24"/>
          <w:u w:val="single"/>
          <w:lang w:eastAsia="en-GB"/>
        </w:rPr>
      </w:pPr>
      <w:r w:rsidRPr="0059239C">
        <w:rPr>
          <w:rFonts w:eastAsiaTheme="minorEastAsia"/>
          <w:b/>
          <w:sz w:val="24"/>
          <w:u w:val="single"/>
          <w:lang w:eastAsia="en-GB"/>
        </w:rPr>
        <w:lastRenderedPageBreak/>
        <w:t>STRENSALL WITH TOWTHORPE PARISH COUNCIL</w:t>
      </w:r>
    </w:p>
    <w:p w14:paraId="477CF5A5" w14:textId="77777777" w:rsidR="0059239C" w:rsidRPr="0059239C" w:rsidRDefault="0059239C" w:rsidP="0059239C">
      <w:pPr>
        <w:jc w:val="center"/>
        <w:rPr>
          <w:rFonts w:eastAsiaTheme="minorEastAsia"/>
          <w:b/>
          <w:sz w:val="24"/>
          <w:u w:val="single"/>
          <w:lang w:eastAsia="en-GB"/>
        </w:rPr>
      </w:pPr>
      <w:r w:rsidRPr="0059239C">
        <w:rPr>
          <w:rFonts w:eastAsiaTheme="minorEastAsia"/>
          <w:b/>
          <w:sz w:val="24"/>
          <w:u w:val="single"/>
          <w:lang w:eastAsia="en-GB"/>
        </w:rPr>
        <w:t>Cemetery Committee</w:t>
      </w:r>
    </w:p>
    <w:p w14:paraId="1FE8851F" w14:textId="77777777" w:rsidR="0059239C" w:rsidRPr="0059239C" w:rsidRDefault="0059239C" w:rsidP="0059239C">
      <w:pPr>
        <w:jc w:val="center"/>
        <w:rPr>
          <w:rFonts w:eastAsiaTheme="minorEastAsia"/>
          <w:b/>
          <w:sz w:val="24"/>
          <w:u w:val="single"/>
          <w:lang w:eastAsia="en-GB"/>
        </w:rPr>
      </w:pPr>
      <w:r w:rsidRPr="0059239C">
        <w:rPr>
          <w:rFonts w:eastAsiaTheme="minorEastAsia"/>
          <w:b/>
          <w:sz w:val="24"/>
          <w:u w:val="single"/>
          <w:lang w:eastAsia="en-GB"/>
        </w:rPr>
        <w:t>Terms of Reference</w:t>
      </w:r>
    </w:p>
    <w:p w14:paraId="3647C95C" w14:textId="77777777" w:rsidR="0059239C" w:rsidRPr="0059239C" w:rsidRDefault="0059239C" w:rsidP="0059239C">
      <w:pPr>
        <w:jc w:val="center"/>
        <w:rPr>
          <w:rFonts w:eastAsiaTheme="minorEastAsia"/>
          <w:b/>
          <w:sz w:val="24"/>
          <w:u w:val="single"/>
          <w:lang w:eastAsia="en-GB"/>
        </w:rPr>
      </w:pPr>
      <w:r w:rsidRPr="0059239C">
        <w:rPr>
          <w:rFonts w:eastAsiaTheme="minorEastAsia"/>
          <w:b/>
          <w:sz w:val="24"/>
          <w:u w:val="single"/>
          <w:lang w:eastAsia="en-GB"/>
        </w:rPr>
        <w:t xml:space="preserve"> </w:t>
      </w:r>
    </w:p>
    <w:tbl>
      <w:tblPr>
        <w:tblStyle w:val="TableGrid"/>
        <w:tblW w:w="0" w:type="auto"/>
        <w:jc w:val="center"/>
        <w:tblLook w:val="04A0" w:firstRow="1" w:lastRow="0" w:firstColumn="1" w:lastColumn="0" w:noHBand="0" w:noVBand="1"/>
      </w:tblPr>
      <w:tblGrid>
        <w:gridCol w:w="4252"/>
        <w:gridCol w:w="4536"/>
      </w:tblGrid>
      <w:tr w:rsidR="0059239C" w:rsidRPr="0059239C" w14:paraId="14C269F0" w14:textId="77777777" w:rsidTr="00F20191">
        <w:trPr>
          <w:jc w:val="center"/>
        </w:trPr>
        <w:tc>
          <w:tcPr>
            <w:tcW w:w="4252" w:type="dxa"/>
          </w:tcPr>
          <w:p w14:paraId="7B0492C1" w14:textId="77777777" w:rsidR="0059239C" w:rsidRPr="0059239C" w:rsidRDefault="0059239C" w:rsidP="0059239C">
            <w:pPr>
              <w:rPr>
                <w:sz w:val="24"/>
              </w:rPr>
            </w:pPr>
            <w:r w:rsidRPr="0059239C">
              <w:rPr>
                <w:sz w:val="24"/>
              </w:rPr>
              <w:t>Appointed by</w:t>
            </w:r>
          </w:p>
        </w:tc>
        <w:tc>
          <w:tcPr>
            <w:tcW w:w="4536" w:type="dxa"/>
          </w:tcPr>
          <w:p w14:paraId="797EE920" w14:textId="77777777" w:rsidR="0059239C" w:rsidRPr="0059239C" w:rsidRDefault="0059239C" w:rsidP="0059239C">
            <w:pPr>
              <w:rPr>
                <w:b/>
                <w:sz w:val="24"/>
              </w:rPr>
            </w:pPr>
            <w:r w:rsidRPr="0059239C">
              <w:rPr>
                <w:b/>
                <w:sz w:val="24"/>
              </w:rPr>
              <w:t>Full Council</w:t>
            </w:r>
          </w:p>
        </w:tc>
      </w:tr>
      <w:tr w:rsidR="0059239C" w:rsidRPr="0059239C" w14:paraId="53B4A6FA" w14:textId="77777777" w:rsidTr="00F20191">
        <w:trPr>
          <w:jc w:val="center"/>
        </w:trPr>
        <w:tc>
          <w:tcPr>
            <w:tcW w:w="4252" w:type="dxa"/>
          </w:tcPr>
          <w:p w14:paraId="0166D2AA" w14:textId="77777777" w:rsidR="0059239C" w:rsidRPr="0059239C" w:rsidRDefault="0059239C" w:rsidP="0059239C">
            <w:pPr>
              <w:rPr>
                <w:sz w:val="24"/>
              </w:rPr>
            </w:pPr>
            <w:r w:rsidRPr="0059239C">
              <w:rPr>
                <w:sz w:val="24"/>
              </w:rPr>
              <w:t>Number of Members</w:t>
            </w:r>
          </w:p>
        </w:tc>
        <w:tc>
          <w:tcPr>
            <w:tcW w:w="4536" w:type="dxa"/>
          </w:tcPr>
          <w:p w14:paraId="60AC7941" w14:textId="77777777" w:rsidR="0059239C" w:rsidRPr="0059239C" w:rsidRDefault="0059239C" w:rsidP="0059239C">
            <w:pPr>
              <w:rPr>
                <w:b/>
                <w:sz w:val="24"/>
              </w:rPr>
            </w:pPr>
            <w:r w:rsidRPr="0059239C">
              <w:rPr>
                <w:b/>
                <w:sz w:val="24"/>
              </w:rPr>
              <w:t>5</w:t>
            </w:r>
          </w:p>
        </w:tc>
      </w:tr>
      <w:tr w:rsidR="0059239C" w:rsidRPr="0059239C" w14:paraId="31A6CAEB" w14:textId="77777777" w:rsidTr="00F20191">
        <w:trPr>
          <w:jc w:val="center"/>
        </w:trPr>
        <w:tc>
          <w:tcPr>
            <w:tcW w:w="4252" w:type="dxa"/>
          </w:tcPr>
          <w:p w14:paraId="5476AD7F" w14:textId="77777777" w:rsidR="0059239C" w:rsidRPr="0059239C" w:rsidRDefault="0059239C" w:rsidP="0059239C">
            <w:pPr>
              <w:rPr>
                <w:sz w:val="24"/>
              </w:rPr>
            </w:pPr>
            <w:r w:rsidRPr="0059239C">
              <w:rPr>
                <w:sz w:val="24"/>
              </w:rPr>
              <w:t>Membership Renewed</w:t>
            </w:r>
          </w:p>
        </w:tc>
        <w:tc>
          <w:tcPr>
            <w:tcW w:w="4536" w:type="dxa"/>
          </w:tcPr>
          <w:p w14:paraId="67EAB175" w14:textId="77777777" w:rsidR="0059239C" w:rsidRPr="0059239C" w:rsidRDefault="0059239C" w:rsidP="0059239C">
            <w:pPr>
              <w:rPr>
                <w:b/>
                <w:sz w:val="24"/>
              </w:rPr>
            </w:pPr>
            <w:r w:rsidRPr="0059239C">
              <w:rPr>
                <w:b/>
                <w:sz w:val="24"/>
              </w:rPr>
              <w:t>Annually at Annual Parish Council Meeting</w:t>
            </w:r>
          </w:p>
        </w:tc>
      </w:tr>
      <w:tr w:rsidR="0059239C" w:rsidRPr="0059239C" w14:paraId="6AA6B2EF" w14:textId="77777777" w:rsidTr="00F20191">
        <w:trPr>
          <w:jc w:val="center"/>
        </w:trPr>
        <w:tc>
          <w:tcPr>
            <w:tcW w:w="4252" w:type="dxa"/>
          </w:tcPr>
          <w:p w14:paraId="66C3650C" w14:textId="77777777" w:rsidR="0059239C" w:rsidRPr="0059239C" w:rsidRDefault="0059239C" w:rsidP="0059239C">
            <w:pPr>
              <w:rPr>
                <w:sz w:val="24"/>
              </w:rPr>
            </w:pPr>
            <w:r w:rsidRPr="0059239C">
              <w:rPr>
                <w:sz w:val="24"/>
              </w:rPr>
              <w:t>Minimum number of meetings</w:t>
            </w:r>
          </w:p>
        </w:tc>
        <w:tc>
          <w:tcPr>
            <w:tcW w:w="4536" w:type="dxa"/>
          </w:tcPr>
          <w:p w14:paraId="710868BB" w14:textId="77777777" w:rsidR="0059239C" w:rsidRPr="0059239C" w:rsidRDefault="0059239C" w:rsidP="0059239C">
            <w:pPr>
              <w:rPr>
                <w:b/>
                <w:sz w:val="24"/>
              </w:rPr>
            </w:pPr>
            <w:r w:rsidRPr="0059239C">
              <w:rPr>
                <w:b/>
                <w:sz w:val="24"/>
              </w:rPr>
              <w:t xml:space="preserve">1 per annum, other on a </w:t>
            </w:r>
            <w:proofErr w:type="gramStart"/>
            <w:r w:rsidRPr="0059239C">
              <w:rPr>
                <w:b/>
                <w:sz w:val="24"/>
              </w:rPr>
              <w:t>needs</w:t>
            </w:r>
            <w:proofErr w:type="gramEnd"/>
            <w:r w:rsidRPr="0059239C">
              <w:rPr>
                <w:b/>
                <w:sz w:val="24"/>
              </w:rPr>
              <w:t xml:space="preserve"> basis</w:t>
            </w:r>
          </w:p>
        </w:tc>
      </w:tr>
      <w:tr w:rsidR="0059239C" w:rsidRPr="0059239C" w14:paraId="1A1DE0AF" w14:textId="77777777" w:rsidTr="00F20191">
        <w:trPr>
          <w:jc w:val="center"/>
        </w:trPr>
        <w:tc>
          <w:tcPr>
            <w:tcW w:w="4252" w:type="dxa"/>
          </w:tcPr>
          <w:p w14:paraId="182B7556" w14:textId="77777777" w:rsidR="0059239C" w:rsidRPr="0059239C" w:rsidRDefault="0059239C" w:rsidP="0059239C">
            <w:pPr>
              <w:rPr>
                <w:sz w:val="24"/>
              </w:rPr>
            </w:pPr>
            <w:r w:rsidRPr="0059239C">
              <w:rPr>
                <w:sz w:val="24"/>
              </w:rPr>
              <w:t>Delegated authority for decisions</w:t>
            </w:r>
          </w:p>
        </w:tc>
        <w:tc>
          <w:tcPr>
            <w:tcW w:w="4536" w:type="dxa"/>
          </w:tcPr>
          <w:p w14:paraId="5641170B" w14:textId="77777777" w:rsidR="0059239C" w:rsidRPr="0059239C" w:rsidRDefault="0059239C" w:rsidP="0059239C">
            <w:pPr>
              <w:rPr>
                <w:b/>
                <w:sz w:val="24"/>
              </w:rPr>
            </w:pPr>
            <w:r w:rsidRPr="0059239C">
              <w:rPr>
                <w:b/>
                <w:sz w:val="24"/>
              </w:rPr>
              <w:t>No</w:t>
            </w:r>
          </w:p>
        </w:tc>
      </w:tr>
      <w:tr w:rsidR="0059239C" w:rsidRPr="0059239C" w14:paraId="135C2199" w14:textId="77777777" w:rsidTr="00F20191">
        <w:trPr>
          <w:jc w:val="center"/>
        </w:trPr>
        <w:tc>
          <w:tcPr>
            <w:tcW w:w="4252" w:type="dxa"/>
          </w:tcPr>
          <w:p w14:paraId="07414B55" w14:textId="77777777" w:rsidR="0059239C" w:rsidRPr="0059239C" w:rsidRDefault="0059239C" w:rsidP="0059239C">
            <w:pPr>
              <w:rPr>
                <w:sz w:val="24"/>
              </w:rPr>
            </w:pPr>
            <w:r w:rsidRPr="0059239C">
              <w:rPr>
                <w:sz w:val="24"/>
              </w:rPr>
              <w:t>Delegated authority for own budget</w:t>
            </w:r>
          </w:p>
        </w:tc>
        <w:tc>
          <w:tcPr>
            <w:tcW w:w="4536" w:type="dxa"/>
          </w:tcPr>
          <w:p w14:paraId="6EF3A05E" w14:textId="77777777" w:rsidR="0059239C" w:rsidRPr="0059239C" w:rsidRDefault="0059239C" w:rsidP="0059239C">
            <w:pPr>
              <w:rPr>
                <w:b/>
                <w:sz w:val="24"/>
              </w:rPr>
            </w:pPr>
            <w:r w:rsidRPr="0059239C">
              <w:rPr>
                <w:b/>
                <w:sz w:val="24"/>
              </w:rPr>
              <w:t>No</w:t>
            </w:r>
          </w:p>
        </w:tc>
      </w:tr>
      <w:tr w:rsidR="0059239C" w:rsidRPr="0059239C" w14:paraId="1098A6FA" w14:textId="77777777" w:rsidTr="00F20191">
        <w:trPr>
          <w:jc w:val="center"/>
        </w:trPr>
        <w:tc>
          <w:tcPr>
            <w:tcW w:w="4252" w:type="dxa"/>
          </w:tcPr>
          <w:p w14:paraId="5081B057" w14:textId="77777777" w:rsidR="0059239C" w:rsidRPr="0059239C" w:rsidRDefault="0059239C" w:rsidP="0059239C">
            <w:pPr>
              <w:rPr>
                <w:sz w:val="24"/>
              </w:rPr>
            </w:pPr>
            <w:r w:rsidRPr="0059239C">
              <w:rPr>
                <w:sz w:val="24"/>
              </w:rPr>
              <w:t>Can appoint Sub-Committee</w:t>
            </w:r>
          </w:p>
        </w:tc>
        <w:tc>
          <w:tcPr>
            <w:tcW w:w="4536" w:type="dxa"/>
          </w:tcPr>
          <w:p w14:paraId="1A56D791" w14:textId="77777777" w:rsidR="0059239C" w:rsidRPr="0059239C" w:rsidRDefault="0059239C" w:rsidP="0059239C">
            <w:pPr>
              <w:rPr>
                <w:b/>
                <w:sz w:val="24"/>
              </w:rPr>
            </w:pPr>
            <w:r w:rsidRPr="0059239C">
              <w:rPr>
                <w:b/>
                <w:sz w:val="24"/>
              </w:rPr>
              <w:t>No</w:t>
            </w:r>
          </w:p>
        </w:tc>
      </w:tr>
    </w:tbl>
    <w:p w14:paraId="4B4A7B5E" w14:textId="77777777" w:rsidR="0059239C" w:rsidRPr="0059239C" w:rsidRDefault="0059239C" w:rsidP="0059239C">
      <w:pPr>
        <w:rPr>
          <w:rFonts w:eastAsiaTheme="minorEastAsia"/>
          <w:sz w:val="24"/>
          <w:lang w:eastAsia="en-GB"/>
        </w:rPr>
      </w:pPr>
    </w:p>
    <w:p w14:paraId="036BA7FC" w14:textId="77777777" w:rsidR="0059239C" w:rsidRPr="0059239C" w:rsidRDefault="0059239C" w:rsidP="0059239C">
      <w:pPr>
        <w:rPr>
          <w:rFonts w:eastAsiaTheme="minorEastAsia"/>
          <w:b/>
          <w:sz w:val="24"/>
          <w:lang w:eastAsia="en-GB"/>
        </w:rPr>
      </w:pPr>
    </w:p>
    <w:p w14:paraId="54181210" w14:textId="77777777" w:rsidR="0059239C" w:rsidRPr="0059239C" w:rsidRDefault="0059239C" w:rsidP="0059239C">
      <w:pPr>
        <w:rPr>
          <w:rFonts w:eastAsiaTheme="minorEastAsia"/>
          <w:b/>
          <w:sz w:val="24"/>
          <w:lang w:eastAsia="en-GB"/>
        </w:rPr>
      </w:pPr>
    </w:p>
    <w:p w14:paraId="3A79CD66" w14:textId="77777777" w:rsidR="0059239C" w:rsidRPr="0059239C" w:rsidRDefault="0059239C" w:rsidP="0059239C">
      <w:pPr>
        <w:rPr>
          <w:rFonts w:eastAsiaTheme="minorEastAsia"/>
          <w:b/>
          <w:sz w:val="24"/>
          <w:lang w:eastAsia="en-GB"/>
        </w:rPr>
      </w:pPr>
      <w:r w:rsidRPr="0059239C">
        <w:rPr>
          <w:rFonts w:eastAsiaTheme="minorEastAsia"/>
          <w:b/>
          <w:sz w:val="24"/>
          <w:lang w:eastAsia="en-GB"/>
        </w:rPr>
        <w:t>Areas of responsibility</w:t>
      </w:r>
    </w:p>
    <w:p w14:paraId="6DC996DF" w14:textId="77777777" w:rsidR="0059239C" w:rsidRPr="0059239C" w:rsidRDefault="0059239C" w:rsidP="0059239C">
      <w:pPr>
        <w:rPr>
          <w:rFonts w:eastAsiaTheme="minorEastAsia"/>
          <w:b/>
          <w:sz w:val="24"/>
          <w:lang w:eastAsia="en-GB"/>
        </w:rPr>
      </w:pPr>
    </w:p>
    <w:p w14:paraId="69ADDA87" w14:textId="77777777" w:rsidR="0059239C" w:rsidRPr="0059239C" w:rsidRDefault="0059239C" w:rsidP="0059239C">
      <w:pPr>
        <w:numPr>
          <w:ilvl w:val="0"/>
          <w:numId w:val="7"/>
        </w:numPr>
        <w:contextualSpacing/>
        <w:rPr>
          <w:rFonts w:eastAsiaTheme="minorEastAsia"/>
          <w:sz w:val="24"/>
          <w:lang w:eastAsia="en-GB"/>
        </w:rPr>
      </w:pPr>
      <w:r w:rsidRPr="0059239C">
        <w:rPr>
          <w:rFonts w:eastAsiaTheme="minorEastAsia"/>
          <w:sz w:val="24"/>
          <w:lang w:eastAsia="en-GB"/>
        </w:rPr>
        <w:t xml:space="preserve">To keep under review the provision of existing burial and interment facilities for the residents of Strensall with </w:t>
      </w:r>
      <w:proofErr w:type="spellStart"/>
      <w:r w:rsidRPr="0059239C">
        <w:rPr>
          <w:rFonts w:eastAsiaTheme="minorEastAsia"/>
          <w:sz w:val="24"/>
          <w:lang w:eastAsia="en-GB"/>
        </w:rPr>
        <w:t>Towthorpe</w:t>
      </w:r>
      <w:proofErr w:type="spellEnd"/>
      <w:r w:rsidRPr="0059239C">
        <w:rPr>
          <w:rFonts w:eastAsiaTheme="minorEastAsia"/>
          <w:sz w:val="24"/>
          <w:lang w:eastAsia="en-GB"/>
        </w:rPr>
        <w:t xml:space="preserve"> at the Burial Ground on Sheriff Hutton Road, Strensall.</w:t>
      </w:r>
    </w:p>
    <w:p w14:paraId="4DA54E13" w14:textId="77777777" w:rsidR="0059239C" w:rsidRPr="0059239C" w:rsidRDefault="0059239C" w:rsidP="0059239C">
      <w:pPr>
        <w:ind w:left="720"/>
        <w:contextualSpacing/>
        <w:rPr>
          <w:rFonts w:eastAsiaTheme="minorEastAsia"/>
          <w:sz w:val="24"/>
          <w:lang w:eastAsia="en-GB"/>
        </w:rPr>
      </w:pPr>
    </w:p>
    <w:p w14:paraId="59B1115B" w14:textId="77777777" w:rsidR="0059239C" w:rsidRPr="0059239C" w:rsidRDefault="0059239C" w:rsidP="0059239C">
      <w:pPr>
        <w:ind w:left="720"/>
        <w:contextualSpacing/>
        <w:rPr>
          <w:rFonts w:eastAsiaTheme="minorEastAsia"/>
          <w:sz w:val="24"/>
          <w:lang w:eastAsia="en-GB"/>
        </w:rPr>
      </w:pPr>
    </w:p>
    <w:p w14:paraId="78F3C3D2" w14:textId="77777777" w:rsidR="0059239C" w:rsidRPr="0059239C" w:rsidRDefault="0059239C" w:rsidP="0059239C">
      <w:pPr>
        <w:numPr>
          <w:ilvl w:val="0"/>
          <w:numId w:val="7"/>
        </w:numPr>
        <w:contextualSpacing/>
        <w:rPr>
          <w:rFonts w:eastAsiaTheme="minorEastAsia"/>
          <w:sz w:val="24"/>
          <w:lang w:eastAsia="en-GB"/>
        </w:rPr>
      </w:pPr>
      <w:r w:rsidRPr="0059239C">
        <w:rPr>
          <w:rFonts w:eastAsiaTheme="minorEastAsia"/>
          <w:sz w:val="24"/>
          <w:lang w:eastAsia="en-GB"/>
        </w:rPr>
        <w:t>To oversee the day to day maintenance of the Burial Ground except where delegated to the Burial Clerk.</w:t>
      </w:r>
    </w:p>
    <w:p w14:paraId="3AAC417B" w14:textId="77777777" w:rsidR="0059239C" w:rsidRPr="0059239C" w:rsidRDefault="0059239C" w:rsidP="0059239C">
      <w:pPr>
        <w:rPr>
          <w:rFonts w:eastAsiaTheme="minorEastAsia"/>
          <w:sz w:val="24"/>
          <w:lang w:eastAsia="en-GB"/>
        </w:rPr>
      </w:pPr>
    </w:p>
    <w:p w14:paraId="7D58DEA0" w14:textId="77777777" w:rsidR="0059239C" w:rsidRPr="0059239C" w:rsidRDefault="0059239C" w:rsidP="0059239C">
      <w:pPr>
        <w:numPr>
          <w:ilvl w:val="0"/>
          <w:numId w:val="7"/>
        </w:numPr>
        <w:contextualSpacing/>
        <w:rPr>
          <w:rFonts w:eastAsiaTheme="minorEastAsia"/>
          <w:sz w:val="24"/>
          <w:lang w:eastAsia="en-GB"/>
        </w:rPr>
      </w:pPr>
      <w:r w:rsidRPr="0059239C">
        <w:rPr>
          <w:rFonts w:eastAsiaTheme="minorEastAsia"/>
          <w:sz w:val="24"/>
          <w:lang w:eastAsia="en-GB"/>
        </w:rPr>
        <w:t>To review and draft annually the Burial Ground structure of fees, rules and regulations for services provided in the Burial Ground, for approve by the Parish Council.</w:t>
      </w:r>
    </w:p>
    <w:p w14:paraId="5561A340" w14:textId="77777777" w:rsidR="0059239C" w:rsidRPr="0059239C" w:rsidRDefault="0059239C" w:rsidP="0059239C">
      <w:pPr>
        <w:ind w:left="720"/>
        <w:contextualSpacing/>
        <w:rPr>
          <w:rFonts w:eastAsiaTheme="minorEastAsia"/>
          <w:sz w:val="24"/>
          <w:lang w:eastAsia="en-GB"/>
        </w:rPr>
      </w:pPr>
    </w:p>
    <w:p w14:paraId="1DC0A34C" w14:textId="77777777" w:rsidR="0059239C" w:rsidRPr="0059239C" w:rsidRDefault="0059239C" w:rsidP="0059239C">
      <w:pPr>
        <w:rPr>
          <w:rFonts w:eastAsiaTheme="minorEastAsia"/>
          <w:sz w:val="24"/>
          <w:lang w:eastAsia="en-GB"/>
        </w:rPr>
      </w:pPr>
    </w:p>
    <w:p w14:paraId="0245544F" w14:textId="77777777" w:rsidR="0059239C" w:rsidRPr="0059239C" w:rsidRDefault="0059239C" w:rsidP="0059239C">
      <w:pPr>
        <w:rPr>
          <w:rFonts w:eastAsiaTheme="minorEastAsia"/>
          <w:sz w:val="24"/>
          <w:lang w:eastAsia="en-GB"/>
        </w:rPr>
      </w:pPr>
    </w:p>
    <w:p w14:paraId="38C008EE" w14:textId="77777777" w:rsidR="0059239C" w:rsidRPr="0059239C" w:rsidRDefault="0059239C" w:rsidP="0059239C">
      <w:pPr>
        <w:rPr>
          <w:rFonts w:eastAsiaTheme="minorEastAsia"/>
          <w:sz w:val="24"/>
          <w:lang w:eastAsia="en-GB"/>
        </w:rPr>
      </w:pPr>
    </w:p>
    <w:p w14:paraId="3A236F13" w14:textId="77777777" w:rsidR="0059239C" w:rsidRPr="0059239C" w:rsidRDefault="0059239C" w:rsidP="0059239C">
      <w:pPr>
        <w:rPr>
          <w:rFonts w:eastAsiaTheme="minorEastAsia"/>
          <w:sz w:val="24"/>
          <w:lang w:eastAsia="en-GB"/>
        </w:rPr>
      </w:pPr>
    </w:p>
    <w:p w14:paraId="7C6909DC" w14:textId="77777777" w:rsidR="0059239C" w:rsidRPr="0059239C" w:rsidRDefault="0059239C" w:rsidP="0059239C">
      <w:pPr>
        <w:rPr>
          <w:rFonts w:eastAsiaTheme="minorEastAsia"/>
          <w:sz w:val="24"/>
          <w:lang w:eastAsia="en-GB"/>
        </w:rPr>
      </w:pPr>
    </w:p>
    <w:p w14:paraId="29B8E356" w14:textId="20D69E8B" w:rsidR="0059239C" w:rsidRDefault="0059239C" w:rsidP="0059239C">
      <w:pPr>
        <w:jc w:val="center"/>
        <w:rPr>
          <w:rFonts w:eastAsiaTheme="minorEastAsia"/>
          <w:b/>
          <w:lang w:eastAsia="en-GB"/>
        </w:rPr>
      </w:pPr>
      <w:r w:rsidRPr="0059239C">
        <w:rPr>
          <w:rFonts w:eastAsiaTheme="minorEastAsia"/>
          <w:b/>
          <w:lang w:eastAsia="en-GB"/>
        </w:rPr>
        <w:lastRenderedPageBreak/>
        <w:t xml:space="preserve">Strensall with </w:t>
      </w:r>
      <w:proofErr w:type="spellStart"/>
      <w:r w:rsidRPr="0059239C">
        <w:rPr>
          <w:rFonts w:eastAsiaTheme="minorEastAsia"/>
          <w:b/>
          <w:lang w:eastAsia="en-GB"/>
        </w:rPr>
        <w:t>Towthorpe</w:t>
      </w:r>
      <w:proofErr w:type="spellEnd"/>
      <w:r w:rsidRPr="0059239C">
        <w:rPr>
          <w:rFonts w:eastAsiaTheme="minorEastAsia"/>
          <w:b/>
          <w:lang w:eastAsia="en-GB"/>
        </w:rPr>
        <w:t xml:space="preserve"> Parish Council</w:t>
      </w:r>
    </w:p>
    <w:p w14:paraId="648D0293" w14:textId="77777777" w:rsidR="0025737E" w:rsidRPr="0059239C" w:rsidRDefault="0025737E" w:rsidP="0059239C">
      <w:pPr>
        <w:jc w:val="center"/>
        <w:rPr>
          <w:rFonts w:eastAsiaTheme="minorEastAsia"/>
          <w:sz w:val="16"/>
          <w:szCs w:val="16"/>
          <w:lang w:eastAsia="en-GB"/>
        </w:rPr>
      </w:pPr>
    </w:p>
    <w:p w14:paraId="34F62000" w14:textId="77777777" w:rsidR="0059239C" w:rsidRPr="0059239C" w:rsidRDefault="0059239C" w:rsidP="0059239C">
      <w:pPr>
        <w:jc w:val="center"/>
        <w:rPr>
          <w:rFonts w:eastAsiaTheme="minorEastAsia"/>
          <w:lang w:eastAsia="en-GB"/>
        </w:rPr>
      </w:pPr>
      <w:r w:rsidRPr="0059239C">
        <w:rPr>
          <w:rFonts w:eastAsiaTheme="minorEastAsia"/>
          <w:lang w:eastAsia="en-GB"/>
        </w:rPr>
        <w:t>TREES, ALLOTMENTS AND OPEN SPACES COMMITTEE</w:t>
      </w:r>
    </w:p>
    <w:p w14:paraId="62242CC6" w14:textId="77777777" w:rsidR="0025737E" w:rsidRDefault="0025737E" w:rsidP="0059239C">
      <w:pPr>
        <w:jc w:val="center"/>
        <w:rPr>
          <w:rFonts w:eastAsiaTheme="minorEastAsia"/>
          <w:u w:val="single"/>
          <w:lang w:eastAsia="en-GB"/>
        </w:rPr>
      </w:pPr>
    </w:p>
    <w:p w14:paraId="028B17AB" w14:textId="7E6ACC15" w:rsidR="0059239C" w:rsidRPr="0059239C" w:rsidRDefault="0059239C" w:rsidP="0059239C">
      <w:pPr>
        <w:jc w:val="center"/>
        <w:rPr>
          <w:rFonts w:eastAsiaTheme="minorEastAsia"/>
          <w:u w:val="single"/>
          <w:lang w:eastAsia="en-GB"/>
        </w:rPr>
      </w:pPr>
      <w:r w:rsidRPr="0059239C">
        <w:rPr>
          <w:rFonts w:eastAsiaTheme="minorEastAsia"/>
          <w:u w:val="single"/>
          <w:lang w:eastAsia="en-GB"/>
        </w:rPr>
        <w:t xml:space="preserve">Terms of Reference </w:t>
      </w:r>
    </w:p>
    <w:p w14:paraId="0107CFF5" w14:textId="025EAFB0" w:rsidR="0059239C" w:rsidRPr="0059239C" w:rsidRDefault="0059239C" w:rsidP="0059239C">
      <w:pPr>
        <w:rPr>
          <w:rFonts w:eastAsiaTheme="minorEastAsia"/>
          <w:lang w:eastAsia="en-GB"/>
        </w:rPr>
      </w:pPr>
      <w:r w:rsidRPr="0059239C">
        <w:rPr>
          <w:rFonts w:eastAsiaTheme="minorEastAsia"/>
          <w:lang w:eastAsia="en-GB"/>
        </w:rPr>
        <w:t xml:space="preserve"> Membership:  </w:t>
      </w:r>
    </w:p>
    <w:p w14:paraId="23C1A486" w14:textId="77777777" w:rsidR="0059239C" w:rsidRPr="0059239C" w:rsidRDefault="0059239C" w:rsidP="0059239C">
      <w:pPr>
        <w:rPr>
          <w:rFonts w:eastAsiaTheme="minorEastAsia"/>
          <w:lang w:eastAsia="en-GB"/>
        </w:rPr>
      </w:pPr>
      <w:r w:rsidRPr="0059239C">
        <w:rPr>
          <w:rFonts w:eastAsiaTheme="minorEastAsia"/>
          <w:lang w:eastAsia="en-GB"/>
        </w:rPr>
        <w:t xml:space="preserve">Up to 5 Parish Councillors.  </w:t>
      </w:r>
    </w:p>
    <w:p w14:paraId="56D17D33" w14:textId="77777777" w:rsidR="0059239C" w:rsidRPr="0059239C" w:rsidRDefault="0059239C" w:rsidP="0059239C">
      <w:pPr>
        <w:rPr>
          <w:rFonts w:eastAsiaTheme="minorEastAsia"/>
          <w:lang w:eastAsia="en-GB"/>
        </w:rPr>
      </w:pPr>
      <w:r w:rsidRPr="0059239C">
        <w:rPr>
          <w:rFonts w:eastAsiaTheme="minorEastAsia"/>
          <w:lang w:eastAsia="en-GB"/>
        </w:rPr>
        <w:t xml:space="preserve">Members of the public may be appointed to the Committee. </w:t>
      </w:r>
    </w:p>
    <w:p w14:paraId="141D1640" w14:textId="021E63EC" w:rsidR="0059239C" w:rsidRPr="0059239C" w:rsidRDefault="0059239C" w:rsidP="0059239C">
      <w:pPr>
        <w:rPr>
          <w:rFonts w:eastAsiaTheme="minorEastAsia"/>
          <w:lang w:eastAsia="en-GB"/>
        </w:rPr>
      </w:pPr>
      <w:r w:rsidRPr="0059239C">
        <w:rPr>
          <w:rFonts w:eastAsiaTheme="minorEastAsia"/>
          <w:lang w:eastAsia="en-GB"/>
        </w:rPr>
        <w:t xml:space="preserve">Purpose: </w:t>
      </w:r>
    </w:p>
    <w:p w14:paraId="3AEB5FF4" w14:textId="77777777" w:rsidR="0059239C" w:rsidRPr="0059239C" w:rsidRDefault="0059239C" w:rsidP="0059239C">
      <w:pPr>
        <w:rPr>
          <w:rFonts w:eastAsiaTheme="minorEastAsia"/>
          <w:lang w:eastAsia="en-GB"/>
        </w:rPr>
      </w:pPr>
      <w:r w:rsidRPr="0059239C">
        <w:rPr>
          <w:rFonts w:eastAsiaTheme="minorEastAsia"/>
          <w:lang w:eastAsia="en-GB"/>
        </w:rPr>
        <w:t xml:space="preserve">To deal will all matters in relation to trees and grounds maintenance on those pieces of land that the Parish Council owns or leases.  </w:t>
      </w:r>
    </w:p>
    <w:p w14:paraId="3B4C3305" w14:textId="77777777" w:rsidR="0059239C" w:rsidRPr="0059239C" w:rsidRDefault="0059239C" w:rsidP="0059239C">
      <w:pPr>
        <w:rPr>
          <w:rFonts w:eastAsiaTheme="minorEastAsia"/>
          <w:lang w:eastAsia="en-GB"/>
        </w:rPr>
      </w:pPr>
      <w:r w:rsidRPr="0059239C">
        <w:rPr>
          <w:rFonts w:eastAsiaTheme="minorEastAsia"/>
          <w:lang w:eastAsia="en-GB"/>
        </w:rPr>
        <w:t xml:space="preserve">Records: </w:t>
      </w:r>
    </w:p>
    <w:p w14:paraId="754E162A" w14:textId="77777777" w:rsidR="0059239C" w:rsidRPr="0059239C" w:rsidRDefault="0059239C" w:rsidP="0059239C">
      <w:pPr>
        <w:rPr>
          <w:rFonts w:eastAsiaTheme="minorEastAsia"/>
          <w:lang w:eastAsia="en-GB"/>
        </w:rPr>
      </w:pPr>
      <w:r w:rsidRPr="0059239C">
        <w:rPr>
          <w:rFonts w:eastAsiaTheme="minorEastAsia"/>
          <w:lang w:eastAsia="en-GB"/>
        </w:rPr>
        <w:t xml:space="preserve">The Committee shall keep up-to-date records of actions and decisions and these actions and decisions shall be reported to the full Parish Council meeting. </w:t>
      </w:r>
    </w:p>
    <w:p w14:paraId="751E503C" w14:textId="77777777" w:rsidR="0059239C" w:rsidRPr="0059239C" w:rsidRDefault="0059239C" w:rsidP="0059239C">
      <w:pPr>
        <w:rPr>
          <w:rFonts w:eastAsiaTheme="minorEastAsia"/>
          <w:lang w:eastAsia="en-GB"/>
        </w:rPr>
      </w:pPr>
      <w:r w:rsidRPr="0059239C">
        <w:rPr>
          <w:rFonts w:eastAsiaTheme="minorEastAsia"/>
          <w:lang w:eastAsia="en-GB"/>
        </w:rPr>
        <w:t xml:space="preserve">Finance: </w:t>
      </w:r>
    </w:p>
    <w:p w14:paraId="26F9023D" w14:textId="77777777" w:rsidR="0059239C" w:rsidRPr="0059239C" w:rsidRDefault="0059239C" w:rsidP="0059239C">
      <w:pPr>
        <w:rPr>
          <w:rFonts w:eastAsiaTheme="minorEastAsia"/>
          <w:lang w:eastAsia="en-GB"/>
        </w:rPr>
      </w:pPr>
      <w:r w:rsidRPr="0059239C">
        <w:rPr>
          <w:rFonts w:eastAsiaTheme="minorEastAsia"/>
          <w:lang w:eastAsia="en-GB"/>
        </w:rPr>
        <w:t xml:space="preserve">The Committee shall have a remit to commit/spend up to £100.  </w:t>
      </w:r>
    </w:p>
    <w:p w14:paraId="39D79C20" w14:textId="77777777" w:rsidR="0059239C" w:rsidRPr="0059239C" w:rsidRDefault="0059239C" w:rsidP="0059239C">
      <w:pPr>
        <w:rPr>
          <w:rFonts w:eastAsiaTheme="minorEastAsia"/>
          <w:lang w:eastAsia="en-GB"/>
        </w:rPr>
      </w:pPr>
      <w:r w:rsidRPr="0059239C">
        <w:rPr>
          <w:rFonts w:eastAsiaTheme="minorEastAsia"/>
          <w:lang w:eastAsia="en-GB"/>
        </w:rPr>
        <w:t xml:space="preserve">Any amount over that value will be reported to the full Parish Council meeting for their approval.  </w:t>
      </w:r>
    </w:p>
    <w:p w14:paraId="0CBA258D" w14:textId="77777777" w:rsidR="0059239C" w:rsidRPr="0059239C" w:rsidRDefault="0059239C" w:rsidP="0059239C">
      <w:pPr>
        <w:rPr>
          <w:rFonts w:eastAsiaTheme="minorEastAsia"/>
          <w:lang w:eastAsia="en-GB"/>
        </w:rPr>
      </w:pPr>
      <w:r w:rsidRPr="0059239C">
        <w:rPr>
          <w:rFonts w:eastAsiaTheme="minorEastAsia"/>
          <w:lang w:eastAsia="en-GB"/>
        </w:rPr>
        <w:t xml:space="preserve">Meetings: </w:t>
      </w:r>
    </w:p>
    <w:p w14:paraId="5C3F482B" w14:textId="77777777" w:rsidR="0059239C" w:rsidRPr="0059239C" w:rsidRDefault="0059239C" w:rsidP="0059239C">
      <w:pPr>
        <w:rPr>
          <w:rFonts w:eastAsiaTheme="minorEastAsia"/>
          <w:lang w:eastAsia="en-GB"/>
        </w:rPr>
      </w:pPr>
      <w:r w:rsidRPr="0059239C">
        <w:rPr>
          <w:rFonts w:eastAsiaTheme="minorEastAsia"/>
          <w:lang w:eastAsia="en-GB"/>
        </w:rPr>
        <w:t xml:space="preserve">Meetings will be held on a </w:t>
      </w:r>
      <w:proofErr w:type="gramStart"/>
      <w:r w:rsidRPr="0059239C">
        <w:rPr>
          <w:rFonts w:eastAsiaTheme="minorEastAsia"/>
          <w:lang w:eastAsia="en-GB"/>
        </w:rPr>
        <w:t>needs</w:t>
      </w:r>
      <w:proofErr w:type="gramEnd"/>
      <w:r w:rsidRPr="0059239C">
        <w:rPr>
          <w:rFonts w:eastAsiaTheme="minorEastAsia"/>
          <w:lang w:eastAsia="en-GB"/>
        </w:rPr>
        <w:t xml:space="preserve"> basis, but at least twice times a year. </w:t>
      </w:r>
    </w:p>
    <w:p w14:paraId="02C0916F" w14:textId="77777777" w:rsidR="0059239C" w:rsidRPr="0059239C" w:rsidRDefault="0059239C" w:rsidP="0059239C">
      <w:pPr>
        <w:rPr>
          <w:rFonts w:eastAsiaTheme="minorEastAsia"/>
          <w:lang w:eastAsia="en-GB"/>
        </w:rPr>
      </w:pPr>
      <w:r w:rsidRPr="0059239C">
        <w:rPr>
          <w:rFonts w:eastAsiaTheme="minorEastAsia"/>
          <w:lang w:eastAsia="en-GB"/>
        </w:rPr>
        <w:t xml:space="preserve">At the Annual Meeting of the Parish Council a Chairman and Vice Chairman of the committee will be elected for the ensuing year. </w:t>
      </w:r>
    </w:p>
    <w:p w14:paraId="553CC6CA" w14:textId="77777777" w:rsidR="0059239C" w:rsidRPr="0059239C" w:rsidRDefault="0059239C" w:rsidP="0059239C">
      <w:pPr>
        <w:rPr>
          <w:rFonts w:eastAsiaTheme="minorEastAsia"/>
          <w:lang w:eastAsia="en-GB"/>
        </w:rPr>
      </w:pPr>
      <w:r w:rsidRPr="0059239C">
        <w:rPr>
          <w:rFonts w:eastAsiaTheme="minorEastAsia"/>
          <w:lang w:eastAsia="en-GB"/>
        </w:rPr>
        <w:t xml:space="preserve">Quorum: </w:t>
      </w:r>
    </w:p>
    <w:p w14:paraId="17A31504" w14:textId="77777777" w:rsidR="0059239C" w:rsidRPr="0059239C" w:rsidRDefault="0059239C" w:rsidP="0059239C">
      <w:pPr>
        <w:rPr>
          <w:rFonts w:eastAsiaTheme="minorEastAsia"/>
          <w:lang w:eastAsia="en-GB"/>
        </w:rPr>
      </w:pPr>
      <w:r w:rsidRPr="0059239C">
        <w:rPr>
          <w:rFonts w:eastAsiaTheme="minorEastAsia"/>
          <w:lang w:eastAsia="en-GB"/>
        </w:rPr>
        <w:t xml:space="preserve">Not less than 50% of the membership.  If a quorum is not </w:t>
      </w:r>
      <w:proofErr w:type="gramStart"/>
      <w:r w:rsidRPr="0059239C">
        <w:rPr>
          <w:rFonts w:eastAsiaTheme="minorEastAsia"/>
          <w:lang w:eastAsia="en-GB"/>
        </w:rPr>
        <w:t>present</w:t>
      </w:r>
      <w:proofErr w:type="gramEnd"/>
      <w:r w:rsidRPr="0059239C">
        <w:rPr>
          <w:rFonts w:eastAsiaTheme="minorEastAsia"/>
          <w:lang w:eastAsia="en-GB"/>
        </w:rPr>
        <w:t xml:space="preserve"> no business can be conducted or recommendations made. </w:t>
      </w:r>
    </w:p>
    <w:p w14:paraId="0CBF0843" w14:textId="77777777" w:rsidR="0059239C" w:rsidRPr="0059239C" w:rsidRDefault="0059239C" w:rsidP="0059239C">
      <w:pPr>
        <w:rPr>
          <w:rFonts w:eastAsiaTheme="minorEastAsia"/>
          <w:lang w:eastAsia="en-GB"/>
        </w:rPr>
      </w:pPr>
      <w:r w:rsidRPr="0059239C">
        <w:rPr>
          <w:rFonts w:eastAsiaTheme="minorEastAsia"/>
          <w:lang w:eastAsia="en-GB"/>
        </w:rPr>
        <w:t xml:space="preserve">Clerk: </w:t>
      </w:r>
    </w:p>
    <w:p w14:paraId="17AC9ACE" w14:textId="10A8B791" w:rsidR="0059239C" w:rsidRDefault="0059239C" w:rsidP="0059239C">
      <w:pPr>
        <w:rPr>
          <w:rFonts w:eastAsiaTheme="minorEastAsia"/>
          <w:lang w:eastAsia="en-GB"/>
        </w:rPr>
      </w:pPr>
      <w:r w:rsidRPr="0059239C">
        <w:rPr>
          <w:rFonts w:eastAsiaTheme="minorEastAsia"/>
          <w:lang w:eastAsia="en-GB"/>
        </w:rPr>
        <w:t>Where the Parish Clerk or the Responsible Financial Officer is not available a member present will be elected to take the minutes of the meeting.</w:t>
      </w:r>
    </w:p>
    <w:p w14:paraId="3396FA50" w14:textId="420D9139" w:rsidR="0025737E" w:rsidRDefault="0025737E" w:rsidP="0059239C">
      <w:pPr>
        <w:rPr>
          <w:rFonts w:eastAsiaTheme="minorEastAsia"/>
          <w:lang w:eastAsia="en-GB"/>
        </w:rPr>
      </w:pPr>
    </w:p>
    <w:p w14:paraId="1D892076" w14:textId="30AEFFCC" w:rsidR="0025737E" w:rsidRDefault="0025737E" w:rsidP="0059239C">
      <w:pPr>
        <w:rPr>
          <w:rFonts w:eastAsiaTheme="minorEastAsia"/>
          <w:lang w:eastAsia="en-GB"/>
        </w:rPr>
      </w:pPr>
    </w:p>
    <w:p w14:paraId="4498000A" w14:textId="77777777" w:rsidR="0025737E" w:rsidRPr="0059239C" w:rsidRDefault="0025737E" w:rsidP="0059239C">
      <w:pPr>
        <w:rPr>
          <w:rFonts w:eastAsiaTheme="minorEastAsia"/>
          <w:lang w:eastAsia="en-GB"/>
        </w:rPr>
      </w:pPr>
    </w:p>
    <w:p w14:paraId="53BB879C" w14:textId="77777777" w:rsidR="0059239C" w:rsidRPr="0059239C" w:rsidRDefault="0059239C" w:rsidP="0059239C">
      <w:pPr>
        <w:shd w:val="clear" w:color="auto" w:fill="FFFFFF"/>
        <w:spacing w:after="210" w:line="273" w:lineRule="atLeast"/>
        <w:jc w:val="center"/>
        <w:rPr>
          <w:rFonts w:ascii="Helvetica" w:eastAsia="Times New Roman" w:hAnsi="Helvetica" w:cs="Helvetica"/>
          <w:color w:val="5F6062"/>
          <w:sz w:val="20"/>
          <w:szCs w:val="20"/>
          <w:lang w:eastAsia="en-GB"/>
        </w:rPr>
      </w:pPr>
      <w:r w:rsidRPr="0059239C">
        <w:rPr>
          <w:rFonts w:ascii="Helvetica" w:eastAsia="Times New Roman" w:hAnsi="Helvetica" w:cs="Helvetica"/>
          <w:color w:val="5F6062"/>
          <w:sz w:val="20"/>
          <w:szCs w:val="20"/>
          <w:lang w:eastAsia="en-GB"/>
        </w:rPr>
        <w:lastRenderedPageBreak/>
        <w:t xml:space="preserve">Strensall with </w:t>
      </w:r>
      <w:proofErr w:type="spellStart"/>
      <w:r w:rsidRPr="0059239C">
        <w:rPr>
          <w:rFonts w:ascii="Helvetica" w:eastAsia="Times New Roman" w:hAnsi="Helvetica" w:cs="Helvetica"/>
          <w:color w:val="5F6062"/>
          <w:sz w:val="20"/>
          <w:szCs w:val="20"/>
          <w:lang w:eastAsia="en-GB"/>
        </w:rPr>
        <w:t>Towthorpe</w:t>
      </w:r>
      <w:proofErr w:type="spellEnd"/>
      <w:r w:rsidRPr="0059239C">
        <w:rPr>
          <w:rFonts w:ascii="Helvetica" w:eastAsia="Times New Roman" w:hAnsi="Helvetica" w:cs="Helvetica"/>
          <w:color w:val="5F6062"/>
          <w:sz w:val="20"/>
          <w:szCs w:val="20"/>
          <w:lang w:eastAsia="en-GB"/>
        </w:rPr>
        <w:t xml:space="preserve"> Parish Council </w:t>
      </w:r>
    </w:p>
    <w:p w14:paraId="5C4E3D0B" w14:textId="77777777" w:rsidR="0059239C" w:rsidRPr="0059239C" w:rsidRDefault="0059239C" w:rsidP="0059239C">
      <w:pPr>
        <w:shd w:val="clear" w:color="auto" w:fill="FFFFFF"/>
        <w:spacing w:after="210" w:line="273" w:lineRule="atLeast"/>
        <w:jc w:val="center"/>
        <w:rPr>
          <w:rFonts w:ascii="Helvetica" w:eastAsia="Times New Roman" w:hAnsi="Helvetica" w:cs="Helvetica"/>
          <w:color w:val="5F6062"/>
          <w:sz w:val="20"/>
          <w:szCs w:val="20"/>
          <w:lang w:eastAsia="en-GB"/>
        </w:rPr>
      </w:pPr>
      <w:r w:rsidRPr="0059239C">
        <w:rPr>
          <w:rFonts w:ascii="Helvetica" w:eastAsia="Times New Roman" w:hAnsi="Helvetica" w:cs="Helvetica"/>
          <w:color w:val="5F6062"/>
          <w:sz w:val="20"/>
          <w:szCs w:val="20"/>
          <w:lang w:eastAsia="en-GB"/>
        </w:rPr>
        <w:t xml:space="preserve">Neighbourhood Plan </w:t>
      </w:r>
      <w:r w:rsidRPr="0059239C">
        <w:rPr>
          <w:rFonts w:ascii="Helvetica" w:eastAsia="Times New Roman" w:hAnsi="Helvetica" w:cs="Helvetica"/>
          <w:i/>
          <w:color w:val="5F6062"/>
          <w:sz w:val="20"/>
          <w:szCs w:val="20"/>
          <w:lang w:eastAsia="en-GB"/>
        </w:rPr>
        <w:t>Steering</w:t>
      </w:r>
      <w:r w:rsidRPr="0059239C">
        <w:rPr>
          <w:rFonts w:ascii="Helvetica" w:eastAsia="Times New Roman" w:hAnsi="Helvetica" w:cs="Helvetica"/>
          <w:color w:val="5F6062"/>
          <w:sz w:val="20"/>
          <w:szCs w:val="20"/>
          <w:lang w:eastAsia="en-GB"/>
        </w:rPr>
        <w:t xml:space="preserve"> Group</w:t>
      </w:r>
    </w:p>
    <w:p w14:paraId="4088B2E0" w14:textId="77777777" w:rsidR="0059239C" w:rsidRPr="0059239C" w:rsidRDefault="0059239C" w:rsidP="0059239C">
      <w:pPr>
        <w:shd w:val="clear" w:color="auto" w:fill="FFFFFF"/>
        <w:spacing w:after="210" w:line="273" w:lineRule="atLeast"/>
        <w:jc w:val="center"/>
        <w:rPr>
          <w:rFonts w:ascii="Helvetica" w:eastAsia="Times New Roman" w:hAnsi="Helvetica" w:cs="Helvetica"/>
          <w:color w:val="5F6062"/>
          <w:sz w:val="20"/>
          <w:szCs w:val="20"/>
          <w:lang w:eastAsia="en-GB"/>
        </w:rPr>
      </w:pPr>
      <w:r w:rsidRPr="0059239C">
        <w:rPr>
          <w:rFonts w:ascii="Helvetica" w:eastAsia="Times New Roman" w:hAnsi="Helvetica" w:cs="Helvetica"/>
          <w:color w:val="5F6062"/>
          <w:sz w:val="20"/>
          <w:szCs w:val="20"/>
          <w:lang w:eastAsia="en-GB"/>
        </w:rPr>
        <w:t>Terms of Reference</w:t>
      </w:r>
    </w:p>
    <w:p w14:paraId="444C883F" w14:textId="77777777" w:rsidR="0059239C" w:rsidRPr="0059239C" w:rsidRDefault="0059239C" w:rsidP="0059239C">
      <w:pPr>
        <w:shd w:val="clear" w:color="auto" w:fill="FFFFFF"/>
        <w:spacing w:after="210" w:line="273" w:lineRule="atLeast"/>
        <w:rPr>
          <w:rFonts w:ascii="Helvetica" w:eastAsia="Times New Roman" w:hAnsi="Helvetica" w:cs="Helvetica"/>
          <w:color w:val="5F6062"/>
          <w:sz w:val="20"/>
          <w:szCs w:val="20"/>
          <w:lang w:eastAsia="en-GB"/>
        </w:rPr>
      </w:pPr>
      <w:r w:rsidRPr="0059239C">
        <w:rPr>
          <w:rFonts w:ascii="Helvetica" w:eastAsia="Times New Roman" w:hAnsi="Helvetica" w:cs="Helvetica"/>
          <w:color w:val="5F6062"/>
          <w:sz w:val="20"/>
          <w:szCs w:val="20"/>
          <w:lang w:eastAsia="en-GB"/>
        </w:rPr>
        <w:t xml:space="preserve">1.       Purpose of the </w:t>
      </w:r>
      <w:r w:rsidRPr="0059239C">
        <w:rPr>
          <w:rFonts w:ascii="Helvetica" w:eastAsia="Times New Roman" w:hAnsi="Helvetica" w:cs="Helvetica"/>
          <w:i/>
          <w:color w:val="5F6062"/>
          <w:sz w:val="20"/>
          <w:szCs w:val="20"/>
          <w:lang w:eastAsia="en-GB"/>
        </w:rPr>
        <w:t>Steering</w:t>
      </w:r>
      <w:r w:rsidRPr="0059239C">
        <w:rPr>
          <w:rFonts w:ascii="Helvetica" w:eastAsia="Times New Roman" w:hAnsi="Helvetica" w:cs="Helvetica"/>
          <w:color w:val="5F6062"/>
          <w:sz w:val="20"/>
          <w:szCs w:val="20"/>
          <w:lang w:eastAsia="en-GB"/>
        </w:rPr>
        <w:t xml:space="preserve"> Group</w:t>
      </w:r>
    </w:p>
    <w:p w14:paraId="4713B2F3" w14:textId="77777777" w:rsidR="0059239C" w:rsidRPr="0059239C" w:rsidRDefault="0059239C" w:rsidP="0059239C">
      <w:pPr>
        <w:shd w:val="clear" w:color="auto" w:fill="FFFFFF"/>
        <w:spacing w:after="210" w:line="273" w:lineRule="atLeast"/>
        <w:rPr>
          <w:rFonts w:ascii="Helvetica" w:eastAsia="Times New Roman" w:hAnsi="Helvetica" w:cs="Helvetica"/>
          <w:color w:val="5F6062"/>
          <w:sz w:val="20"/>
          <w:szCs w:val="20"/>
          <w:lang w:eastAsia="en-GB"/>
        </w:rPr>
      </w:pPr>
      <w:r w:rsidRPr="0059239C">
        <w:rPr>
          <w:rFonts w:ascii="Helvetica" w:eastAsia="Times New Roman" w:hAnsi="Helvetica" w:cs="Helvetica"/>
          <w:color w:val="5F6062"/>
          <w:sz w:val="20"/>
          <w:szCs w:val="20"/>
          <w:lang w:eastAsia="en-GB"/>
        </w:rPr>
        <w:t xml:space="preserve">Strensall with </w:t>
      </w:r>
      <w:proofErr w:type="spellStart"/>
      <w:r w:rsidRPr="0059239C">
        <w:rPr>
          <w:rFonts w:ascii="Helvetica" w:eastAsia="Times New Roman" w:hAnsi="Helvetica" w:cs="Helvetica"/>
          <w:color w:val="5F6062"/>
          <w:sz w:val="20"/>
          <w:szCs w:val="20"/>
          <w:lang w:eastAsia="en-GB"/>
        </w:rPr>
        <w:t>Towthorpe</w:t>
      </w:r>
      <w:proofErr w:type="spellEnd"/>
      <w:r w:rsidRPr="0059239C">
        <w:rPr>
          <w:rFonts w:ascii="Helvetica" w:eastAsia="Times New Roman" w:hAnsi="Helvetica" w:cs="Helvetica"/>
          <w:color w:val="5F6062"/>
          <w:sz w:val="20"/>
          <w:szCs w:val="20"/>
          <w:lang w:eastAsia="en-GB"/>
        </w:rPr>
        <w:t xml:space="preserve"> Parish Council is the qualifying body for the preparation of a Neighbourhood Plan for their civil parish area. The Parish Council has agreed to establish separate project management arrangements to facilitate the delivery of this plan-making function through a Neighbourhood Planning </w:t>
      </w:r>
      <w:r w:rsidRPr="0059239C">
        <w:rPr>
          <w:rFonts w:ascii="Helvetica" w:eastAsia="Times New Roman" w:hAnsi="Helvetica" w:cs="Helvetica"/>
          <w:i/>
          <w:color w:val="5F6062"/>
          <w:sz w:val="20"/>
          <w:szCs w:val="20"/>
          <w:lang w:eastAsia="en-GB"/>
        </w:rPr>
        <w:t>Steering</w:t>
      </w:r>
      <w:r w:rsidRPr="0059239C">
        <w:rPr>
          <w:rFonts w:ascii="Helvetica" w:eastAsia="Times New Roman" w:hAnsi="Helvetica" w:cs="Helvetica"/>
          <w:color w:val="5F6062"/>
          <w:sz w:val="20"/>
          <w:szCs w:val="20"/>
          <w:lang w:eastAsia="en-GB"/>
        </w:rPr>
        <w:t xml:space="preserve"> Group.   </w:t>
      </w:r>
    </w:p>
    <w:p w14:paraId="59C4FADA" w14:textId="77777777" w:rsidR="0059239C" w:rsidRPr="0059239C" w:rsidRDefault="0059239C" w:rsidP="0059239C">
      <w:pPr>
        <w:shd w:val="clear" w:color="auto" w:fill="FFFFFF"/>
        <w:spacing w:after="210" w:line="273" w:lineRule="atLeast"/>
        <w:rPr>
          <w:rFonts w:ascii="Helvetica" w:eastAsia="Times New Roman" w:hAnsi="Helvetica" w:cs="Helvetica"/>
          <w:color w:val="5F6062"/>
          <w:sz w:val="20"/>
          <w:szCs w:val="20"/>
          <w:lang w:eastAsia="en-GB"/>
        </w:rPr>
      </w:pPr>
      <w:r w:rsidRPr="0059239C">
        <w:rPr>
          <w:rFonts w:ascii="Helvetica" w:eastAsia="Times New Roman" w:hAnsi="Helvetica" w:cs="Helvetica"/>
          <w:color w:val="5F6062"/>
          <w:sz w:val="20"/>
          <w:szCs w:val="20"/>
          <w:lang w:eastAsia="en-GB"/>
        </w:rPr>
        <w:t xml:space="preserve">The purpose of the </w:t>
      </w:r>
      <w:r w:rsidRPr="0059239C">
        <w:rPr>
          <w:rFonts w:ascii="Helvetica" w:eastAsia="Times New Roman" w:hAnsi="Helvetica" w:cs="Helvetica"/>
          <w:i/>
          <w:color w:val="5F6062"/>
          <w:sz w:val="20"/>
          <w:szCs w:val="20"/>
          <w:lang w:eastAsia="en-GB"/>
        </w:rPr>
        <w:t>Steering</w:t>
      </w:r>
      <w:r w:rsidRPr="0059239C">
        <w:rPr>
          <w:rFonts w:ascii="Helvetica" w:eastAsia="Times New Roman" w:hAnsi="Helvetica" w:cs="Helvetica"/>
          <w:color w:val="5F6062"/>
          <w:sz w:val="20"/>
          <w:szCs w:val="20"/>
          <w:lang w:eastAsia="en-GB"/>
        </w:rPr>
        <w:t xml:space="preserve"> Group is to design and oversee a process that will result in the preparation of a draft Plan in order to:</w:t>
      </w:r>
    </w:p>
    <w:p w14:paraId="74D87095" w14:textId="77777777" w:rsidR="0059239C" w:rsidRPr="0059239C" w:rsidRDefault="0059239C" w:rsidP="0059239C">
      <w:pPr>
        <w:shd w:val="clear" w:color="auto" w:fill="FFFFFF"/>
        <w:spacing w:after="210" w:line="273" w:lineRule="atLeast"/>
        <w:rPr>
          <w:rFonts w:ascii="Helvetica" w:eastAsia="Times New Roman" w:hAnsi="Helvetica" w:cs="Helvetica"/>
          <w:color w:val="5F6062"/>
          <w:sz w:val="20"/>
          <w:szCs w:val="20"/>
          <w:lang w:eastAsia="en-GB"/>
        </w:rPr>
      </w:pPr>
      <w:r w:rsidRPr="0059239C">
        <w:rPr>
          <w:rFonts w:ascii="Helvetica" w:eastAsia="Times New Roman" w:hAnsi="Helvetica" w:cs="Helvetica"/>
          <w:color w:val="5F6062"/>
          <w:sz w:val="20"/>
          <w:szCs w:val="20"/>
          <w:lang w:eastAsia="en-GB"/>
        </w:rPr>
        <w:t>“Preserve and enhance the quality of life, environmental attributes, economic growth and characteristics of the neighbourhood through the empowerment of local people and communities”</w:t>
      </w:r>
    </w:p>
    <w:p w14:paraId="2E63F9D8" w14:textId="77777777" w:rsidR="0059239C" w:rsidRPr="0059239C" w:rsidRDefault="0059239C" w:rsidP="0059239C">
      <w:pPr>
        <w:shd w:val="clear" w:color="auto" w:fill="FFFFFF"/>
        <w:spacing w:after="210" w:line="273" w:lineRule="atLeast"/>
        <w:rPr>
          <w:rFonts w:ascii="Helvetica" w:eastAsia="Times New Roman" w:hAnsi="Helvetica" w:cs="Helvetica"/>
          <w:color w:val="5F6062"/>
          <w:sz w:val="20"/>
          <w:szCs w:val="20"/>
          <w:lang w:eastAsia="en-GB"/>
        </w:rPr>
      </w:pPr>
      <w:r w:rsidRPr="0059239C">
        <w:rPr>
          <w:rFonts w:ascii="Helvetica" w:eastAsia="Times New Roman" w:hAnsi="Helvetica" w:cs="Helvetica"/>
          <w:color w:val="5F6062"/>
          <w:sz w:val="20"/>
          <w:szCs w:val="20"/>
          <w:lang w:eastAsia="en-GB"/>
        </w:rPr>
        <w:t>The process will be:</w:t>
      </w:r>
    </w:p>
    <w:p w14:paraId="4C7494BB" w14:textId="77777777" w:rsidR="0059239C" w:rsidRPr="0059239C" w:rsidRDefault="0059239C" w:rsidP="0059239C">
      <w:pPr>
        <w:shd w:val="clear" w:color="auto" w:fill="FFFFFF"/>
        <w:spacing w:after="210" w:line="273" w:lineRule="atLeast"/>
        <w:ind w:left="540" w:hanging="540"/>
        <w:rPr>
          <w:rFonts w:ascii="Helvetica" w:eastAsia="Times New Roman" w:hAnsi="Helvetica" w:cs="Helvetica"/>
          <w:color w:val="5F6062"/>
          <w:sz w:val="20"/>
          <w:szCs w:val="20"/>
          <w:lang w:eastAsia="en-GB"/>
        </w:rPr>
      </w:pPr>
      <w:r w:rsidRPr="0059239C">
        <w:rPr>
          <w:rFonts w:ascii="Helvetica" w:eastAsia="Times New Roman" w:hAnsi="Helvetica" w:cs="Helvetica"/>
          <w:color w:val="5F6062"/>
          <w:sz w:val="20"/>
          <w:szCs w:val="20"/>
          <w:lang w:eastAsia="en-GB"/>
        </w:rPr>
        <w:t xml:space="preserve">-        Inclusive: offering the opportunity to participate to everyone who lives or works in Strensall with </w:t>
      </w:r>
      <w:proofErr w:type="spellStart"/>
      <w:r w:rsidRPr="0059239C">
        <w:rPr>
          <w:rFonts w:ascii="Helvetica" w:eastAsia="Times New Roman" w:hAnsi="Helvetica" w:cs="Helvetica"/>
          <w:color w:val="5F6062"/>
          <w:sz w:val="20"/>
          <w:szCs w:val="20"/>
          <w:lang w:eastAsia="en-GB"/>
        </w:rPr>
        <w:t>Towthorpe</w:t>
      </w:r>
      <w:proofErr w:type="spellEnd"/>
      <w:r w:rsidRPr="0059239C">
        <w:rPr>
          <w:rFonts w:ascii="Helvetica" w:eastAsia="Times New Roman" w:hAnsi="Helvetica" w:cs="Helvetica"/>
          <w:color w:val="5F6062"/>
          <w:sz w:val="20"/>
          <w:szCs w:val="20"/>
          <w:lang w:eastAsia="en-GB"/>
        </w:rPr>
        <w:t>,</w:t>
      </w:r>
    </w:p>
    <w:p w14:paraId="2F7AABCB" w14:textId="77777777" w:rsidR="0059239C" w:rsidRPr="0059239C" w:rsidRDefault="0059239C" w:rsidP="0059239C">
      <w:pPr>
        <w:shd w:val="clear" w:color="auto" w:fill="FFFFFF"/>
        <w:spacing w:after="210" w:line="273" w:lineRule="atLeast"/>
        <w:ind w:left="540" w:hanging="540"/>
        <w:rPr>
          <w:rFonts w:ascii="Helvetica" w:eastAsia="Times New Roman" w:hAnsi="Helvetica" w:cs="Helvetica"/>
          <w:color w:val="5F6062"/>
          <w:sz w:val="20"/>
          <w:szCs w:val="20"/>
          <w:lang w:eastAsia="en-GB"/>
        </w:rPr>
      </w:pPr>
      <w:r w:rsidRPr="0059239C">
        <w:rPr>
          <w:rFonts w:ascii="Helvetica" w:eastAsia="Times New Roman" w:hAnsi="Helvetica" w:cs="Helvetica"/>
          <w:color w:val="5F6062"/>
          <w:sz w:val="20"/>
          <w:szCs w:val="20"/>
          <w:lang w:eastAsia="en-GB"/>
        </w:rPr>
        <w:t xml:space="preserve">-        Comprehensive: identifying all the important aspects of life in Strensall with </w:t>
      </w:r>
      <w:proofErr w:type="spellStart"/>
      <w:r w:rsidRPr="0059239C">
        <w:rPr>
          <w:rFonts w:ascii="Helvetica" w:eastAsia="Times New Roman" w:hAnsi="Helvetica" w:cs="Helvetica"/>
          <w:color w:val="5F6062"/>
          <w:sz w:val="20"/>
          <w:szCs w:val="20"/>
          <w:lang w:eastAsia="en-GB"/>
        </w:rPr>
        <w:t>Towthorpe</w:t>
      </w:r>
      <w:proofErr w:type="spellEnd"/>
      <w:r w:rsidRPr="0059239C">
        <w:rPr>
          <w:rFonts w:ascii="Helvetica" w:eastAsia="Times New Roman" w:hAnsi="Helvetica" w:cs="Helvetica"/>
          <w:color w:val="5F6062"/>
          <w:sz w:val="20"/>
          <w:szCs w:val="20"/>
          <w:lang w:eastAsia="en-GB"/>
        </w:rPr>
        <w:t xml:space="preserve"> for which we need to </w:t>
      </w:r>
      <w:proofErr w:type="gramStart"/>
      <w:r w:rsidRPr="0059239C">
        <w:rPr>
          <w:rFonts w:ascii="Helvetica" w:eastAsia="Times New Roman" w:hAnsi="Helvetica" w:cs="Helvetica"/>
          <w:color w:val="5F6062"/>
          <w:sz w:val="20"/>
          <w:szCs w:val="20"/>
          <w:lang w:eastAsia="en-GB"/>
        </w:rPr>
        <w:t>plan for the future</w:t>
      </w:r>
      <w:proofErr w:type="gramEnd"/>
      <w:r w:rsidRPr="0059239C">
        <w:rPr>
          <w:rFonts w:ascii="Helvetica" w:eastAsia="Times New Roman" w:hAnsi="Helvetica" w:cs="Helvetica"/>
          <w:color w:val="5F6062"/>
          <w:sz w:val="20"/>
          <w:szCs w:val="20"/>
          <w:lang w:eastAsia="en-GB"/>
        </w:rPr>
        <w:t>, and</w:t>
      </w:r>
    </w:p>
    <w:p w14:paraId="101D46C4" w14:textId="77777777" w:rsidR="0059239C" w:rsidRPr="0059239C" w:rsidRDefault="0059239C" w:rsidP="0059239C">
      <w:pPr>
        <w:shd w:val="clear" w:color="auto" w:fill="FFFFFF"/>
        <w:spacing w:after="210" w:line="273" w:lineRule="atLeast"/>
        <w:ind w:left="540" w:hanging="540"/>
        <w:rPr>
          <w:rFonts w:ascii="Helvetica" w:eastAsia="Times New Roman" w:hAnsi="Helvetica" w:cs="Helvetica"/>
          <w:color w:val="5F6062"/>
          <w:sz w:val="20"/>
          <w:szCs w:val="20"/>
          <w:lang w:eastAsia="en-GB"/>
        </w:rPr>
      </w:pPr>
      <w:r w:rsidRPr="0059239C">
        <w:rPr>
          <w:rFonts w:ascii="Helvetica" w:eastAsia="Times New Roman" w:hAnsi="Helvetica" w:cs="Helvetica"/>
          <w:color w:val="5F6062"/>
          <w:sz w:val="20"/>
          <w:szCs w:val="20"/>
          <w:lang w:eastAsia="en-GB"/>
        </w:rPr>
        <w:t xml:space="preserve">-        Positive: bringing forward proposals which will improve the quality of life in Strensall with </w:t>
      </w:r>
      <w:proofErr w:type="spellStart"/>
      <w:r w:rsidRPr="0059239C">
        <w:rPr>
          <w:rFonts w:ascii="Helvetica" w:eastAsia="Times New Roman" w:hAnsi="Helvetica" w:cs="Helvetica"/>
          <w:color w:val="5F6062"/>
          <w:sz w:val="20"/>
          <w:szCs w:val="20"/>
          <w:lang w:eastAsia="en-GB"/>
        </w:rPr>
        <w:t>Towthorpe</w:t>
      </w:r>
      <w:proofErr w:type="spellEnd"/>
      <w:r w:rsidRPr="0059239C">
        <w:rPr>
          <w:rFonts w:ascii="Helvetica" w:eastAsia="Times New Roman" w:hAnsi="Helvetica" w:cs="Helvetica"/>
          <w:color w:val="5F6062"/>
          <w:sz w:val="20"/>
          <w:szCs w:val="20"/>
          <w:lang w:eastAsia="en-GB"/>
        </w:rPr>
        <w:t>.</w:t>
      </w:r>
    </w:p>
    <w:p w14:paraId="4E3093A3" w14:textId="77777777" w:rsidR="0059239C" w:rsidRPr="0059239C" w:rsidRDefault="0059239C" w:rsidP="0059239C">
      <w:pPr>
        <w:shd w:val="clear" w:color="auto" w:fill="FFFFFF"/>
        <w:spacing w:after="210" w:line="273" w:lineRule="atLeast"/>
        <w:rPr>
          <w:rFonts w:ascii="Helvetica" w:eastAsia="Times New Roman" w:hAnsi="Helvetica" w:cs="Helvetica"/>
          <w:color w:val="5F6062"/>
          <w:sz w:val="20"/>
          <w:szCs w:val="20"/>
          <w:lang w:eastAsia="en-GB"/>
        </w:rPr>
      </w:pPr>
      <w:r w:rsidRPr="0059239C">
        <w:rPr>
          <w:rFonts w:ascii="Helvetica" w:eastAsia="Times New Roman" w:hAnsi="Helvetica" w:cs="Helvetica"/>
          <w:color w:val="5F6062"/>
          <w:sz w:val="20"/>
          <w:szCs w:val="20"/>
          <w:lang w:eastAsia="en-GB"/>
        </w:rPr>
        <w:t>2.       Tasks</w:t>
      </w:r>
    </w:p>
    <w:p w14:paraId="389CA42A" w14:textId="77777777" w:rsidR="0059239C" w:rsidRPr="0059239C" w:rsidRDefault="0059239C" w:rsidP="0059239C">
      <w:pPr>
        <w:shd w:val="clear" w:color="auto" w:fill="FFFFFF"/>
        <w:spacing w:after="210" w:line="273" w:lineRule="atLeast"/>
        <w:rPr>
          <w:rFonts w:ascii="Helvetica" w:eastAsia="Times New Roman" w:hAnsi="Helvetica" w:cs="Helvetica"/>
          <w:color w:val="5F6062"/>
          <w:sz w:val="20"/>
          <w:szCs w:val="20"/>
          <w:lang w:eastAsia="en-GB"/>
        </w:rPr>
      </w:pPr>
      <w:r w:rsidRPr="0059239C">
        <w:rPr>
          <w:rFonts w:ascii="Helvetica" w:eastAsia="Times New Roman" w:hAnsi="Helvetica" w:cs="Helvetica"/>
          <w:color w:val="5F6062"/>
          <w:sz w:val="20"/>
          <w:szCs w:val="20"/>
          <w:lang w:eastAsia="en-GB"/>
        </w:rPr>
        <w:t>The Steering Group will:</w:t>
      </w:r>
    </w:p>
    <w:p w14:paraId="6C52B1D4" w14:textId="77777777" w:rsidR="0059239C" w:rsidRPr="0059239C" w:rsidRDefault="0059239C" w:rsidP="0059239C">
      <w:pPr>
        <w:shd w:val="clear" w:color="auto" w:fill="FFFFFF"/>
        <w:spacing w:after="210" w:line="273" w:lineRule="atLeast"/>
        <w:ind w:left="540" w:hanging="540"/>
        <w:rPr>
          <w:rFonts w:ascii="Helvetica" w:eastAsia="Times New Roman" w:hAnsi="Helvetica" w:cs="Helvetica"/>
          <w:color w:val="5F6062"/>
          <w:sz w:val="20"/>
          <w:szCs w:val="20"/>
          <w:lang w:eastAsia="en-GB"/>
        </w:rPr>
      </w:pPr>
      <w:r w:rsidRPr="0059239C">
        <w:rPr>
          <w:rFonts w:ascii="Helvetica" w:eastAsia="Times New Roman" w:hAnsi="Helvetica" w:cs="Helvetica"/>
          <w:color w:val="5F6062"/>
          <w:sz w:val="20"/>
          <w:szCs w:val="20"/>
          <w:lang w:eastAsia="en-GB"/>
        </w:rPr>
        <w:t>-        Recommend an outline process for producing the Neighbourhood Plan to the Parish Council for their approval,</w:t>
      </w:r>
    </w:p>
    <w:p w14:paraId="3B7CF24D" w14:textId="77777777" w:rsidR="0059239C" w:rsidRPr="0059239C" w:rsidRDefault="0059239C" w:rsidP="0059239C">
      <w:pPr>
        <w:shd w:val="clear" w:color="auto" w:fill="FFFFFF"/>
        <w:spacing w:after="210" w:line="273" w:lineRule="atLeast"/>
        <w:ind w:left="540" w:hanging="540"/>
        <w:rPr>
          <w:rFonts w:ascii="Helvetica" w:eastAsia="Times New Roman" w:hAnsi="Helvetica" w:cs="Helvetica"/>
          <w:color w:val="5F6062"/>
          <w:sz w:val="20"/>
          <w:szCs w:val="20"/>
          <w:lang w:eastAsia="en-GB"/>
        </w:rPr>
      </w:pPr>
      <w:r w:rsidRPr="0059239C">
        <w:rPr>
          <w:rFonts w:ascii="Helvetica" w:eastAsia="Times New Roman" w:hAnsi="Helvetica" w:cs="Helvetica"/>
          <w:color w:val="5F6062"/>
          <w:sz w:val="20"/>
          <w:szCs w:val="20"/>
          <w:lang w:eastAsia="en-GB"/>
        </w:rPr>
        <w:t>-        Promote the process of preparing the Plan to encourage participation and the submission of views and ideas, providing updates on the village website and in the newsletter,</w:t>
      </w:r>
    </w:p>
    <w:p w14:paraId="4368372F" w14:textId="77777777" w:rsidR="0059239C" w:rsidRPr="0059239C" w:rsidRDefault="0059239C" w:rsidP="0059239C">
      <w:pPr>
        <w:shd w:val="clear" w:color="auto" w:fill="FFFFFF"/>
        <w:spacing w:after="210" w:line="273" w:lineRule="atLeast"/>
        <w:rPr>
          <w:rFonts w:ascii="Helvetica" w:eastAsia="Times New Roman" w:hAnsi="Helvetica" w:cs="Helvetica"/>
          <w:color w:val="5F6062"/>
          <w:sz w:val="20"/>
          <w:szCs w:val="20"/>
          <w:lang w:eastAsia="en-GB"/>
        </w:rPr>
      </w:pPr>
      <w:r w:rsidRPr="0059239C">
        <w:rPr>
          <w:rFonts w:ascii="Helvetica" w:eastAsia="Times New Roman" w:hAnsi="Helvetica" w:cs="Helvetica"/>
          <w:color w:val="5F6062"/>
          <w:sz w:val="20"/>
          <w:szCs w:val="20"/>
          <w:lang w:eastAsia="en-GB"/>
        </w:rPr>
        <w:t>-        Organise meetings and appoint sub-groups as required,</w:t>
      </w:r>
    </w:p>
    <w:p w14:paraId="1019DD4B" w14:textId="77777777" w:rsidR="0059239C" w:rsidRPr="0059239C" w:rsidRDefault="0059239C" w:rsidP="0059239C">
      <w:pPr>
        <w:shd w:val="clear" w:color="auto" w:fill="FFFFFF"/>
        <w:spacing w:after="210" w:line="273" w:lineRule="atLeast"/>
        <w:ind w:left="450" w:hanging="450"/>
        <w:rPr>
          <w:rFonts w:ascii="Helvetica" w:eastAsia="Times New Roman" w:hAnsi="Helvetica" w:cs="Helvetica"/>
          <w:color w:val="5F6062"/>
          <w:sz w:val="20"/>
          <w:szCs w:val="20"/>
          <w:lang w:eastAsia="en-GB"/>
        </w:rPr>
      </w:pPr>
      <w:r w:rsidRPr="0059239C">
        <w:rPr>
          <w:rFonts w:ascii="Helvetica" w:eastAsia="Times New Roman" w:hAnsi="Helvetica" w:cs="Helvetica"/>
          <w:color w:val="5F6062"/>
          <w:sz w:val="20"/>
          <w:szCs w:val="20"/>
          <w:lang w:eastAsia="en-GB"/>
        </w:rPr>
        <w:t>-        Assess existing evidence about the needs and aspirations of the village, advising and making recommendations to the Parish Council,</w:t>
      </w:r>
    </w:p>
    <w:p w14:paraId="4B4B4A35" w14:textId="77777777" w:rsidR="0059239C" w:rsidRPr="0059239C" w:rsidRDefault="0059239C" w:rsidP="0059239C">
      <w:pPr>
        <w:shd w:val="clear" w:color="auto" w:fill="FFFFFF"/>
        <w:spacing w:after="210" w:line="273" w:lineRule="atLeast"/>
        <w:rPr>
          <w:rFonts w:ascii="Helvetica" w:eastAsia="Times New Roman" w:hAnsi="Helvetica" w:cs="Helvetica"/>
          <w:color w:val="5F6062"/>
          <w:sz w:val="20"/>
          <w:szCs w:val="20"/>
          <w:lang w:eastAsia="en-GB"/>
        </w:rPr>
      </w:pPr>
      <w:r w:rsidRPr="0059239C">
        <w:rPr>
          <w:rFonts w:ascii="Helvetica" w:eastAsia="Times New Roman" w:hAnsi="Helvetica" w:cs="Helvetica"/>
          <w:color w:val="5F6062"/>
          <w:sz w:val="20"/>
          <w:szCs w:val="20"/>
          <w:lang w:eastAsia="en-GB"/>
        </w:rPr>
        <w:t>-        Liaise with relevant organisations to secure their input in the process,</w:t>
      </w:r>
    </w:p>
    <w:p w14:paraId="226AA36E" w14:textId="77777777" w:rsidR="0059239C" w:rsidRPr="0059239C" w:rsidRDefault="0059239C" w:rsidP="0059239C">
      <w:pPr>
        <w:shd w:val="clear" w:color="auto" w:fill="FFFFFF"/>
        <w:spacing w:after="210" w:line="273" w:lineRule="atLeast"/>
        <w:ind w:left="540" w:hanging="540"/>
        <w:rPr>
          <w:rFonts w:ascii="Helvetica" w:eastAsia="Times New Roman" w:hAnsi="Helvetica" w:cs="Helvetica"/>
          <w:color w:val="5F6062"/>
          <w:sz w:val="20"/>
          <w:szCs w:val="20"/>
          <w:lang w:eastAsia="en-GB"/>
        </w:rPr>
      </w:pPr>
      <w:r w:rsidRPr="0059239C">
        <w:rPr>
          <w:rFonts w:ascii="Helvetica" w:eastAsia="Times New Roman" w:hAnsi="Helvetica" w:cs="Helvetica"/>
          <w:color w:val="5F6062"/>
          <w:sz w:val="20"/>
          <w:szCs w:val="20"/>
          <w:lang w:eastAsia="en-GB"/>
        </w:rPr>
        <w:t>-        Analyse the views, ideas and proposals received during the planning process, and use them to prepare a draft Plan to present to the Parish Council for their consideration,</w:t>
      </w:r>
    </w:p>
    <w:p w14:paraId="700C7412" w14:textId="77777777" w:rsidR="0059239C" w:rsidRPr="0059239C" w:rsidRDefault="0059239C" w:rsidP="0059239C">
      <w:pPr>
        <w:shd w:val="clear" w:color="auto" w:fill="FFFFFF"/>
        <w:spacing w:after="210" w:line="273" w:lineRule="atLeast"/>
        <w:rPr>
          <w:rFonts w:ascii="Helvetica" w:eastAsia="Times New Roman" w:hAnsi="Helvetica" w:cs="Helvetica"/>
          <w:color w:val="5F6062"/>
          <w:sz w:val="20"/>
          <w:szCs w:val="20"/>
          <w:lang w:eastAsia="en-GB"/>
        </w:rPr>
      </w:pPr>
      <w:r w:rsidRPr="0059239C">
        <w:rPr>
          <w:rFonts w:ascii="Helvetica" w:eastAsia="Times New Roman" w:hAnsi="Helvetica" w:cs="Helvetica"/>
          <w:color w:val="5F6062"/>
          <w:sz w:val="20"/>
          <w:szCs w:val="20"/>
          <w:lang w:eastAsia="en-GB"/>
        </w:rPr>
        <w:t>-        Provide progress reports to every meeting of the Parish Council, and</w:t>
      </w:r>
    </w:p>
    <w:p w14:paraId="28CDD0D3" w14:textId="77777777" w:rsidR="0059239C" w:rsidRPr="0059239C" w:rsidRDefault="0059239C" w:rsidP="0059239C">
      <w:pPr>
        <w:shd w:val="clear" w:color="auto" w:fill="FFFFFF"/>
        <w:spacing w:after="210" w:line="273" w:lineRule="atLeast"/>
        <w:rPr>
          <w:rFonts w:ascii="Helvetica" w:eastAsia="Times New Roman" w:hAnsi="Helvetica" w:cs="Helvetica"/>
          <w:color w:val="5F6062"/>
          <w:sz w:val="20"/>
          <w:szCs w:val="20"/>
          <w:lang w:eastAsia="en-GB"/>
        </w:rPr>
      </w:pPr>
      <w:r w:rsidRPr="0059239C">
        <w:rPr>
          <w:rFonts w:ascii="Helvetica" w:eastAsia="Times New Roman" w:hAnsi="Helvetica" w:cs="Helvetica"/>
          <w:color w:val="5F6062"/>
          <w:sz w:val="20"/>
          <w:szCs w:val="20"/>
          <w:lang w:eastAsia="en-GB"/>
        </w:rPr>
        <w:t>-        Keep the Parish Council informed of ongoing budgetary requirements.  </w:t>
      </w:r>
    </w:p>
    <w:p w14:paraId="54041D71" w14:textId="675B0041" w:rsidR="0059239C" w:rsidRPr="0059239C" w:rsidRDefault="0059239C" w:rsidP="0059239C">
      <w:pPr>
        <w:shd w:val="clear" w:color="auto" w:fill="FFFFFF"/>
        <w:spacing w:after="210" w:line="273" w:lineRule="atLeast"/>
        <w:rPr>
          <w:rFonts w:ascii="Helvetica" w:eastAsia="Times New Roman" w:hAnsi="Helvetica" w:cs="Helvetica"/>
          <w:color w:val="5F6062"/>
          <w:sz w:val="20"/>
          <w:szCs w:val="20"/>
          <w:lang w:eastAsia="en-GB"/>
        </w:rPr>
      </w:pPr>
      <w:r w:rsidRPr="0059239C">
        <w:rPr>
          <w:rFonts w:ascii="Helvetica" w:eastAsia="Times New Roman" w:hAnsi="Helvetica" w:cs="Helvetica"/>
          <w:color w:val="5F6062"/>
          <w:sz w:val="20"/>
          <w:szCs w:val="20"/>
          <w:lang w:eastAsia="en-GB"/>
        </w:rPr>
        <w:t>3.       Membership</w:t>
      </w:r>
    </w:p>
    <w:p w14:paraId="3CEA5B68" w14:textId="77777777" w:rsidR="0059239C" w:rsidRPr="0059239C" w:rsidRDefault="0059239C" w:rsidP="0059239C">
      <w:pPr>
        <w:shd w:val="clear" w:color="auto" w:fill="FFFFFF"/>
        <w:spacing w:after="210" w:line="273" w:lineRule="atLeast"/>
        <w:rPr>
          <w:rFonts w:ascii="Helvetica" w:eastAsia="Times New Roman" w:hAnsi="Helvetica" w:cs="Helvetica"/>
          <w:color w:val="5F6062"/>
          <w:sz w:val="20"/>
          <w:szCs w:val="20"/>
          <w:lang w:eastAsia="en-GB"/>
        </w:rPr>
      </w:pPr>
      <w:r w:rsidRPr="0059239C">
        <w:rPr>
          <w:rFonts w:ascii="Helvetica" w:eastAsia="Times New Roman" w:hAnsi="Helvetica" w:cs="Helvetica"/>
          <w:color w:val="5F6062"/>
          <w:sz w:val="20"/>
          <w:szCs w:val="20"/>
          <w:lang w:eastAsia="en-GB"/>
        </w:rPr>
        <w:lastRenderedPageBreak/>
        <w:t>Members include the members of the Parish Council Neighbourhood Planning Working Party (currently 7), and up to seven other members.  The group shall be considered quorate when one third of members are present. If less than three members are present, the meeting shall be adjourned.</w:t>
      </w:r>
    </w:p>
    <w:p w14:paraId="05C17914" w14:textId="77777777" w:rsidR="0059239C" w:rsidRPr="0059239C" w:rsidRDefault="0059239C" w:rsidP="0059239C">
      <w:pPr>
        <w:shd w:val="clear" w:color="auto" w:fill="FFFFFF"/>
        <w:spacing w:after="210" w:line="273" w:lineRule="atLeast"/>
        <w:rPr>
          <w:rFonts w:ascii="Helvetica" w:eastAsia="Times New Roman" w:hAnsi="Helvetica" w:cs="Helvetica"/>
          <w:color w:val="5F6062"/>
          <w:sz w:val="20"/>
          <w:szCs w:val="20"/>
          <w:lang w:eastAsia="en-GB"/>
        </w:rPr>
      </w:pPr>
      <w:r w:rsidRPr="0059239C">
        <w:rPr>
          <w:rFonts w:ascii="Helvetica" w:eastAsia="Times New Roman" w:hAnsi="Helvetica" w:cs="Helvetica"/>
          <w:color w:val="5F6062"/>
          <w:sz w:val="20"/>
          <w:szCs w:val="20"/>
          <w:lang w:eastAsia="en-GB"/>
        </w:rPr>
        <w:t>Residents and any other relevant people may be appointed to the group. New members will be brought up to be speed by existing group members so as not to hinder progress.</w:t>
      </w:r>
    </w:p>
    <w:p w14:paraId="6A4EB500" w14:textId="77777777" w:rsidR="0059239C" w:rsidRPr="0059239C" w:rsidRDefault="0059239C" w:rsidP="0059239C">
      <w:pPr>
        <w:shd w:val="clear" w:color="auto" w:fill="FFFFFF"/>
        <w:spacing w:after="210" w:line="273" w:lineRule="atLeast"/>
        <w:rPr>
          <w:rFonts w:ascii="Helvetica" w:eastAsia="Times New Roman" w:hAnsi="Helvetica" w:cs="Helvetica"/>
          <w:color w:val="5F6062"/>
          <w:sz w:val="20"/>
          <w:szCs w:val="20"/>
          <w:lang w:eastAsia="en-GB"/>
        </w:rPr>
      </w:pPr>
      <w:r w:rsidRPr="0059239C">
        <w:rPr>
          <w:rFonts w:ascii="Helvetica" w:eastAsia="Times New Roman" w:hAnsi="Helvetica" w:cs="Helvetica"/>
          <w:color w:val="5F6062"/>
          <w:sz w:val="20"/>
          <w:szCs w:val="20"/>
          <w:lang w:eastAsia="en-GB"/>
        </w:rPr>
        <w:t>4.       Meetings</w:t>
      </w:r>
    </w:p>
    <w:p w14:paraId="6882BECD" w14:textId="77777777" w:rsidR="0059239C" w:rsidRPr="0059239C" w:rsidRDefault="0059239C" w:rsidP="0059239C">
      <w:pPr>
        <w:shd w:val="clear" w:color="auto" w:fill="FFFFFF"/>
        <w:spacing w:after="210" w:line="273" w:lineRule="atLeast"/>
        <w:rPr>
          <w:rFonts w:ascii="Helvetica" w:eastAsia="Times New Roman" w:hAnsi="Helvetica" w:cs="Helvetica"/>
          <w:color w:val="5F6062"/>
          <w:sz w:val="20"/>
          <w:szCs w:val="20"/>
          <w:lang w:eastAsia="en-GB"/>
        </w:rPr>
      </w:pPr>
      <w:r w:rsidRPr="0059239C">
        <w:rPr>
          <w:rFonts w:ascii="Helvetica" w:eastAsia="Times New Roman" w:hAnsi="Helvetica" w:cs="Helvetica"/>
          <w:color w:val="5F6062"/>
          <w:sz w:val="20"/>
          <w:szCs w:val="20"/>
          <w:lang w:eastAsia="en-GB"/>
        </w:rPr>
        <w:t>The Steering Group will meet regularly whenever appropriate and timed to report to the Parish Council monthly meetings. The agenda and associated papers will be despatched two clear days before the date of the meeting by e-mail or post.   </w:t>
      </w:r>
    </w:p>
    <w:p w14:paraId="7ADEBDB3" w14:textId="77777777" w:rsidR="0059239C" w:rsidRPr="0059239C" w:rsidRDefault="0059239C" w:rsidP="0059239C">
      <w:pPr>
        <w:shd w:val="clear" w:color="auto" w:fill="FFFFFF"/>
        <w:spacing w:after="210" w:line="273" w:lineRule="atLeast"/>
        <w:rPr>
          <w:rFonts w:ascii="Helvetica" w:eastAsia="Times New Roman" w:hAnsi="Helvetica" w:cs="Helvetica"/>
          <w:color w:val="5F6062"/>
          <w:sz w:val="20"/>
          <w:szCs w:val="20"/>
          <w:lang w:eastAsia="en-GB"/>
        </w:rPr>
      </w:pPr>
      <w:r w:rsidRPr="0059239C">
        <w:rPr>
          <w:rFonts w:ascii="Helvetica" w:eastAsia="Times New Roman" w:hAnsi="Helvetica" w:cs="Helvetica"/>
          <w:color w:val="5F6062"/>
          <w:sz w:val="20"/>
          <w:szCs w:val="20"/>
          <w:lang w:eastAsia="en-GB"/>
        </w:rPr>
        <w:t xml:space="preserve">The </w:t>
      </w:r>
      <w:r w:rsidRPr="0059239C">
        <w:rPr>
          <w:rFonts w:ascii="Helvetica" w:eastAsia="Times New Roman" w:hAnsi="Helvetica" w:cs="Helvetica"/>
          <w:i/>
          <w:color w:val="5F6062"/>
          <w:sz w:val="20"/>
          <w:szCs w:val="20"/>
          <w:lang w:eastAsia="en-GB"/>
        </w:rPr>
        <w:t>Steering</w:t>
      </w:r>
      <w:r w:rsidRPr="0059239C">
        <w:rPr>
          <w:rFonts w:ascii="Helvetica" w:eastAsia="Times New Roman" w:hAnsi="Helvetica" w:cs="Helvetica"/>
          <w:color w:val="5F6062"/>
          <w:sz w:val="20"/>
          <w:szCs w:val="20"/>
          <w:lang w:eastAsia="en-GB"/>
        </w:rPr>
        <w:t xml:space="preserve"> Group will elect a Chairman and Vice Chairman from current members of the group and will consult with the Parish Council for the approval of those elected. If the Chairman is not present, the Vice Chairman shall take the meeting. If neither is present, members will elect a Chairman for the meeting from those present.</w:t>
      </w:r>
    </w:p>
    <w:p w14:paraId="4E206633" w14:textId="77777777" w:rsidR="0059239C" w:rsidRPr="0059239C" w:rsidRDefault="0059239C" w:rsidP="0059239C">
      <w:pPr>
        <w:shd w:val="clear" w:color="auto" w:fill="FFFFFF"/>
        <w:spacing w:after="210" w:line="273" w:lineRule="atLeast"/>
        <w:rPr>
          <w:rFonts w:ascii="Helvetica" w:eastAsia="Times New Roman" w:hAnsi="Helvetica" w:cs="Helvetica"/>
          <w:color w:val="5F6062"/>
          <w:sz w:val="20"/>
          <w:szCs w:val="20"/>
          <w:lang w:eastAsia="en-GB"/>
        </w:rPr>
      </w:pPr>
      <w:r w:rsidRPr="0059239C">
        <w:rPr>
          <w:rFonts w:ascii="Helvetica" w:eastAsia="Times New Roman" w:hAnsi="Helvetica" w:cs="Helvetica"/>
          <w:color w:val="5F6062"/>
          <w:sz w:val="20"/>
          <w:szCs w:val="20"/>
          <w:lang w:eastAsia="en-GB"/>
        </w:rPr>
        <w:t>If the meetings are not to be serviced by the Parish Clerk, then a secretary must be elected.</w:t>
      </w:r>
    </w:p>
    <w:p w14:paraId="4BFD9B34" w14:textId="77777777" w:rsidR="0059239C" w:rsidRPr="0059239C" w:rsidRDefault="0059239C" w:rsidP="0059239C">
      <w:pPr>
        <w:shd w:val="clear" w:color="auto" w:fill="FFFFFF"/>
        <w:spacing w:after="210" w:line="273" w:lineRule="atLeast"/>
        <w:rPr>
          <w:rFonts w:ascii="Helvetica" w:eastAsia="Times New Roman" w:hAnsi="Helvetica" w:cs="Helvetica"/>
          <w:color w:val="5F6062"/>
          <w:sz w:val="20"/>
          <w:szCs w:val="20"/>
          <w:lang w:eastAsia="en-GB"/>
        </w:rPr>
      </w:pPr>
      <w:r w:rsidRPr="0059239C">
        <w:rPr>
          <w:rFonts w:ascii="Helvetica" w:eastAsia="Times New Roman" w:hAnsi="Helvetica" w:cs="Helvetica"/>
          <w:color w:val="5F6062"/>
          <w:sz w:val="20"/>
          <w:szCs w:val="20"/>
          <w:lang w:eastAsia="en-GB"/>
        </w:rPr>
        <w:t>If members of the public would like to sit in on the meetings, they may do so, but any comments must be made through the Chairman. Notes will be taken to assist reporting to the Parish Council.</w:t>
      </w:r>
    </w:p>
    <w:p w14:paraId="5B37EA36" w14:textId="77777777" w:rsidR="0059239C" w:rsidRPr="0059239C" w:rsidRDefault="0059239C" w:rsidP="0059239C">
      <w:pPr>
        <w:shd w:val="clear" w:color="auto" w:fill="FFFFFF"/>
        <w:spacing w:after="210" w:line="273" w:lineRule="atLeast"/>
        <w:rPr>
          <w:rFonts w:ascii="Helvetica" w:eastAsia="Times New Roman" w:hAnsi="Helvetica" w:cs="Helvetica"/>
          <w:color w:val="5F6062"/>
          <w:sz w:val="20"/>
          <w:szCs w:val="20"/>
          <w:lang w:eastAsia="en-GB"/>
        </w:rPr>
      </w:pPr>
      <w:r w:rsidRPr="0059239C">
        <w:rPr>
          <w:rFonts w:ascii="Helvetica" w:eastAsia="Times New Roman" w:hAnsi="Helvetica" w:cs="Helvetica"/>
          <w:color w:val="5F6062"/>
          <w:sz w:val="20"/>
          <w:szCs w:val="20"/>
          <w:lang w:eastAsia="en-GB"/>
        </w:rPr>
        <w:t>Decisions made by the group will be by consensus. Where a vote is required, each member will have one vote. A minimum of three members shall be present where matters are presented for decisions to be taken. A simple majority will be required to support any motion. The Chairman, or in their absence the Vice Chairman will have one casting vote.</w:t>
      </w:r>
    </w:p>
    <w:p w14:paraId="0B210F09" w14:textId="77777777" w:rsidR="0059239C" w:rsidRPr="0059239C" w:rsidRDefault="0059239C" w:rsidP="0059239C">
      <w:pPr>
        <w:shd w:val="clear" w:color="auto" w:fill="FFFFFF"/>
        <w:spacing w:after="210" w:line="273" w:lineRule="atLeast"/>
        <w:rPr>
          <w:rFonts w:ascii="Helvetica" w:eastAsia="Times New Roman" w:hAnsi="Helvetica" w:cs="Helvetica"/>
          <w:color w:val="5F6062"/>
          <w:sz w:val="20"/>
          <w:szCs w:val="20"/>
          <w:lang w:eastAsia="en-GB"/>
        </w:rPr>
      </w:pPr>
      <w:r w:rsidRPr="0059239C">
        <w:rPr>
          <w:rFonts w:ascii="Helvetica" w:eastAsia="Times New Roman" w:hAnsi="Helvetica" w:cs="Helvetica"/>
          <w:color w:val="5F6062"/>
          <w:sz w:val="20"/>
          <w:szCs w:val="20"/>
          <w:lang w:eastAsia="en-GB"/>
        </w:rPr>
        <w:t xml:space="preserve">All recommendations made by the </w:t>
      </w:r>
      <w:r w:rsidRPr="0059239C">
        <w:rPr>
          <w:rFonts w:ascii="Helvetica" w:eastAsia="Times New Roman" w:hAnsi="Helvetica" w:cs="Helvetica"/>
          <w:i/>
          <w:color w:val="5F6062"/>
          <w:sz w:val="20"/>
          <w:szCs w:val="20"/>
          <w:lang w:eastAsia="en-GB"/>
        </w:rPr>
        <w:t>Steering</w:t>
      </w:r>
      <w:r w:rsidRPr="0059239C">
        <w:rPr>
          <w:rFonts w:ascii="Helvetica" w:eastAsia="Times New Roman" w:hAnsi="Helvetica" w:cs="Helvetica"/>
          <w:color w:val="5F6062"/>
          <w:sz w:val="20"/>
          <w:szCs w:val="20"/>
          <w:lang w:eastAsia="en-GB"/>
        </w:rPr>
        <w:t xml:space="preserve"> Group are subject to adoption by the Council, and no actions can be taken until that has happened.</w:t>
      </w:r>
    </w:p>
    <w:p w14:paraId="0E4A7196" w14:textId="77777777" w:rsidR="0059239C" w:rsidRPr="0059239C" w:rsidRDefault="0059239C" w:rsidP="0059239C">
      <w:pPr>
        <w:shd w:val="clear" w:color="auto" w:fill="FFFFFF"/>
        <w:spacing w:after="210" w:line="273" w:lineRule="atLeast"/>
        <w:rPr>
          <w:rFonts w:ascii="Helvetica" w:eastAsia="Times New Roman" w:hAnsi="Helvetica" w:cs="Helvetica"/>
          <w:color w:val="5F6062"/>
          <w:sz w:val="20"/>
          <w:szCs w:val="20"/>
          <w:lang w:eastAsia="en-GB"/>
        </w:rPr>
      </w:pPr>
      <w:r w:rsidRPr="0059239C">
        <w:rPr>
          <w:rFonts w:ascii="Helvetica" w:eastAsia="Times New Roman" w:hAnsi="Helvetica" w:cs="Helvetica"/>
          <w:color w:val="5F6062"/>
          <w:sz w:val="20"/>
          <w:szCs w:val="20"/>
          <w:lang w:eastAsia="en-GB"/>
        </w:rPr>
        <w:t> 5.       Conduct</w:t>
      </w:r>
    </w:p>
    <w:p w14:paraId="58F44C80" w14:textId="77777777" w:rsidR="0059239C" w:rsidRPr="0059239C" w:rsidRDefault="0059239C" w:rsidP="0059239C">
      <w:pPr>
        <w:shd w:val="clear" w:color="auto" w:fill="FFFFFF"/>
        <w:spacing w:after="210" w:line="273" w:lineRule="atLeast"/>
        <w:rPr>
          <w:rFonts w:ascii="Helvetica" w:eastAsia="Times New Roman" w:hAnsi="Helvetica" w:cs="Helvetica"/>
          <w:color w:val="5F6062"/>
          <w:sz w:val="20"/>
          <w:szCs w:val="20"/>
          <w:lang w:eastAsia="en-GB"/>
        </w:rPr>
      </w:pPr>
      <w:r w:rsidRPr="0059239C">
        <w:rPr>
          <w:rFonts w:ascii="Helvetica" w:eastAsia="Times New Roman" w:hAnsi="Helvetica" w:cs="Helvetica"/>
          <w:color w:val="5F6062"/>
          <w:sz w:val="20"/>
          <w:szCs w:val="20"/>
          <w:lang w:eastAsia="en-GB"/>
        </w:rPr>
        <w:t xml:space="preserve">When undertaking the task of preparing the Neighbourhood Plan, the </w:t>
      </w:r>
      <w:r w:rsidRPr="0059239C">
        <w:rPr>
          <w:rFonts w:ascii="Helvetica" w:eastAsia="Times New Roman" w:hAnsi="Helvetica" w:cs="Helvetica"/>
          <w:i/>
          <w:color w:val="5F6062"/>
          <w:sz w:val="20"/>
          <w:szCs w:val="20"/>
          <w:lang w:eastAsia="en-GB"/>
        </w:rPr>
        <w:t>Steering</w:t>
      </w:r>
      <w:r w:rsidRPr="0059239C">
        <w:rPr>
          <w:rFonts w:ascii="Helvetica" w:eastAsia="Times New Roman" w:hAnsi="Helvetica" w:cs="Helvetica"/>
          <w:color w:val="5F6062"/>
          <w:sz w:val="20"/>
          <w:szCs w:val="20"/>
          <w:lang w:eastAsia="en-GB"/>
        </w:rPr>
        <w:t xml:space="preserve"> Group will apply the following principles:</w:t>
      </w:r>
    </w:p>
    <w:p w14:paraId="2F27AF81" w14:textId="77777777" w:rsidR="0059239C" w:rsidRPr="0059239C" w:rsidRDefault="0059239C" w:rsidP="0059239C">
      <w:pPr>
        <w:shd w:val="clear" w:color="auto" w:fill="FFFFFF"/>
        <w:spacing w:after="210" w:line="273" w:lineRule="atLeast"/>
        <w:rPr>
          <w:rFonts w:ascii="Helvetica" w:eastAsia="Times New Roman" w:hAnsi="Helvetica" w:cs="Helvetica"/>
          <w:color w:val="5F6062"/>
          <w:sz w:val="20"/>
          <w:szCs w:val="20"/>
          <w:lang w:eastAsia="en-GB"/>
        </w:rPr>
      </w:pPr>
      <w:r w:rsidRPr="0059239C">
        <w:rPr>
          <w:rFonts w:ascii="Helvetica" w:eastAsia="Times New Roman" w:hAnsi="Helvetica" w:cs="Helvetica"/>
          <w:color w:val="5F6062"/>
          <w:sz w:val="20"/>
          <w:szCs w:val="20"/>
          <w:lang w:eastAsia="en-GB"/>
        </w:rPr>
        <w:t xml:space="preserve"> To ensure that the probity of the group and the plan is open and transparent, all members of the </w:t>
      </w:r>
      <w:r w:rsidRPr="0059239C">
        <w:rPr>
          <w:rFonts w:ascii="Helvetica" w:eastAsia="Times New Roman" w:hAnsi="Helvetica" w:cs="Helvetica"/>
          <w:i/>
          <w:color w:val="5F6062"/>
          <w:sz w:val="20"/>
          <w:szCs w:val="20"/>
          <w:lang w:eastAsia="en-GB"/>
        </w:rPr>
        <w:t>Steering</w:t>
      </w:r>
      <w:r w:rsidRPr="0059239C">
        <w:rPr>
          <w:rFonts w:ascii="Helvetica" w:eastAsia="Times New Roman" w:hAnsi="Helvetica" w:cs="Helvetica"/>
          <w:color w:val="5F6062"/>
          <w:sz w:val="20"/>
          <w:szCs w:val="20"/>
          <w:lang w:eastAsia="en-GB"/>
        </w:rPr>
        <w:t xml:space="preserve"> Group must declare any personal interest that may be perceived as being relevant to any decisions or recommendations made by the group. This may include membership of an organisation, ownership of interest in land (directly or indirectly) or a business or indeed any other matter likely to be relevant to the work undertaken by the </w:t>
      </w:r>
      <w:r w:rsidRPr="0059239C">
        <w:rPr>
          <w:rFonts w:ascii="Helvetica" w:eastAsia="Times New Roman" w:hAnsi="Helvetica" w:cs="Helvetica"/>
          <w:i/>
          <w:color w:val="5F6062"/>
          <w:sz w:val="20"/>
          <w:szCs w:val="20"/>
          <w:lang w:eastAsia="en-GB"/>
        </w:rPr>
        <w:t>Steering</w:t>
      </w:r>
      <w:r w:rsidRPr="0059239C">
        <w:rPr>
          <w:rFonts w:ascii="Helvetica" w:eastAsia="Times New Roman" w:hAnsi="Helvetica" w:cs="Helvetica"/>
          <w:color w:val="5F6062"/>
          <w:sz w:val="20"/>
          <w:szCs w:val="20"/>
          <w:lang w:eastAsia="en-GB"/>
        </w:rPr>
        <w:t xml:space="preserve"> Group.</w:t>
      </w:r>
    </w:p>
    <w:p w14:paraId="2084BC03" w14:textId="77777777" w:rsidR="0059239C" w:rsidRPr="0059239C" w:rsidRDefault="0059239C" w:rsidP="0059239C">
      <w:pPr>
        <w:shd w:val="clear" w:color="auto" w:fill="FFFFFF"/>
        <w:spacing w:after="210" w:line="273" w:lineRule="atLeast"/>
        <w:rPr>
          <w:rFonts w:ascii="Helvetica" w:eastAsia="Times New Roman" w:hAnsi="Helvetica" w:cs="Helvetica"/>
          <w:color w:val="5F6062"/>
          <w:sz w:val="20"/>
          <w:szCs w:val="20"/>
          <w:lang w:eastAsia="en-GB"/>
        </w:rPr>
      </w:pPr>
      <w:r w:rsidRPr="0059239C">
        <w:rPr>
          <w:rFonts w:ascii="Helvetica" w:eastAsia="Times New Roman" w:hAnsi="Helvetica" w:cs="Helvetica"/>
          <w:color w:val="5F6062"/>
          <w:sz w:val="20"/>
          <w:szCs w:val="20"/>
          <w:lang w:eastAsia="en-GB"/>
        </w:rPr>
        <w:t>Ensure that there is no discrimination in the plan making process and that it is an inclusive open and transparent process to all groups in the local community and those wishing to undertake development or be involved in the process in the community.</w:t>
      </w:r>
    </w:p>
    <w:p w14:paraId="1F2D71E5" w14:textId="77777777" w:rsidR="0059239C" w:rsidRPr="0059239C" w:rsidRDefault="0059239C" w:rsidP="0059239C">
      <w:pPr>
        <w:shd w:val="clear" w:color="auto" w:fill="FFFFFF"/>
        <w:spacing w:after="210" w:line="273" w:lineRule="atLeast"/>
        <w:rPr>
          <w:rFonts w:ascii="Helvetica" w:eastAsia="Times New Roman" w:hAnsi="Helvetica" w:cs="Helvetica"/>
          <w:color w:val="5F6062"/>
          <w:sz w:val="20"/>
          <w:szCs w:val="20"/>
          <w:lang w:eastAsia="en-GB"/>
        </w:rPr>
      </w:pPr>
      <w:r w:rsidRPr="0059239C">
        <w:rPr>
          <w:rFonts w:ascii="Helvetica" w:eastAsia="Times New Roman" w:hAnsi="Helvetica" w:cs="Helvetica"/>
          <w:color w:val="5F6062"/>
          <w:sz w:val="20"/>
          <w:szCs w:val="20"/>
          <w:lang w:eastAsia="en-GB"/>
        </w:rPr>
        <w:t>Members of the group will work together for the benefit of their community; treat other members of the group with dignity, courtesy and respect, allowing members to air their views without prejudice and interruption.</w:t>
      </w:r>
    </w:p>
    <w:p w14:paraId="2D771783" w14:textId="77777777" w:rsidR="0059239C" w:rsidRPr="0059239C" w:rsidRDefault="0059239C" w:rsidP="0059239C">
      <w:pPr>
        <w:shd w:val="clear" w:color="auto" w:fill="FFFFFF"/>
        <w:spacing w:after="210" w:line="273" w:lineRule="atLeast"/>
        <w:rPr>
          <w:rFonts w:ascii="Helvetica" w:eastAsia="Times New Roman" w:hAnsi="Helvetica" w:cs="Helvetica"/>
          <w:color w:val="5F6062"/>
          <w:sz w:val="20"/>
          <w:szCs w:val="20"/>
          <w:lang w:eastAsia="en-GB"/>
        </w:rPr>
      </w:pPr>
      <w:r w:rsidRPr="0059239C">
        <w:rPr>
          <w:rFonts w:ascii="Helvetica" w:eastAsia="Times New Roman" w:hAnsi="Helvetica" w:cs="Helvetica"/>
          <w:color w:val="5F6062"/>
          <w:sz w:val="20"/>
          <w:szCs w:val="20"/>
          <w:lang w:eastAsia="en-GB"/>
        </w:rPr>
        <w:t>6.       Financial Arrangements</w:t>
      </w:r>
    </w:p>
    <w:p w14:paraId="4CCDD4B4" w14:textId="77777777" w:rsidR="0059239C" w:rsidRPr="0059239C" w:rsidRDefault="0059239C" w:rsidP="0059239C">
      <w:pPr>
        <w:rPr>
          <w:rFonts w:eastAsiaTheme="minorEastAsia"/>
          <w:sz w:val="24"/>
          <w:lang w:eastAsia="en-GB"/>
        </w:rPr>
      </w:pPr>
      <w:r w:rsidRPr="0059239C">
        <w:rPr>
          <w:rFonts w:ascii="Helvetica" w:eastAsiaTheme="minorEastAsia" w:hAnsi="Helvetica" w:cs="Helvetica"/>
          <w:color w:val="5F6062"/>
          <w:sz w:val="20"/>
          <w:szCs w:val="20"/>
          <w:lang w:eastAsia="en-GB"/>
        </w:rPr>
        <w:t>All expenditure must be approved by the Parish Council</w:t>
      </w:r>
    </w:p>
    <w:p w14:paraId="3522403A" w14:textId="77777777" w:rsidR="0025737E" w:rsidRDefault="0025737E" w:rsidP="0059239C">
      <w:pPr>
        <w:jc w:val="center"/>
        <w:rPr>
          <w:b/>
          <w:sz w:val="16"/>
          <w:szCs w:val="16"/>
          <w:u w:val="single"/>
        </w:rPr>
      </w:pPr>
    </w:p>
    <w:p w14:paraId="30CF5279" w14:textId="54CC1A85" w:rsidR="0059239C" w:rsidRPr="00940B51" w:rsidRDefault="0059239C" w:rsidP="0059239C">
      <w:pPr>
        <w:jc w:val="center"/>
        <w:rPr>
          <w:b/>
          <w:sz w:val="16"/>
          <w:szCs w:val="16"/>
          <w:u w:val="single"/>
        </w:rPr>
      </w:pPr>
      <w:r w:rsidRPr="00940B51">
        <w:rPr>
          <w:b/>
          <w:sz w:val="16"/>
          <w:szCs w:val="16"/>
          <w:u w:val="single"/>
        </w:rPr>
        <w:lastRenderedPageBreak/>
        <w:t>YLCA POLICIES LIST</w:t>
      </w:r>
    </w:p>
    <w:p w14:paraId="1C9BAA99" w14:textId="77777777" w:rsidR="0059239C" w:rsidRPr="00940B51" w:rsidRDefault="0059239C" w:rsidP="0059239C">
      <w:pPr>
        <w:rPr>
          <w:color w:val="0070C0"/>
          <w:sz w:val="16"/>
          <w:szCs w:val="16"/>
        </w:rPr>
      </w:pPr>
      <w:r w:rsidRPr="00B146DA">
        <w:rPr>
          <w:b/>
          <w:sz w:val="16"/>
          <w:szCs w:val="16"/>
        </w:rPr>
        <w:t xml:space="preserve">DOCUMENT: </w:t>
      </w:r>
      <w:r w:rsidRPr="00B146DA">
        <w:rPr>
          <w:b/>
          <w:sz w:val="16"/>
          <w:szCs w:val="16"/>
        </w:rPr>
        <w:tab/>
      </w:r>
      <w:r w:rsidRPr="00B146DA">
        <w:rPr>
          <w:b/>
          <w:sz w:val="16"/>
          <w:szCs w:val="16"/>
        </w:rPr>
        <w:tab/>
      </w:r>
      <w:r w:rsidRPr="00B146DA">
        <w:rPr>
          <w:b/>
          <w:sz w:val="16"/>
          <w:szCs w:val="16"/>
        </w:rPr>
        <w:tab/>
      </w:r>
      <w:r w:rsidRPr="00B146DA">
        <w:rPr>
          <w:b/>
          <w:sz w:val="16"/>
          <w:szCs w:val="16"/>
        </w:rPr>
        <w:tab/>
      </w:r>
      <w:r w:rsidRPr="00B146DA">
        <w:rPr>
          <w:b/>
          <w:sz w:val="16"/>
          <w:szCs w:val="16"/>
        </w:rPr>
        <w:tab/>
        <w:t xml:space="preserve">KEY: </w:t>
      </w:r>
      <w:r>
        <w:rPr>
          <w:b/>
          <w:sz w:val="16"/>
          <w:szCs w:val="16"/>
        </w:rPr>
        <w:tab/>
      </w:r>
      <w:r w:rsidRPr="00940B51">
        <w:rPr>
          <w:color w:val="FF0000"/>
          <w:sz w:val="16"/>
          <w:szCs w:val="16"/>
        </w:rPr>
        <w:t xml:space="preserve">Mandatory/Statutory Requirement (SR) </w:t>
      </w:r>
      <w:r w:rsidRPr="00940B51">
        <w:rPr>
          <w:sz w:val="16"/>
          <w:szCs w:val="16"/>
        </w:rPr>
        <w:tab/>
      </w:r>
      <w:r w:rsidRPr="00940B51">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940B51">
        <w:rPr>
          <w:color w:val="00B050"/>
          <w:sz w:val="16"/>
          <w:szCs w:val="16"/>
        </w:rPr>
        <w:t>Best Practice (</w:t>
      </w:r>
      <w:proofErr w:type="gramStart"/>
      <w:r w:rsidRPr="00940B51">
        <w:rPr>
          <w:color w:val="00B050"/>
          <w:sz w:val="16"/>
          <w:szCs w:val="16"/>
        </w:rPr>
        <w:t xml:space="preserve">BP)  </w:t>
      </w:r>
      <w:r w:rsidRPr="00940B51">
        <w:rPr>
          <w:sz w:val="16"/>
          <w:szCs w:val="16"/>
        </w:rPr>
        <w:tab/>
      </w:r>
      <w:proofErr w:type="gramEnd"/>
      <w:r w:rsidRPr="00940B51">
        <w:rPr>
          <w:sz w:val="16"/>
          <w:szCs w:val="16"/>
        </w:rPr>
        <w:tab/>
      </w:r>
      <w:r w:rsidRPr="00940B51">
        <w:rPr>
          <w:sz w:val="16"/>
          <w:szCs w:val="16"/>
        </w:rPr>
        <w:tab/>
      </w:r>
      <w:r w:rsidRPr="00940B51">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940B51">
        <w:rPr>
          <w:color w:val="0070C0"/>
          <w:sz w:val="16"/>
          <w:szCs w:val="16"/>
        </w:rPr>
        <w:t>Audit Requirement (AR)</w:t>
      </w:r>
    </w:p>
    <w:p w14:paraId="1AEC83BB" w14:textId="77777777" w:rsidR="0059239C" w:rsidRDefault="0059239C" w:rsidP="0059239C">
      <w:pPr>
        <w:rPr>
          <w:sz w:val="16"/>
          <w:szCs w:val="16"/>
        </w:rPr>
      </w:pPr>
      <w:r w:rsidRPr="00940B51">
        <w:rPr>
          <w:b/>
          <w:sz w:val="16"/>
          <w:szCs w:val="16"/>
        </w:rPr>
        <w:t>BASIC GOVERNANCE</w:t>
      </w:r>
      <w:r w:rsidRPr="00940B51">
        <w:rPr>
          <w:sz w:val="16"/>
          <w:szCs w:val="16"/>
        </w:rPr>
        <w:t xml:space="preserve">  </w:t>
      </w:r>
      <w:r w:rsidRPr="00940B51">
        <w:rPr>
          <w:sz w:val="16"/>
          <w:szCs w:val="16"/>
        </w:rPr>
        <w:tab/>
      </w:r>
      <w:r w:rsidRPr="00940B51">
        <w:rPr>
          <w:sz w:val="16"/>
          <w:szCs w:val="16"/>
        </w:rPr>
        <w:tab/>
      </w:r>
      <w:r w:rsidRPr="00940B51">
        <w:rPr>
          <w:sz w:val="16"/>
          <w:szCs w:val="16"/>
        </w:rPr>
        <w:tab/>
      </w:r>
      <w:r w:rsidRPr="00940B51">
        <w:rPr>
          <w:sz w:val="16"/>
          <w:szCs w:val="16"/>
        </w:rPr>
        <w:tab/>
      </w:r>
      <w:r w:rsidRPr="00940B51">
        <w:rPr>
          <w:sz w:val="16"/>
          <w:szCs w:val="16"/>
        </w:rPr>
        <w:tab/>
      </w:r>
      <w:r w:rsidRPr="00940B51">
        <w:rPr>
          <w:sz w:val="16"/>
          <w:szCs w:val="16"/>
        </w:rPr>
        <w:tab/>
      </w:r>
      <w:r w:rsidRPr="00940B51">
        <w:rPr>
          <w:sz w:val="16"/>
          <w:szCs w:val="16"/>
        </w:rPr>
        <w:tab/>
      </w:r>
      <w:r w:rsidRPr="00940B51">
        <w:rPr>
          <w:sz w:val="16"/>
          <w:szCs w:val="16"/>
        </w:rPr>
        <w:tab/>
      </w:r>
      <w:r w:rsidRPr="00940B51">
        <w:rPr>
          <w:sz w:val="16"/>
          <w:szCs w:val="16"/>
        </w:rPr>
        <w:tab/>
        <w:t xml:space="preserve">       </w:t>
      </w:r>
      <w:r>
        <w:rPr>
          <w:sz w:val="16"/>
          <w:szCs w:val="16"/>
        </w:rPr>
        <w:tab/>
      </w:r>
      <w:r w:rsidRPr="00940B51">
        <w:rPr>
          <w:sz w:val="16"/>
          <w:szCs w:val="16"/>
        </w:rPr>
        <w:t xml:space="preserve"> Standing Orders </w:t>
      </w:r>
      <w:r w:rsidRPr="00940B51">
        <w:rPr>
          <w:sz w:val="16"/>
          <w:szCs w:val="16"/>
        </w:rPr>
        <w:tab/>
      </w:r>
      <w:r w:rsidRPr="00940B51">
        <w:rPr>
          <w:sz w:val="16"/>
          <w:szCs w:val="16"/>
        </w:rPr>
        <w:tab/>
      </w:r>
      <w:r w:rsidRPr="00940B51">
        <w:rPr>
          <w:sz w:val="16"/>
          <w:szCs w:val="16"/>
        </w:rPr>
        <w:tab/>
      </w:r>
      <w:r w:rsidRPr="00940B51">
        <w:rPr>
          <w:sz w:val="16"/>
          <w:szCs w:val="16"/>
        </w:rPr>
        <w:tab/>
      </w:r>
      <w:r>
        <w:rPr>
          <w:sz w:val="16"/>
          <w:szCs w:val="16"/>
        </w:rPr>
        <w:tab/>
      </w:r>
      <w:r w:rsidRPr="00940B51">
        <w:rPr>
          <w:color w:val="00B050"/>
          <w:sz w:val="16"/>
          <w:szCs w:val="16"/>
        </w:rPr>
        <w:t>BP</w:t>
      </w:r>
      <w:r w:rsidRPr="00940B51">
        <w:rPr>
          <w:sz w:val="16"/>
          <w:szCs w:val="16"/>
        </w:rPr>
        <w:t xml:space="preserve"> </w:t>
      </w:r>
      <w:r w:rsidRPr="00940B51">
        <w:rPr>
          <w:color w:val="FF0000"/>
          <w:sz w:val="16"/>
          <w:szCs w:val="16"/>
        </w:rPr>
        <w:t>(SR for SO on contracts and procurement of</w:t>
      </w:r>
      <w:r>
        <w:rPr>
          <w:color w:val="FF0000"/>
          <w:sz w:val="16"/>
          <w:szCs w:val="16"/>
        </w:rPr>
        <w:t xml:space="preserve"> </w:t>
      </w:r>
      <w:r w:rsidRPr="00940B51">
        <w:rPr>
          <w:color w:val="FF0000"/>
          <w:sz w:val="16"/>
          <w:szCs w:val="16"/>
        </w:rPr>
        <w:t xml:space="preserve">goods and services) </w:t>
      </w:r>
      <w:r w:rsidRPr="00940B51">
        <w:rPr>
          <w:sz w:val="16"/>
          <w:szCs w:val="16"/>
        </w:rPr>
        <w:t xml:space="preserve">Financial Regulations </w:t>
      </w:r>
      <w:r w:rsidRPr="00940B51">
        <w:rPr>
          <w:sz w:val="16"/>
          <w:szCs w:val="16"/>
        </w:rPr>
        <w:tab/>
      </w:r>
      <w:r w:rsidRPr="00940B51">
        <w:rPr>
          <w:sz w:val="16"/>
          <w:szCs w:val="16"/>
        </w:rPr>
        <w:tab/>
      </w:r>
      <w:r w:rsidRPr="00940B51">
        <w:rPr>
          <w:sz w:val="16"/>
          <w:szCs w:val="16"/>
        </w:rPr>
        <w:tab/>
      </w:r>
      <w:r w:rsidRPr="00940B51">
        <w:rPr>
          <w:sz w:val="16"/>
          <w:szCs w:val="16"/>
        </w:rPr>
        <w:tab/>
      </w:r>
      <w:r>
        <w:rPr>
          <w:sz w:val="16"/>
          <w:szCs w:val="16"/>
        </w:rPr>
        <w:tab/>
      </w:r>
      <w:r w:rsidRPr="00940B51">
        <w:rPr>
          <w:color w:val="FF0000"/>
          <w:sz w:val="16"/>
          <w:szCs w:val="16"/>
        </w:rPr>
        <w:t xml:space="preserve">SR </w:t>
      </w:r>
      <w:r w:rsidRPr="00940B51">
        <w:rPr>
          <w:sz w:val="16"/>
          <w:szCs w:val="16"/>
        </w:rPr>
        <w:tab/>
      </w:r>
      <w:r w:rsidRPr="00940B51">
        <w:rPr>
          <w:sz w:val="16"/>
          <w:szCs w:val="16"/>
        </w:rPr>
        <w:tab/>
      </w:r>
      <w:r w:rsidRPr="00940B51">
        <w:rPr>
          <w:sz w:val="16"/>
          <w:szCs w:val="16"/>
        </w:rPr>
        <w:tab/>
      </w:r>
      <w:r w:rsidRPr="00940B51">
        <w:rPr>
          <w:sz w:val="16"/>
          <w:szCs w:val="16"/>
        </w:rPr>
        <w:tab/>
      </w:r>
      <w:r w:rsidRPr="00940B51">
        <w:rPr>
          <w:sz w:val="16"/>
          <w:szCs w:val="16"/>
        </w:rPr>
        <w:tab/>
        <w:t xml:space="preserve">               </w:t>
      </w:r>
      <w:r>
        <w:rPr>
          <w:sz w:val="16"/>
          <w:szCs w:val="16"/>
        </w:rPr>
        <w:tab/>
        <w:t xml:space="preserve">   </w:t>
      </w:r>
      <w:r w:rsidRPr="00940B51">
        <w:rPr>
          <w:sz w:val="16"/>
          <w:szCs w:val="16"/>
        </w:rPr>
        <w:t xml:space="preserve">Code of Conduct  </w:t>
      </w:r>
      <w:r w:rsidRPr="00940B51">
        <w:rPr>
          <w:sz w:val="16"/>
          <w:szCs w:val="16"/>
        </w:rPr>
        <w:tab/>
      </w:r>
      <w:r w:rsidRPr="00940B51">
        <w:rPr>
          <w:sz w:val="16"/>
          <w:szCs w:val="16"/>
        </w:rPr>
        <w:tab/>
      </w:r>
      <w:r w:rsidRPr="00940B51">
        <w:rPr>
          <w:sz w:val="16"/>
          <w:szCs w:val="16"/>
        </w:rPr>
        <w:tab/>
      </w:r>
      <w:r w:rsidRPr="00940B51">
        <w:rPr>
          <w:sz w:val="16"/>
          <w:szCs w:val="16"/>
        </w:rPr>
        <w:tab/>
      </w:r>
      <w:r>
        <w:rPr>
          <w:sz w:val="16"/>
          <w:szCs w:val="16"/>
        </w:rPr>
        <w:tab/>
      </w:r>
      <w:r w:rsidRPr="00940B51">
        <w:rPr>
          <w:color w:val="FF0000"/>
          <w:sz w:val="16"/>
          <w:szCs w:val="16"/>
        </w:rPr>
        <w:t>SR</w:t>
      </w:r>
      <w:r w:rsidRPr="00940B51">
        <w:rPr>
          <w:sz w:val="16"/>
          <w:szCs w:val="16"/>
        </w:rPr>
        <w:t xml:space="preserve"> </w:t>
      </w:r>
      <w:r w:rsidRPr="00940B51">
        <w:rPr>
          <w:sz w:val="16"/>
          <w:szCs w:val="16"/>
        </w:rPr>
        <w:tab/>
      </w:r>
      <w:r w:rsidRPr="00940B51">
        <w:rPr>
          <w:sz w:val="16"/>
          <w:szCs w:val="16"/>
        </w:rPr>
        <w:tab/>
      </w:r>
      <w:r w:rsidRPr="00940B51">
        <w:rPr>
          <w:sz w:val="16"/>
          <w:szCs w:val="16"/>
        </w:rPr>
        <w:tab/>
      </w:r>
      <w:r w:rsidRPr="00940B51">
        <w:rPr>
          <w:sz w:val="16"/>
          <w:szCs w:val="16"/>
        </w:rPr>
        <w:tab/>
      </w:r>
      <w:r w:rsidRPr="00940B51">
        <w:rPr>
          <w:sz w:val="16"/>
          <w:szCs w:val="16"/>
        </w:rPr>
        <w:tab/>
        <w:t xml:space="preserve">     </w:t>
      </w:r>
      <w:r>
        <w:rPr>
          <w:sz w:val="16"/>
          <w:szCs w:val="16"/>
        </w:rPr>
        <w:tab/>
      </w:r>
      <w:r w:rsidRPr="00940B51">
        <w:rPr>
          <w:sz w:val="16"/>
          <w:szCs w:val="16"/>
        </w:rPr>
        <w:t xml:space="preserve"> Member’s Register of Interests Log </w:t>
      </w:r>
      <w:r>
        <w:rPr>
          <w:sz w:val="16"/>
          <w:szCs w:val="16"/>
        </w:rPr>
        <w:tab/>
      </w:r>
      <w:r>
        <w:rPr>
          <w:sz w:val="16"/>
          <w:szCs w:val="16"/>
        </w:rPr>
        <w:tab/>
      </w:r>
      <w:r>
        <w:rPr>
          <w:sz w:val="16"/>
          <w:szCs w:val="16"/>
        </w:rPr>
        <w:tab/>
      </w:r>
      <w:r w:rsidRPr="00940B51">
        <w:rPr>
          <w:color w:val="00B050"/>
          <w:sz w:val="16"/>
          <w:szCs w:val="16"/>
        </w:rPr>
        <w:t xml:space="preserve">BP </w:t>
      </w:r>
      <w:r>
        <w:rPr>
          <w:sz w:val="16"/>
          <w:szCs w:val="16"/>
        </w:rPr>
        <w:tab/>
      </w:r>
      <w:r>
        <w:rPr>
          <w:sz w:val="16"/>
          <w:szCs w:val="16"/>
        </w:rPr>
        <w:tab/>
      </w:r>
      <w:r>
        <w:rPr>
          <w:sz w:val="16"/>
          <w:szCs w:val="16"/>
        </w:rPr>
        <w:tab/>
      </w:r>
      <w:r>
        <w:rPr>
          <w:sz w:val="16"/>
          <w:szCs w:val="16"/>
        </w:rPr>
        <w:tab/>
      </w:r>
      <w:r>
        <w:rPr>
          <w:sz w:val="16"/>
          <w:szCs w:val="16"/>
        </w:rPr>
        <w:tab/>
        <w:t xml:space="preserve">          </w:t>
      </w:r>
      <w:r w:rsidRPr="00940B51">
        <w:rPr>
          <w:sz w:val="16"/>
          <w:szCs w:val="16"/>
        </w:rPr>
        <w:t xml:space="preserve">Dispensation Request form  </w:t>
      </w:r>
      <w:r>
        <w:rPr>
          <w:sz w:val="16"/>
          <w:szCs w:val="16"/>
        </w:rPr>
        <w:tab/>
      </w:r>
      <w:r>
        <w:rPr>
          <w:sz w:val="16"/>
          <w:szCs w:val="16"/>
        </w:rPr>
        <w:tab/>
      </w:r>
      <w:r>
        <w:rPr>
          <w:sz w:val="16"/>
          <w:szCs w:val="16"/>
        </w:rPr>
        <w:tab/>
      </w:r>
      <w:r>
        <w:rPr>
          <w:sz w:val="16"/>
          <w:szCs w:val="16"/>
        </w:rPr>
        <w:tab/>
      </w:r>
      <w:r w:rsidRPr="00B146DA">
        <w:rPr>
          <w:color w:val="00B050"/>
          <w:sz w:val="16"/>
          <w:szCs w:val="16"/>
        </w:rPr>
        <w:t>BP</w:t>
      </w:r>
      <w:r w:rsidRPr="00940B5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t xml:space="preserve">              </w:t>
      </w:r>
      <w:r w:rsidRPr="00940B51">
        <w:rPr>
          <w:sz w:val="16"/>
          <w:szCs w:val="16"/>
        </w:rPr>
        <w:t xml:space="preserve">Member’s Dispensations Log </w:t>
      </w:r>
      <w:r>
        <w:rPr>
          <w:sz w:val="16"/>
          <w:szCs w:val="16"/>
        </w:rPr>
        <w:tab/>
      </w:r>
      <w:r>
        <w:rPr>
          <w:sz w:val="16"/>
          <w:szCs w:val="16"/>
        </w:rPr>
        <w:tab/>
      </w:r>
      <w:r>
        <w:rPr>
          <w:sz w:val="16"/>
          <w:szCs w:val="16"/>
        </w:rPr>
        <w:tab/>
      </w:r>
      <w:r>
        <w:rPr>
          <w:sz w:val="16"/>
          <w:szCs w:val="16"/>
        </w:rPr>
        <w:tab/>
      </w:r>
      <w:r w:rsidRPr="006C446C">
        <w:rPr>
          <w:color w:val="00B050"/>
          <w:sz w:val="16"/>
          <w:szCs w:val="16"/>
        </w:rPr>
        <w:t>BP</w:t>
      </w:r>
      <w:r w:rsidRPr="00940B5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t xml:space="preserve">              </w:t>
      </w:r>
      <w:r w:rsidRPr="00940B51">
        <w:rPr>
          <w:sz w:val="16"/>
          <w:szCs w:val="16"/>
        </w:rPr>
        <w:t xml:space="preserve">Member’s Allowance Policy  </w:t>
      </w:r>
      <w:r>
        <w:rPr>
          <w:sz w:val="16"/>
          <w:szCs w:val="16"/>
        </w:rPr>
        <w:tab/>
      </w:r>
      <w:r>
        <w:rPr>
          <w:sz w:val="16"/>
          <w:szCs w:val="16"/>
        </w:rPr>
        <w:tab/>
      </w:r>
      <w:r>
        <w:rPr>
          <w:sz w:val="16"/>
          <w:szCs w:val="16"/>
        </w:rPr>
        <w:tab/>
      </w:r>
      <w:r>
        <w:rPr>
          <w:sz w:val="16"/>
          <w:szCs w:val="16"/>
        </w:rPr>
        <w:tab/>
      </w:r>
      <w:r w:rsidRPr="006C446C">
        <w:rPr>
          <w:color w:val="00B050"/>
          <w:sz w:val="16"/>
          <w:szCs w:val="16"/>
        </w:rPr>
        <w:t>BP</w:t>
      </w:r>
      <w:r w:rsidRPr="00940B5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t xml:space="preserve">              </w:t>
      </w:r>
      <w:r w:rsidRPr="00940B51">
        <w:rPr>
          <w:sz w:val="16"/>
          <w:szCs w:val="16"/>
        </w:rPr>
        <w:t xml:space="preserve">Councillor attendance register </w:t>
      </w:r>
      <w:r>
        <w:rPr>
          <w:sz w:val="16"/>
          <w:szCs w:val="16"/>
        </w:rPr>
        <w:tab/>
      </w:r>
      <w:r>
        <w:rPr>
          <w:sz w:val="16"/>
          <w:szCs w:val="16"/>
        </w:rPr>
        <w:tab/>
      </w:r>
      <w:r>
        <w:rPr>
          <w:sz w:val="16"/>
          <w:szCs w:val="16"/>
        </w:rPr>
        <w:tab/>
      </w:r>
      <w:r>
        <w:rPr>
          <w:sz w:val="16"/>
          <w:szCs w:val="16"/>
        </w:rPr>
        <w:tab/>
      </w:r>
      <w:r w:rsidRPr="00654CE7">
        <w:rPr>
          <w:color w:val="00B050"/>
          <w:sz w:val="16"/>
          <w:szCs w:val="16"/>
        </w:rPr>
        <w:t>BP</w:t>
      </w:r>
      <w:r w:rsidRPr="00940B5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t xml:space="preserve">                 </w:t>
      </w:r>
      <w:r w:rsidRPr="00940B51">
        <w:rPr>
          <w:sz w:val="16"/>
          <w:szCs w:val="16"/>
        </w:rPr>
        <w:t xml:space="preserve">Planning register </w:t>
      </w:r>
      <w:r>
        <w:rPr>
          <w:sz w:val="16"/>
          <w:szCs w:val="16"/>
        </w:rPr>
        <w:tab/>
      </w:r>
      <w:r>
        <w:rPr>
          <w:sz w:val="16"/>
          <w:szCs w:val="16"/>
        </w:rPr>
        <w:tab/>
      </w:r>
      <w:r>
        <w:rPr>
          <w:sz w:val="16"/>
          <w:szCs w:val="16"/>
        </w:rPr>
        <w:tab/>
      </w:r>
      <w:r>
        <w:rPr>
          <w:sz w:val="16"/>
          <w:szCs w:val="16"/>
        </w:rPr>
        <w:tab/>
      </w:r>
      <w:r>
        <w:rPr>
          <w:sz w:val="16"/>
          <w:szCs w:val="16"/>
        </w:rPr>
        <w:tab/>
      </w:r>
      <w:r w:rsidRPr="00FA61EC">
        <w:rPr>
          <w:color w:val="00B050"/>
          <w:sz w:val="16"/>
          <w:szCs w:val="16"/>
        </w:rPr>
        <w:t xml:space="preserve">BP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940B51">
        <w:rPr>
          <w:sz w:val="16"/>
          <w:szCs w:val="16"/>
        </w:rPr>
        <w:t xml:space="preserve">Co-option Policy and procedure </w:t>
      </w:r>
      <w:r>
        <w:rPr>
          <w:sz w:val="16"/>
          <w:szCs w:val="16"/>
        </w:rPr>
        <w:tab/>
      </w:r>
      <w:r>
        <w:rPr>
          <w:sz w:val="16"/>
          <w:szCs w:val="16"/>
        </w:rPr>
        <w:tab/>
      </w:r>
      <w:r>
        <w:rPr>
          <w:sz w:val="16"/>
          <w:szCs w:val="16"/>
        </w:rPr>
        <w:tab/>
      </w:r>
      <w:r>
        <w:rPr>
          <w:sz w:val="16"/>
          <w:szCs w:val="16"/>
        </w:rPr>
        <w:tab/>
      </w:r>
      <w:r w:rsidRPr="008F23FB">
        <w:rPr>
          <w:color w:val="00B050"/>
          <w:sz w:val="16"/>
          <w:szCs w:val="16"/>
        </w:rPr>
        <w:t>BP</w:t>
      </w:r>
      <w:r w:rsidRPr="00940B5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t xml:space="preserve">            </w:t>
      </w:r>
      <w:r w:rsidRPr="00940B51">
        <w:rPr>
          <w:sz w:val="16"/>
          <w:szCs w:val="16"/>
        </w:rPr>
        <w:t xml:space="preserve">Committee Terms of Reference </w:t>
      </w:r>
      <w:r>
        <w:rPr>
          <w:sz w:val="16"/>
          <w:szCs w:val="16"/>
        </w:rPr>
        <w:tab/>
      </w:r>
      <w:r>
        <w:rPr>
          <w:sz w:val="16"/>
          <w:szCs w:val="16"/>
        </w:rPr>
        <w:tab/>
      </w:r>
      <w:r>
        <w:rPr>
          <w:sz w:val="16"/>
          <w:szCs w:val="16"/>
        </w:rPr>
        <w:tab/>
      </w:r>
      <w:r>
        <w:rPr>
          <w:sz w:val="16"/>
          <w:szCs w:val="16"/>
        </w:rPr>
        <w:tab/>
      </w:r>
      <w:r w:rsidRPr="00503400">
        <w:rPr>
          <w:color w:val="FF0000"/>
          <w:sz w:val="16"/>
          <w:szCs w:val="16"/>
        </w:rPr>
        <w:t xml:space="preserve">SR </w:t>
      </w:r>
      <w:r w:rsidRPr="00940B5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p>
    <w:p w14:paraId="7E864FBB" w14:textId="77777777" w:rsidR="0059239C" w:rsidRDefault="0059239C" w:rsidP="0059239C">
      <w:pPr>
        <w:rPr>
          <w:sz w:val="16"/>
          <w:szCs w:val="16"/>
        </w:rPr>
      </w:pPr>
      <w:r w:rsidRPr="00503400">
        <w:rPr>
          <w:b/>
          <w:sz w:val="16"/>
          <w:szCs w:val="16"/>
        </w:rPr>
        <w:t xml:space="preserve">OPENNESS AND </w:t>
      </w:r>
      <w:proofErr w:type="gramStart"/>
      <w:r w:rsidRPr="00503400">
        <w:rPr>
          <w:b/>
          <w:sz w:val="16"/>
          <w:szCs w:val="16"/>
        </w:rPr>
        <w:t>ACCOUNTABILITY</w:t>
      </w:r>
      <w:r w:rsidRPr="00940B51">
        <w:rPr>
          <w:sz w:val="16"/>
          <w:szCs w:val="16"/>
        </w:rPr>
        <w:t xml:space="preserve">  </w:t>
      </w:r>
      <w:r>
        <w:rPr>
          <w:sz w:val="16"/>
          <w:szCs w:val="16"/>
        </w:rPr>
        <w:tab/>
      </w:r>
      <w:proofErr w:type="gramEnd"/>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940B51">
        <w:rPr>
          <w:sz w:val="16"/>
          <w:szCs w:val="16"/>
        </w:rPr>
        <w:t xml:space="preserve">FOI Publication Scheme </w:t>
      </w:r>
      <w:r>
        <w:rPr>
          <w:sz w:val="16"/>
          <w:szCs w:val="16"/>
        </w:rPr>
        <w:tab/>
      </w:r>
      <w:r>
        <w:rPr>
          <w:sz w:val="16"/>
          <w:szCs w:val="16"/>
        </w:rPr>
        <w:tab/>
      </w:r>
      <w:r>
        <w:rPr>
          <w:sz w:val="16"/>
          <w:szCs w:val="16"/>
        </w:rPr>
        <w:tab/>
      </w:r>
      <w:r>
        <w:rPr>
          <w:sz w:val="16"/>
          <w:szCs w:val="16"/>
        </w:rPr>
        <w:tab/>
      </w:r>
      <w:r w:rsidRPr="00503400">
        <w:rPr>
          <w:color w:val="FF0000"/>
          <w:sz w:val="16"/>
          <w:szCs w:val="16"/>
        </w:rPr>
        <w:t>SR</w:t>
      </w:r>
      <w:r w:rsidRPr="00940B5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t xml:space="preserve">               </w:t>
      </w:r>
      <w:r w:rsidRPr="00940B51">
        <w:rPr>
          <w:sz w:val="16"/>
          <w:szCs w:val="16"/>
        </w:rPr>
        <w:t xml:space="preserve">Recording of Meetings Policy </w:t>
      </w:r>
      <w:r>
        <w:rPr>
          <w:sz w:val="16"/>
          <w:szCs w:val="16"/>
        </w:rPr>
        <w:tab/>
      </w:r>
      <w:r>
        <w:rPr>
          <w:sz w:val="16"/>
          <w:szCs w:val="16"/>
        </w:rPr>
        <w:tab/>
      </w:r>
      <w:r>
        <w:rPr>
          <w:sz w:val="16"/>
          <w:szCs w:val="16"/>
        </w:rPr>
        <w:tab/>
      </w:r>
      <w:r>
        <w:rPr>
          <w:sz w:val="16"/>
          <w:szCs w:val="16"/>
        </w:rPr>
        <w:tab/>
      </w:r>
      <w:r w:rsidRPr="004D2BF5">
        <w:rPr>
          <w:color w:val="00B050"/>
          <w:sz w:val="16"/>
          <w:szCs w:val="16"/>
        </w:rPr>
        <w:t>BP</w:t>
      </w:r>
      <w:r w:rsidRPr="00940B5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940B51">
        <w:rPr>
          <w:sz w:val="16"/>
          <w:szCs w:val="16"/>
        </w:rPr>
        <w:t xml:space="preserve">FOI Policy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4D2BF5">
        <w:rPr>
          <w:color w:val="00B050"/>
          <w:sz w:val="16"/>
          <w:szCs w:val="16"/>
        </w:rPr>
        <w:t>BP</w:t>
      </w:r>
      <w:r w:rsidRPr="00940B5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940B51">
        <w:rPr>
          <w:sz w:val="16"/>
          <w:szCs w:val="16"/>
        </w:rPr>
        <w:t xml:space="preserve">FOI Vexatious Requests Policy </w:t>
      </w:r>
      <w:r>
        <w:rPr>
          <w:sz w:val="16"/>
          <w:szCs w:val="16"/>
        </w:rPr>
        <w:tab/>
      </w:r>
      <w:r>
        <w:rPr>
          <w:sz w:val="16"/>
          <w:szCs w:val="16"/>
        </w:rPr>
        <w:tab/>
      </w:r>
      <w:r>
        <w:rPr>
          <w:sz w:val="16"/>
          <w:szCs w:val="16"/>
        </w:rPr>
        <w:tab/>
      </w:r>
      <w:r>
        <w:rPr>
          <w:sz w:val="16"/>
          <w:szCs w:val="16"/>
        </w:rPr>
        <w:tab/>
      </w:r>
      <w:r w:rsidRPr="004D2BF5">
        <w:rPr>
          <w:color w:val="00B050"/>
          <w:sz w:val="16"/>
          <w:szCs w:val="16"/>
        </w:rPr>
        <w:t>BP</w:t>
      </w:r>
      <w:r w:rsidRPr="00940B5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940B51">
        <w:rPr>
          <w:sz w:val="16"/>
          <w:szCs w:val="16"/>
        </w:rPr>
        <w:t xml:space="preserve">Rules for public session </w:t>
      </w:r>
      <w:r>
        <w:rPr>
          <w:sz w:val="16"/>
          <w:szCs w:val="16"/>
        </w:rPr>
        <w:tab/>
      </w:r>
      <w:r>
        <w:rPr>
          <w:sz w:val="16"/>
          <w:szCs w:val="16"/>
        </w:rPr>
        <w:tab/>
      </w:r>
      <w:r>
        <w:rPr>
          <w:sz w:val="16"/>
          <w:szCs w:val="16"/>
        </w:rPr>
        <w:tab/>
      </w:r>
      <w:r>
        <w:rPr>
          <w:sz w:val="16"/>
          <w:szCs w:val="16"/>
        </w:rPr>
        <w:tab/>
      </w:r>
      <w:r w:rsidRPr="004D2BF5">
        <w:rPr>
          <w:color w:val="00B050"/>
          <w:sz w:val="16"/>
          <w:szCs w:val="16"/>
        </w:rPr>
        <w:t>BP</w:t>
      </w:r>
      <w:r w:rsidRPr="00940B5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t xml:space="preserve">            </w:t>
      </w:r>
      <w:r w:rsidRPr="00940B51">
        <w:rPr>
          <w:sz w:val="16"/>
          <w:szCs w:val="16"/>
        </w:rPr>
        <w:t xml:space="preserve">Complaints Policy/Procedure </w:t>
      </w:r>
      <w:r>
        <w:rPr>
          <w:sz w:val="16"/>
          <w:szCs w:val="16"/>
        </w:rPr>
        <w:tab/>
      </w:r>
      <w:r>
        <w:rPr>
          <w:sz w:val="16"/>
          <w:szCs w:val="16"/>
        </w:rPr>
        <w:tab/>
      </w:r>
      <w:r>
        <w:rPr>
          <w:sz w:val="16"/>
          <w:szCs w:val="16"/>
        </w:rPr>
        <w:tab/>
      </w:r>
      <w:r>
        <w:rPr>
          <w:sz w:val="16"/>
          <w:szCs w:val="16"/>
        </w:rPr>
        <w:tab/>
      </w:r>
      <w:r w:rsidRPr="004D2BF5">
        <w:rPr>
          <w:color w:val="00B050"/>
          <w:sz w:val="16"/>
          <w:szCs w:val="16"/>
        </w:rPr>
        <w:t xml:space="preserve">SR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940B51">
        <w:rPr>
          <w:sz w:val="16"/>
          <w:szCs w:val="16"/>
        </w:rPr>
        <w:t xml:space="preserve">Social media Policy </w:t>
      </w:r>
      <w:r>
        <w:rPr>
          <w:sz w:val="16"/>
          <w:szCs w:val="16"/>
        </w:rPr>
        <w:tab/>
      </w:r>
      <w:r>
        <w:rPr>
          <w:sz w:val="16"/>
          <w:szCs w:val="16"/>
        </w:rPr>
        <w:tab/>
      </w:r>
      <w:r>
        <w:rPr>
          <w:sz w:val="16"/>
          <w:szCs w:val="16"/>
        </w:rPr>
        <w:tab/>
      </w:r>
      <w:r>
        <w:rPr>
          <w:sz w:val="16"/>
          <w:szCs w:val="16"/>
        </w:rPr>
        <w:tab/>
      </w:r>
      <w:r>
        <w:rPr>
          <w:sz w:val="16"/>
          <w:szCs w:val="16"/>
        </w:rPr>
        <w:tab/>
      </w:r>
      <w:r w:rsidRPr="004D2BF5">
        <w:rPr>
          <w:color w:val="00B050"/>
          <w:sz w:val="16"/>
          <w:szCs w:val="16"/>
        </w:rPr>
        <w:t>BP</w:t>
      </w:r>
      <w:r w:rsidRPr="00940B51">
        <w:rPr>
          <w:sz w:val="16"/>
          <w:szCs w:val="16"/>
        </w:rPr>
        <w:t xml:space="preserve"> </w:t>
      </w:r>
      <w:r>
        <w:rPr>
          <w:sz w:val="16"/>
          <w:szCs w:val="16"/>
        </w:rPr>
        <w:tab/>
      </w:r>
      <w:r>
        <w:rPr>
          <w:sz w:val="16"/>
          <w:szCs w:val="16"/>
        </w:rPr>
        <w:tab/>
      </w:r>
      <w:r>
        <w:rPr>
          <w:sz w:val="16"/>
          <w:szCs w:val="16"/>
        </w:rPr>
        <w:tab/>
      </w:r>
      <w:r>
        <w:rPr>
          <w:sz w:val="16"/>
          <w:szCs w:val="16"/>
        </w:rPr>
        <w:tab/>
        <w:t xml:space="preserve">                     </w:t>
      </w:r>
      <w:r w:rsidRPr="00940B51">
        <w:rPr>
          <w:sz w:val="16"/>
          <w:szCs w:val="16"/>
        </w:rPr>
        <w:t xml:space="preserve">Media/Communications Policy </w:t>
      </w:r>
      <w:r>
        <w:rPr>
          <w:sz w:val="16"/>
          <w:szCs w:val="16"/>
        </w:rPr>
        <w:tab/>
      </w:r>
      <w:r>
        <w:rPr>
          <w:sz w:val="16"/>
          <w:szCs w:val="16"/>
        </w:rPr>
        <w:tab/>
      </w:r>
      <w:r>
        <w:rPr>
          <w:sz w:val="16"/>
          <w:szCs w:val="16"/>
        </w:rPr>
        <w:tab/>
      </w:r>
      <w:r>
        <w:rPr>
          <w:sz w:val="16"/>
          <w:szCs w:val="16"/>
        </w:rPr>
        <w:tab/>
      </w:r>
      <w:r w:rsidRPr="004D2BF5">
        <w:rPr>
          <w:color w:val="00B050"/>
          <w:sz w:val="16"/>
          <w:szCs w:val="16"/>
        </w:rPr>
        <w:t>BP</w:t>
      </w:r>
      <w:r w:rsidRPr="00940B5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t xml:space="preserve">         </w:t>
      </w:r>
      <w:r w:rsidRPr="00940B51">
        <w:rPr>
          <w:sz w:val="16"/>
          <w:szCs w:val="16"/>
        </w:rPr>
        <w:t xml:space="preserve">Transparency Code compliance checklist </w:t>
      </w:r>
      <w:r>
        <w:rPr>
          <w:sz w:val="16"/>
          <w:szCs w:val="16"/>
        </w:rPr>
        <w:tab/>
      </w:r>
      <w:r>
        <w:rPr>
          <w:sz w:val="16"/>
          <w:szCs w:val="16"/>
        </w:rPr>
        <w:tab/>
      </w:r>
      <w:r>
        <w:rPr>
          <w:sz w:val="16"/>
          <w:szCs w:val="16"/>
        </w:rPr>
        <w:tab/>
      </w:r>
      <w:r w:rsidRPr="004D2BF5">
        <w:rPr>
          <w:color w:val="00B050"/>
          <w:sz w:val="16"/>
          <w:szCs w:val="16"/>
        </w:rPr>
        <w:t>BP</w:t>
      </w:r>
      <w:r w:rsidRPr="00940B5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01ADBEFC" w14:textId="77777777" w:rsidR="0059239C" w:rsidRDefault="0059239C" w:rsidP="0059239C">
      <w:pPr>
        <w:rPr>
          <w:sz w:val="16"/>
          <w:szCs w:val="16"/>
        </w:rPr>
      </w:pPr>
      <w:r w:rsidRPr="004D2BF5">
        <w:rPr>
          <w:b/>
          <w:sz w:val="16"/>
          <w:szCs w:val="16"/>
        </w:rPr>
        <w:t>DATA PROTECTION/GDPR</w:t>
      </w:r>
      <w:r w:rsidRPr="00940B5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940B51">
        <w:rPr>
          <w:sz w:val="16"/>
          <w:szCs w:val="16"/>
        </w:rPr>
        <w:t xml:space="preserve">Data/information audit </w:t>
      </w:r>
      <w:r>
        <w:rPr>
          <w:sz w:val="16"/>
          <w:szCs w:val="16"/>
        </w:rPr>
        <w:tab/>
      </w:r>
      <w:r>
        <w:rPr>
          <w:sz w:val="16"/>
          <w:szCs w:val="16"/>
        </w:rPr>
        <w:tab/>
      </w:r>
      <w:r>
        <w:rPr>
          <w:sz w:val="16"/>
          <w:szCs w:val="16"/>
        </w:rPr>
        <w:tab/>
      </w:r>
      <w:r>
        <w:rPr>
          <w:sz w:val="16"/>
          <w:szCs w:val="16"/>
        </w:rPr>
        <w:tab/>
      </w:r>
      <w:r w:rsidRPr="004D2BF5">
        <w:rPr>
          <w:color w:val="00B050"/>
          <w:sz w:val="16"/>
          <w:szCs w:val="16"/>
        </w:rPr>
        <w:t>BP</w:t>
      </w:r>
      <w:r w:rsidRPr="00940B51">
        <w:rPr>
          <w:sz w:val="16"/>
          <w:szCs w:val="16"/>
        </w:rPr>
        <w:t xml:space="preserve"> to enable the council to demonstrate compliance with GDPR/DPA Documents management (disposal and retention) Policy </w:t>
      </w:r>
      <w:r>
        <w:rPr>
          <w:sz w:val="16"/>
          <w:szCs w:val="16"/>
        </w:rPr>
        <w:tab/>
      </w:r>
      <w:r w:rsidRPr="004D2BF5">
        <w:rPr>
          <w:color w:val="00B050"/>
          <w:sz w:val="16"/>
          <w:szCs w:val="16"/>
        </w:rPr>
        <w:t>BP</w:t>
      </w:r>
      <w:r w:rsidRPr="00940B51">
        <w:rPr>
          <w:sz w:val="16"/>
          <w:szCs w:val="16"/>
        </w:rPr>
        <w:t xml:space="preserve"> to enable the council to demonstrate compliance with GDPR/DPA Privacy notice – general </w:t>
      </w:r>
      <w:r>
        <w:rPr>
          <w:sz w:val="16"/>
          <w:szCs w:val="16"/>
        </w:rPr>
        <w:tab/>
      </w:r>
      <w:r>
        <w:rPr>
          <w:sz w:val="16"/>
          <w:szCs w:val="16"/>
        </w:rPr>
        <w:tab/>
      </w:r>
      <w:r>
        <w:rPr>
          <w:sz w:val="16"/>
          <w:szCs w:val="16"/>
        </w:rPr>
        <w:tab/>
      </w:r>
      <w:r>
        <w:rPr>
          <w:sz w:val="16"/>
          <w:szCs w:val="16"/>
        </w:rPr>
        <w:tab/>
      </w:r>
      <w:r w:rsidRPr="004D2BF5">
        <w:rPr>
          <w:color w:val="FF0000"/>
          <w:sz w:val="16"/>
          <w:szCs w:val="16"/>
        </w:rPr>
        <w:t>SR</w:t>
      </w:r>
      <w:r w:rsidRPr="00940B5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t xml:space="preserve">                   </w:t>
      </w:r>
      <w:r w:rsidRPr="00940B51">
        <w:rPr>
          <w:sz w:val="16"/>
          <w:szCs w:val="16"/>
        </w:rPr>
        <w:t xml:space="preserve">Privacy notice </w:t>
      </w:r>
      <w:r w:rsidRPr="004D2BF5">
        <w:rPr>
          <w:sz w:val="14"/>
          <w:szCs w:val="14"/>
        </w:rPr>
        <w:t>– employees, councillors, role holders and volunteers</w:t>
      </w:r>
      <w:r w:rsidRPr="00940B51">
        <w:rPr>
          <w:sz w:val="16"/>
          <w:szCs w:val="16"/>
        </w:rPr>
        <w:t xml:space="preserve"> </w:t>
      </w:r>
      <w:r>
        <w:rPr>
          <w:sz w:val="16"/>
          <w:szCs w:val="16"/>
        </w:rPr>
        <w:tab/>
      </w:r>
      <w:r w:rsidRPr="004D2BF5">
        <w:rPr>
          <w:color w:val="FF0000"/>
          <w:sz w:val="16"/>
          <w:szCs w:val="16"/>
        </w:rPr>
        <w:t>SR</w:t>
      </w:r>
      <w:r w:rsidRPr="00940B5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t xml:space="preserve">                      </w:t>
      </w:r>
      <w:r w:rsidRPr="00940B51">
        <w:rPr>
          <w:sz w:val="16"/>
          <w:szCs w:val="16"/>
        </w:rPr>
        <w:t xml:space="preserve">Security Incident Policy </w:t>
      </w:r>
      <w:r>
        <w:rPr>
          <w:sz w:val="16"/>
          <w:szCs w:val="16"/>
        </w:rPr>
        <w:tab/>
      </w:r>
      <w:r>
        <w:rPr>
          <w:sz w:val="16"/>
          <w:szCs w:val="16"/>
        </w:rPr>
        <w:tab/>
      </w:r>
      <w:r>
        <w:rPr>
          <w:sz w:val="16"/>
          <w:szCs w:val="16"/>
        </w:rPr>
        <w:tab/>
      </w:r>
      <w:r>
        <w:rPr>
          <w:sz w:val="16"/>
          <w:szCs w:val="16"/>
        </w:rPr>
        <w:tab/>
      </w:r>
      <w:r w:rsidRPr="00387920">
        <w:rPr>
          <w:color w:val="00B050"/>
          <w:sz w:val="16"/>
          <w:szCs w:val="16"/>
        </w:rPr>
        <w:t>BP</w:t>
      </w:r>
      <w:r w:rsidRPr="00940B51">
        <w:rPr>
          <w:sz w:val="16"/>
          <w:szCs w:val="16"/>
        </w:rPr>
        <w:t xml:space="preserve"> to enable the council to demonstrate compliance with GDPR/DPA Security Incident recording form and log </w:t>
      </w:r>
      <w:r>
        <w:rPr>
          <w:sz w:val="16"/>
          <w:szCs w:val="16"/>
        </w:rPr>
        <w:tab/>
      </w:r>
      <w:r>
        <w:rPr>
          <w:sz w:val="16"/>
          <w:szCs w:val="16"/>
        </w:rPr>
        <w:tab/>
      </w:r>
      <w:r>
        <w:rPr>
          <w:sz w:val="16"/>
          <w:szCs w:val="16"/>
        </w:rPr>
        <w:tab/>
      </w:r>
      <w:r w:rsidRPr="00387920">
        <w:rPr>
          <w:color w:val="00B050"/>
          <w:sz w:val="16"/>
          <w:szCs w:val="16"/>
        </w:rPr>
        <w:t>BP</w:t>
      </w:r>
      <w:r w:rsidRPr="00940B51">
        <w:rPr>
          <w:sz w:val="16"/>
          <w:szCs w:val="16"/>
        </w:rPr>
        <w:t xml:space="preserve"> to enable the council to demonstrate compliance with GDPR/DPA Consent form log </w:t>
      </w:r>
      <w:r>
        <w:rPr>
          <w:sz w:val="16"/>
          <w:szCs w:val="16"/>
        </w:rPr>
        <w:tab/>
      </w:r>
      <w:r>
        <w:rPr>
          <w:sz w:val="16"/>
          <w:szCs w:val="16"/>
        </w:rPr>
        <w:tab/>
      </w:r>
      <w:r>
        <w:rPr>
          <w:sz w:val="16"/>
          <w:szCs w:val="16"/>
        </w:rPr>
        <w:tab/>
      </w:r>
      <w:r>
        <w:rPr>
          <w:sz w:val="16"/>
          <w:szCs w:val="16"/>
        </w:rPr>
        <w:tab/>
      </w:r>
      <w:r>
        <w:rPr>
          <w:sz w:val="16"/>
          <w:szCs w:val="16"/>
        </w:rPr>
        <w:tab/>
      </w:r>
      <w:r w:rsidRPr="00387920">
        <w:rPr>
          <w:color w:val="00B050"/>
          <w:sz w:val="16"/>
          <w:szCs w:val="16"/>
        </w:rPr>
        <w:t>BP</w:t>
      </w:r>
      <w:r w:rsidRPr="00940B51">
        <w:rPr>
          <w:sz w:val="16"/>
          <w:szCs w:val="16"/>
        </w:rPr>
        <w:t xml:space="preserve"> to enable the council to demonstrate compliance with GDPR/DPA   </w:t>
      </w:r>
    </w:p>
    <w:p w14:paraId="01847B61" w14:textId="77777777" w:rsidR="0059239C" w:rsidRDefault="0059239C" w:rsidP="0059239C">
      <w:pPr>
        <w:rPr>
          <w:sz w:val="16"/>
          <w:szCs w:val="16"/>
        </w:rPr>
      </w:pPr>
      <w:r w:rsidRPr="00387920">
        <w:rPr>
          <w:b/>
          <w:sz w:val="16"/>
          <w:szCs w:val="16"/>
        </w:rPr>
        <w:t>FINANCIAL</w:t>
      </w:r>
      <w:r w:rsidRPr="00940B5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940B51">
        <w:rPr>
          <w:sz w:val="16"/>
          <w:szCs w:val="16"/>
        </w:rPr>
        <w:t xml:space="preserve"> </w:t>
      </w:r>
      <w:proofErr w:type="spellStart"/>
      <w:r w:rsidRPr="00940B51">
        <w:rPr>
          <w:sz w:val="16"/>
          <w:szCs w:val="16"/>
        </w:rPr>
        <w:t>Financial</w:t>
      </w:r>
      <w:proofErr w:type="spellEnd"/>
      <w:r w:rsidRPr="00940B51">
        <w:rPr>
          <w:sz w:val="16"/>
          <w:szCs w:val="16"/>
        </w:rPr>
        <w:t xml:space="preserve"> Regulations (see above) </w:t>
      </w:r>
      <w:r>
        <w:rPr>
          <w:sz w:val="16"/>
          <w:szCs w:val="16"/>
        </w:rPr>
        <w:tab/>
      </w:r>
      <w:r>
        <w:rPr>
          <w:sz w:val="16"/>
          <w:szCs w:val="16"/>
        </w:rPr>
        <w:tab/>
      </w:r>
      <w:r>
        <w:rPr>
          <w:sz w:val="16"/>
          <w:szCs w:val="16"/>
        </w:rPr>
        <w:tab/>
      </w:r>
      <w:r w:rsidRPr="00CE7EC2">
        <w:rPr>
          <w:color w:val="FF0000"/>
          <w:sz w:val="16"/>
          <w:szCs w:val="16"/>
        </w:rPr>
        <w:t>SR</w:t>
      </w:r>
      <w:r w:rsidRPr="00940B5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940B51">
        <w:rPr>
          <w:sz w:val="16"/>
          <w:szCs w:val="16"/>
        </w:rPr>
        <w:t xml:space="preserve">Asset Register </w:t>
      </w:r>
      <w:r>
        <w:rPr>
          <w:sz w:val="16"/>
          <w:szCs w:val="16"/>
        </w:rPr>
        <w:tab/>
      </w:r>
      <w:r>
        <w:rPr>
          <w:sz w:val="16"/>
          <w:szCs w:val="16"/>
        </w:rPr>
        <w:tab/>
      </w:r>
      <w:r>
        <w:rPr>
          <w:sz w:val="16"/>
          <w:szCs w:val="16"/>
        </w:rPr>
        <w:tab/>
      </w:r>
      <w:r>
        <w:rPr>
          <w:sz w:val="16"/>
          <w:szCs w:val="16"/>
        </w:rPr>
        <w:tab/>
      </w:r>
      <w:r>
        <w:rPr>
          <w:sz w:val="16"/>
          <w:szCs w:val="16"/>
        </w:rPr>
        <w:tab/>
      </w:r>
      <w:r w:rsidRPr="00CE7EC2">
        <w:rPr>
          <w:color w:val="0070C0"/>
          <w:sz w:val="16"/>
          <w:szCs w:val="16"/>
        </w:rPr>
        <w:t>AR</w:t>
      </w:r>
      <w:r w:rsidRPr="00940B5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940B51">
        <w:rPr>
          <w:sz w:val="16"/>
          <w:szCs w:val="16"/>
        </w:rPr>
        <w:t xml:space="preserve">Risk Assessment/management Policy </w:t>
      </w:r>
      <w:r>
        <w:rPr>
          <w:sz w:val="16"/>
          <w:szCs w:val="16"/>
        </w:rPr>
        <w:tab/>
      </w:r>
      <w:r>
        <w:rPr>
          <w:sz w:val="16"/>
          <w:szCs w:val="16"/>
        </w:rPr>
        <w:tab/>
      </w:r>
      <w:r>
        <w:rPr>
          <w:sz w:val="16"/>
          <w:szCs w:val="16"/>
        </w:rPr>
        <w:tab/>
      </w:r>
      <w:r w:rsidRPr="00CE7EC2">
        <w:rPr>
          <w:color w:val="0070C0"/>
          <w:sz w:val="16"/>
          <w:szCs w:val="16"/>
        </w:rPr>
        <w:t>AR</w:t>
      </w:r>
      <w:r w:rsidRPr="00940B5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t xml:space="preserve">                    </w:t>
      </w:r>
      <w:r w:rsidRPr="00940B51">
        <w:rPr>
          <w:sz w:val="16"/>
          <w:szCs w:val="16"/>
        </w:rPr>
        <w:t xml:space="preserve">Insurance register </w:t>
      </w:r>
      <w:r>
        <w:rPr>
          <w:sz w:val="16"/>
          <w:szCs w:val="16"/>
        </w:rPr>
        <w:tab/>
      </w:r>
      <w:r>
        <w:rPr>
          <w:sz w:val="16"/>
          <w:szCs w:val="16"/>
        </w:rPr>
        <w:tab/>
      </w:r>
      <w:r>
        <w:rPr>
          <w:sz w:val="16"/>
          <w:szCs w:val="16"/>
        </w:rPr>
        <w:tab/>
      </w:r>
      <w:r>
        <w:rPr>
          <w:sz w:val="16"/>
          <w:szCs w:val="16"/>
        </w:rPr>
        <w:tab/>
      </w:r>
      <w:r>
        <w:rPr>
          <w:sz w:val="16"/>
          <w:szCs w:val="16"/>
        </w:rPr>
        <w:tab/>
      </w:r>
      <w:r w:rsidRPr="00CE7EC2">
        <w:rPr>
          <w:color w:val="0070C0"/>
          <w:sz w:val="16"/>
          <w:szCs w:val="16"/>
        </w:rPr>
        <w:t xml:space="preserve">AR </w:t>
      </w:r>
      <w:r>
        <w:rPr>
          <w:sz w:val="16"/>
          <w:szCs w:val="16"/>
        </w:rPr>
        <w:tab/>
      </w:r>
      <w:r>
        <w:rPr>
          <w:sz w:val="16"/>
          <w:szCs w:val="16"/>
        </w:rPr>
        <w:tab/>
      </w:r>
      <w:r>
        <w:rPr>
          <w:sz w:val="16"/>
          <w:szCs w:val="16"/>
        </w:rPr>
        <w:tab/>
      </w:r>
      <w:r>
        <w:rPr>
          <w:sz w:val="16"/>
          <w:szCs w:val="16"/>
        </w:rPr>
        <w:tab/>
      </w:r>
      <w:r>
        <w:rPr>
          <w:sz w:val="16"/>
          <w:szCs w:val="16"/>
        </w:rPr>
        <w:tab/>
      </w:r>
      <w:proofErr w:type="gramStart"/>
      <w:r>
        <w:rPr>
          <w:sz w:val="16"/>
          <w:szCs w:val="16"/>
        </w:rPr>
        <w:tab/>
        <w:t xml:space="preserve">  </w:t>
      </w:r>
      <w:r w:rsidRPr="00940B51">
        <w:rPr>
          <w:sz w:val="16"/>
          <w:szCs w:val="16"/>
        </w:rPr>
        <w:t>Grant</w:t>
      </w:r>
      <w:proofErr w:type="gramEnd"/>
      <w:r w:rsidRPr="00940B51">
        <w:rPr>
          <w:sz w:val="16"/>
          <w:szCs w:val="16"/>
        </w:rPr>
        <w:t xml:space="preserve"> awarding Policy </w:t>
      </w:r>
      <w:r>
        <w:rPr>
          <w:sz w:val="16"/>
          <w:szCs w:val="16"/>
        </w:rPr>
        <w:tab/>
      </w:r>
      <w:r>
        <w:rPr>
          <w:sz w:val="16"/>
          <w:szCs w:val="16"/>
        </w:rPr>
        <w:tab/>
      </w:r>
      <w:r>
        <w:rPr>
          <w:sz w:val="16"/>
          <w:szCs w:val="16"/>
        </w:rPr>
        <w:tab/>
      </w:r>
      <w:r>
        <w:rPr>
          <w:sz w:val="16"/>
          <w:szCs w:val="16"/>
        </w:rPr>
        <w:tab/>
      </w:r>
      <w:r w:rsidRPr="00CE7EC2">
        <w:rPr>
          <w:color w:val="00B050"/>
          <w:sz w:val="16"/>
          <w:szCs w:val="16"/>
        </w:rPr>
        <w:t>BP</w:t>
      </w:r>
      <w:r w:rsidRPr="00940B5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t xml:space="preserve">                     </w:t>
      </w:r>
      <w:r w:rsidRPr="00940B51">
        <w:rPr>
          <w:sz w:val="16"/>
          <w:szCs w:val="16"/>
        </w:rPr>
        <w:t xml:space="preserve">Grant application form  </w:t>
      </w:r>
      <w:r>
        <w:rPr>
          <w:sz w:val="16"/>
          <w:szCs w:val="16"/>
        </w:rPr>
        <w:tab/>
      </w:r>
      <w:r>
        <w:rPr>
          <w:sz w:val="16"/>
          <w:szCs w:val="16"/>
        </w:rPr>
        <w:tab/>
      </w:r>
      <w:r>
        <w:rPr>
          <w:sz w:val="16"/>
          <w:szCs w:val="16"/>
        </w:rPr>
        <w:tab/>
      </w:r>
      <w:r>
        <w:rPr>
          <w:sz w:val="16"/>
          <w:szCs w:val="16"/>
        </w:rPr>
        <w:tab/>
      </w:r>
      <w:r w:rsidRPr="00EB5518">
        <w:rPr>
          <w:color w:val="00B050"/>
          <w:sz w:val="16"/>
          <w:szCs w:val="16"/>
        </w:rPr>
        <w:t>BP</w:t>
      </w:r>
      <w:r w:rsidRPr="00940B5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t xml:space="preserve">                  </w:t>
      </w:r>
      <w:r w:rsidRPr="00940B51">
        <w:rPr>
          <w:sz w:val="16"/>
          <w:szCs w:val="16"/>
        </w:rPr>
        <w:t xml:space="preserve">Internal Controls Policy </w:t>
      </w:r>
      <w:r>
        <w:rPr>
          <w:sz w:val="16"/>
          <w:szCs w:val="16"/>
        </w:rPr>
        <w:tab/>
      </w:r>
      <w:r>
        <w:rPr>
          <w:sz w:val="16"/>
          <w:szCs w:val="16"/>
        </w:rPr>
        <w:tab/>
      </w:r>
      <w:r>
        <w:rPr>
          <w:sz w:val="16"/>
          <w:szCs w:val="16"/>
        </w:rPr>
        <w:tab/>
      </w:r>
      <w:r>
        <w:rPr>
          <w:sz w:val="16"/>
          <w:szCs w:val="16"/>
        </w:rPr>
        <w:tab/>
      </w:r>
      <w:r w:rsidRPr="00EB5518">
        <w:rPr>
          <w:color w:val="0070C0"/>
          <w:sz w:val="16"/>
          <w:szCs w:val="16"/>
        </w:rPr>
        <w:t>AR</w:t>
      </w:r>
      <w:r w:rsidRPr="00940B51">
        <w:rPr>
          <w:sz w:val="16"/>
          <w:szCs w:val="16"/>
        </w:rPr>
        <w:t xml:space="preserve">   </w:t>
      </w:r>
      <w:r>
        <w:rPr>
          <w:sz w:val="16"/>
          <w:szCs w:val="16"/>
        </w:rPr>
        <w:tab/>
      </w:r>
      <w:r>
        <w:rPr>
          <w:sz w:val="16"/>
          <w:szCs w:val="16"/>
        </w:rPr>
        <w:tab/>
      </w:r>
      <w:r>
        <w:rPr>
          <w:sz w:val="16"/>
          <w:szCs w:val="16"/>
        </w:rPr>
        <w:tab/>
      </w:r>
      <w:r>
        <w:rPr>
          <w:sz w:val="16"/>
          <w:szCs w:val="16"/>
        </w:rPr>
        <w:tab/>
      </w:r>
    </w:p>
    <w:p w14:paraId="527DE3B3" w14:textId="77777777" w:rsidR="0059239C" w:rsidRDefault="0059239C" w:rsidP="0059239C">
      <w:pPr>
        <w:rPr>
          <w:sz w:val="16"/>
          <w:szCs w:val="16"/>
        </w:rPr>
      </w:pPr>
      <w:r w:rsidRPr="00E7500F">
        <w:rPr>
          <w:b/>
          <w:sz w:val="16"/>
          <w:szCs w:val="16"/>
        </w:rPr>
        <w:t>EMPLOYMENT/PERSONNEL</w:t>
      </w:r>
      <w:r w:rsidRPr="00940B5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940B51">
        <w:rPr>
          <w:sz w:val="16"/>
          <w:szCs w:val="16"/>
        </w:rPr>
        <w:t xml:space="preserve">Contract of Employment/ Written Statement of Particulars </w:t>
      </w:r>
      <w:r>
        <w:rPr>
          <w:sz w:val="16"/>
          <w:szCs w:val="16"/>
        </w:rPr>
        <w:tab/>
      </w:r>
      <w:r w:rsidRPr="00D52F90">
        <w:rPr>
          <w:color w:val="FF0000"/>
          <w:sz w:val="16"/>
          <w:szCs w:val="16"/>
        </w:rPr>
        <w:t>SR</w:t>
      </w:r>
      <w:r w:rsidRPr="00940B5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t xml:space="preserve">           </w:t>
      </w:r>
      <w:r w:rsidRPr="00940B51">
        <w:rPr>
          <w:sz w:val="16"/>
          <w:szCs w:val="16"/>
        </w:rPr>
        <w:t xml:space="preserve">Recruitment Policy </w:t>
      </w:r>
      <w:r>
        <w:rPr>
          <w:sz w:val="16"/>
          <w:szCs w:val="16"/>
        </w:rPr>
        <w:tab/>
      </w:r>
      <w:r>
        <w:rPr>
          <w:sz w:val="16"/>
          <w:szCs w:val="16"/>
        </w:rPr>
        <w:tab/>
      </w:r>
      <w:r>
        <w:rPr>
          <w:sz w:val="16"/>
          <w:szCs w:val="16"/>
        </w:rPr>
        <w:tab/>
      </w:r>
      <w:r>
        <w:rPr>
          <w:sz w:val="16"/>
          <w:szCs w:val="16"/>
        </w:rPr>
        <w:tab/>
      </w:r>
      <w:r>
        <w:rPr>
          <w:sz w:val="16"/>
          <w:szCs w:val="16"/>
        </w:rPr>
        <w:tab/>
      </w:r>
      <w:r w:rsidRPr="005F4290">
        <w:rPr>
          <w:color w:val="0070C0"/>
          <w:sz w:val="16"/>
          <w:szCs w:val="16"/>
        </w:rPr>
        <w:t>BP</w:t>
      </w:r>
      <w:r>
        <w:rPr>
          <w:sz w:val="16"/>
          <w:szCs w:val="16"/>
        </w:rPr>
        <w:tab/>
      </w:r>
      <w:r>
        <w:rPr>
          <w:sz w:val="16"/>
          <w:szCs w:val="16"/>
        </w:rPr>
        <w:tab/>
      </w:r>
      <w:r>
        <w:rPr>
          <w:sz w:val="16"/>
          <w:szCs w:val="16"/>
        </w:rPr>
        <w:tab/>
      </w:r>
      <w:r>
        <w:rPr>
          <w:sz w:val="16"/>
          <w:szCs w:val="16"/>
        </w:rPr>
        <w:tab/>
      </w:r>
      <w:r>
        <w:rPr>
          <w:sz w:val="16"/>
          <w:szCs w:val="16"/>
        </w:rPr>
        <w:tab/>
        <w:t xml:space="preserve">                         </w:t>
      </w:r>
      <w:r w:rsidRPr="00940B51">
        <w:rPr>
          <w:sz w:val="16"/>
          <w:szCs w:val="16"/>
        </w:rPr>
        <w:t xml:space="preserve">Appraisal procedure Policy </w:t>
      </w:r>
      <w:r>
        <w:rPr>
          <w:sz w:val="16"/>
          <w:szCs w:val="16"/>
        </w:rPr>
        <w:tab/>
      </w:r>
      <w:r>
        <w:rPr>
          <w:sz w:val="16"/>
          <w:szCs w:val="16"/>
        </w:rPr>
        <w:tab/>
      </w:r>
      <w:r>
        <w:rPr>
          <w:sz w:val="16"/>
          <w:szCs w:val="16"/>
        </w:rPr>
        <w:tab/>
      </w:r>
      <w:r>
        <w:rPr>
          <w:sz w:val="16"/>
          <w:szCs w:val="16"/>
        </w:rPr>
        <w:tab/>
      </w:r>
      <w:r w:rsidRPr="005F4290">
        <w:rPr>
          <w:color w:val="0070C0"/>
          <w:sz w:val="16"/>
          <w:szCs w:val="16"/>
        </w:rPr>
        <w:t>BP</w:t>
      </w:r>
      <w:r w:rsidRPr="00940B5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940B51">
        <w:rPr>
          <w:sz w:val="16"/>
          <w:szCs w:val="16"/>
        </w:rPr>
        <w:t xml:space="preserve">Equal Opportunities Policy </w:t>
      </w:r>
      <w:r>
        <w:rPr>
          <w:sz w:val="16"/>
          <w:szCs w:val="16"/>
        </w:rPr>
        <w:tab/>
      </w:r>
      <w:r>
        <w:rPr>
          <w:sz w:val="16"/>
          <w:szCs w:val="16"/>
        </w:rPr>
        <w:tab/>
      </w:r>
      <w:r>
        <w:rPr>
          <w:sz w:val="16"/>
          <w:szCs w:val="16"/>
        </w:rPr>
        <w:tab/>
      </w:r>
      <w:r>
        <w:rPr>
          <w:sz w:val="16"/>
          <w:szCs w:val="16"/>
        </w:rPr>
        <w:tab/>
      </w:r>
      <w:r w:rsidRPr="005F4290">
        <w:rPr>
          <w:color w:val="0070C0"/>
          <w:sz w:val="16"/>
          <w:szCs w:val="16"/>
        </w:rPr>
        <w:t>BP</w:t>
      </w:r>
      <w:r w:rsidRPr="00940B5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t xml:space="preserve">                       </w:t>
      </w:r>
      <w:r w:rsidRPr="00940B51">
        <w:rPr>
          <w:sz w:val="16"/>
          <w:szCs w:val="16"/>
        </w:rPr>
        <w:t xml:space="preserve">Expenses Policy </w:t>
      </w:r>
      <w:r>
        <w:rPr>
          <w:sz w:val="16"/>
          <w:szCs w:val="16"/>
        </w:rPr>
        <w:tab/>
      </w:r>
      <w:r>
        <w:rPr>
          <w:sz w:val="16"/>
          <w:szCs w:val="16"/>
        </w:rPr>
        <w:tab/>
      </w:r>
      <w:r>
        <w:rPr>
          <w:sz w:val="16"/>
          <w:szCs w:val="16"/>
        </w:rPr>
        <w:tab/>
      </w:r>
      <w:r>
        <w:rPr>
          <w:sz w:val="16"/>
          <w:szCs w:val="16"/>
        </w:rPr>
        <w:tab/>
      </w:r>
      <w:r>
        <w:rPr>
          <w:sz w:val="16"/>
          <w:szCs w:val="16"/>
        </w:rPr>
        <w:tab/>
      </w:r>
      <w:r w:rsidRPr="005F4290">
        <w:rPr>
          <w:color w:val="0070C0"/>
          <w:sz w:val="16"/>
          <w:szCs w:val="16"/>
        </w:rPr>
        <w:t>BP</w:t>
      </w:r>
      <w:r w:rsidRPr="00940B5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t xml:space="preserve">                 </w:t>
      </w:r>
      <w:r w:rsidRPr="00940B51">
        <w:rPr>
          <w:sz w:val="16"/>
          <w:szCs w:val="16"/>
        </w:rPr>
        <w:t xml:space="preserve">Working from home Policy </w:t>
      </w:r>
      <w:r>
        <w:rPr>
          <w:sz w:val="16"/>
          <w:szCs w:val="16"/>
        </w:rPr>
        <w:tab/>
      </w:r>
      <w:r>
        <w:rPr>
          <w:sz w:val="16"/>
          <w:szCs w:val="16"/>
        </w:rPr>
        <w:tab/>
      </w:r>
      <w:r>
        <w:rPr>
          <w:sz w:val="16"/>
          <w:szCs w:val="16"/>
        </w:rPr>
        <w:tab/>
      </w:r>
      <w:r>
        <w:rPr>
          <w:sz w:val="16"/>
          <w:szCs w:val="16"/>
        </w:rPr>
        <w:tab/>
      </w:r>
      <w:r w:rsidRPr="005F4290">
        <w:rPr>
          <w:color w:val="0070C0"/>
          <w:sz w:val="16"/>
          <w:szCs w:val="16"/>
        </w:rPr>
        <w:t>BP</w:t>
      </w:r>
      <w:r w:rsidRPr="00940B5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t xml:space="preserve">                 </w:t>
      </w:r>
      <w:r w:rsidRPr="00940B51">
        <w:rPr>
          <w:sz w:val="16"/>
          <w:szCs w:val="16"/>
        </w:rPr>
        <w:t xml:space="preserve">Sickness and Absence Policy </w:t>
      </w:r>
      <w:r>
        <w:rPr>
          <w:sz w:val="16"/>
          <w:szCs w:val="16"/>
        </w:rPr>
        <w:tab/>
      </w:r>
      <w:r>
        <w:rPr>
          <w:sz w:val="16"/>
          <w:szCs w:val="16"/>
        </w:rPr>
        <w:tab/>
      </w:r>
      <w:r>
        <w:rPr>
          <w:sz w:val="16"/>
          <w:szCs w:val="16"/>
        </w:rPr>
        <w:tab/>
      </w:r>
      <w:r>
        <w:rPr>
          <w:sz w:val="16"/>
          <w:szCs w:val="16"/>
        </w:rPr>
        <w:tab/>
      </w:r>
      <w:r w:rsidRPr="005F4290">
        <w:rPr>
          <w:color w:val="0070C0"/>
          <w:sz w:val="16"/>
          <w:szCs w:val="16"/>
        </w:rPr>
        <w:t>BP</w:t>
      </w:r>
      <w:r w:rsidRPr="00940B5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t xml:space="preserve">                    </w:t>
      </w:r>
      <w:r w:rsidRPr="00940B51">
        <w:rPr>
          <w:sz w:val="16"/>
          <w:szCs w:val="16"/>
        </w:rPr>
        <w:t xml:space="preserve">Equality and Diversity Policy </w:t>
      </w:r>
      <w:r>
        <w:rPr>
          <w:sz w:val="16"/>
          <w:szCs w:val="16"/>
        </w:rPr>
        <w:tab/>
      </w:r>
      <w:r>
        <w:rPr>
          <w:sz w:val="16"/>
          <w:szCs w:val="16"/>
        </w:rPr>
        <w:tab/>
      </w:r>
      <w:r>
        <w:rPr>
          <w:sz w:val="16"/>
          <w:szCs w:val="16"/>
        </w:rPr>
        <w:tab/>
      </w:r>
      <w:r>
        <w:rPr>
          <w:sz w:val="16"/>
          <w:szCs w:val="16"/>
        </w:rPr>
        <w:tab/>
      </w:r>
      <w:r w:rsidRPr="005F4290">
        <w:rPr>
          <w:color w:val="0070C0"/>
          <w:sz w:val="16"/>
          <w:szCs w:val="16"/>
        </w:rPr>
        <w:t>BP</w:t>
      </w:r>
      <w:r w:rsidRPr="00940B5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t xml:space="preserve">                  </w:t>
      </w:r>
      <w:r w:rsidRPr="00940B51">
        <w:rPr>
          <w:sz w:val="16"/>
          <w:szCs w:val="16"/>
        </w:rPr>
        <w:t xml:space="preserve">Grievance and Disciplinary Policy </w:t>
      </w:r>
      <w:r>
        <w:rPr>
          <w:sz w:val="16"/>
          <w:szCs w:val="16"/>
        </w:rPr>
        <w:tab/>
      </w:r>
      <w:r>
        <w:rPr>
          <w:sz w:val="16"/>
          <w:szCs w:val="16"/>
        </w:rPr>
        <w:tab/>
      </w:r>
      <w:r>
        <w:rPr>
          <w:sz w:val="16"/>
          <w:szCs w:val="16"/>
        </w:rPr>
        <w:tab/>
      </w:r>
      <w:r w:rsidRPr="005F4290">
        <w:rPr>
          <w:color w:val="0070C0"/>
          <w:sz w:val="16"/>
          <w:szCs w:val="16"/>
        </w:rPr>
        <w:t>BP</w:t>
      </w:r>
      <w:r w:rsidRPr="00940B5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t xml:space="preserve">                   </w:t>
      </w:r>
      <w:r w:rsidRPr="00940B51">
        <w:rPr>
          <w:sz w:val="16"/>
          <w:szCs w:val="16"/>
        </w:rPr>
        <w:t xml:space="preserve">Health and Safety Policy </w:t>
      </w:r>
      <w:r>
        <w:rPr>
          <w:sz w:val="16"/>
          <w:szCs w:val="16"/>
        </w:rPr>
        <w:tab/>
      </w:r>
      <w:r>
        <w:rPr>
          <w:sz w:val="16"/>
          <w:szCs w:val="16"/>
        </w:rPr>
        <w:tab/>
      </w:r>
      <w:r>
        <w:rPr>
          <w:sz w:val="16"/>
          <w:szCs w:val="16"/>
        </w:rPr>
        <w:tab/>
      </w:r>
      <w:r>
        <w:rPr>
          <w:sz w:val="16"/>
          <w:szCs w:val="16"/>
        </w:rPr>
        <w:tab/>
      </w:r>
      <w:r w:rsidRPr="005F4290">
        <w:rPr>
          <w:color w:val="0070C0"/>
          <w:sz w:val="16"/>
          <w:szCs w:val="16"/>
        </w:rPr>
        <w:t>BP</w:t>
      </w:r>
      <w:r w:rsidRPr="00940B51">
        <w:rPr>
          <w:sz w:val="16"/>
          <w:szCs w:val="16"/>
        </w:rPr>
        <w:t xml:space="preserve"> SR if more than 5 employees </w:t>
      </w:r>
      <w:r>
        <w:rPr>
          <w:sz w:val="16"/>
          <w:szCs w:val="16"/>
        </w:rPr>
        <w:tab/>
      </w:r>
      <w:r>
        <w:rPr>
          <w:sz w:val="16"/>
          <w:szCs w:val="16"/>
        </w:rPr>
        <w:tab/>
      </w:r>
      <w:r>
        <w:rPr>
          <w:sz w:val="16"/>
          <w:szCs w:val="16"/>
        </w:rPr>
        <w:tab/>
        <w:t xml:space="preserve">              </w:t>
      </w:r>
      <w:r w:rsidRPr="00940B51">
        <w:rPr>
          <w:sz w:val="16"/>
          <w:szCs w:val="16"/>
        </w:rPr>
        <w:t xml:space="preserve">Computer use Policy </w:t>
      </w:r>
      <w:r>
        <w:rPr>
          <w:sz w:val="16"/>
          <w:szCs w:val="16"/>
        </w:rPr>
        <w:tab/>
      </w:r>
      <w:r>
        <w:rPr>
          <w:sz w:val="16"/>
          <w:szCs w:val="16"/>
        </w:rPr>
        <w:tab/>
      </w:r>
      <w:r>
        <w:rPr>
          <w:sz w:val="16"/>
          <w:szCs w:val="16"/>
        </w:rPr>
        <w:tab/>
      </w:r>
      <w:r>
        <w:rPr>
          <w:sz w:val="16"/>
          <w:szCs w:val="16"/>
        </w:rPr>
        <w:tab/>
      </w:r>
      <w:r>
        <w:rPr>
          <w:sz w:val="16"/>
          <w:szCs w:val="16"/>
        </w:rPr>
        <w:tab/>
      </w:r>
      <w:r w:rsidRPr="005F4290">
        <w:rPr>
          <w:color w:val="0070C0"/>
          <w:sz w:val="16"/>
          <w:szCs w:val="16"/>
        </w:rPr>
        <w:t>BP</w:t>
      </w:r>
      <w:r w:rsidRPr="00940B5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t xml:space="preserve">                   </w:t>
      </w:r>
      <w:r w:rsidRPr="00940B51">
        <w:rPr>
          <w:sz w:val="16"/>
          <w:szCs w:val="16"/>
        </w:rPr>
        <w:t xml:space="preserve">Mobile phone use Policy </w:t>
      </w:r>
      <w:r>
        <w:rPr>
          <w:sz w:val="16"/>
          <w:szCs w:val="16"/>
        </w:rPr>
        <w:tab/>
      </w:r>
      <w:r>
        <w:rPr>
          <w:sz w:val="16"/>
          <w:szCs w:val="16"/>
        </w:rPr>
        <w:tab/>
      </w:r>
      <w:r>
        <w:rPr>
          <w:sz w:val="16"/>
          <w:szCs w:val="16"/>
        </w:rPr>
        <w:tab/>
      </w:r>
      <w:r>
        <w:rPr>
          <w:sz w:val="16"/>
          <w:szCs w:val="16"/>
        </w:rPr>
        <w:tab/>
      </w:r>
      <w:r w:rsidRPr="005F4290">
        <w:rPr>
          <w:color w:val="0070C0"/>
          <w:sz w:val="16"/>
          <w:szCs w:val="16"/>
        </w:rPr>
        <w:t>BP</w:t>
      </w:r>
      <w:r w:rsidRPr="00940B5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t xml:space="preserve">                 </w:t>
      </w:r>
      <w:r w:rsidRPr="00940B51">
        <w:rPr>
          <w:sz w:val="16"/>
          <w:szCs w:val="16"/>
        </w:rPr>
        <w:t xml:space="preserve">Bullying and Harassment/Dignity at Work Policy </w:t>
      </w:r>
      <w:r>
        <w:rPr>
          <w:sz w:val="16"/>
          <w:szCs w:val="16"/>
        </w:rPr>
        <w:tab/>
      </w:r>
      <w:r>
        <w:rPr>
          <w:sz w:val="16"/>
          <w:szCs w:val="16"/>
        </w:rPr>
        <w:tab/>
      </w:r>
      <w:r w:rsidRPr="005F4290">
        <w:rPr>
          <w:color w:val="0070C0"/>
          <w:sz w:val="16"/>
          <w:szCs w:val="16"/>
        </w:rPr>
        <w:t>BP</w:t>
      </w:r>
      <w:r w:rsidRPr="00940B5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t xml:space="preserve">            </w:t>
      </w:r>
      <w:r w:rsidRPr="00940B51">
        <w:rPr>
          <w:sz w:val="16"/>
          <w:szCs w:val="16"/>
        </w:rPr>
        <w:lastRenderedPageBreak/>
        <w:t xml:space="preserve">Procedure for requesting annual leave </w:t>
      </w:r>
      <w:r>
        <w:rPr>
          <w:sz w:val="16"/>
          <w:szCs w:val="16"/>
        </w:rPr>
        <w:tab/>
      </w:r>
      <w:r>
        <w:rPr>
          <w:sz w:val="16"/>
          <w:szCs w:val="16"/>
        </w:rPr>
        <w:tab/>
      </w:r>
      <w:r>
        <w:rPr>
          <w:sz w:val="16"/>
          <w:szCs w:val="16"/>
        </w:rPr>
        <w:tab/>
      </w:r>
      <w:r w:rsidRPr="005F4290">
        <w:rPr>
          <w:color w:val="0070C0"/>
          <w:sz w:val="16"/>
          <w:szCs w:val="16"/>
        </w:rPr>
        <w:t>BP</w:t>
      </w:r>
      <w:r w:rsidRPr="00940B5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t xml:space="preserve">                     </w:t>
      </w:r>
      <w:r w:rsidRPr="00940B51">
        <w:rPr>
          <w:sz w:val="16"/>
          <w:szCs w:val="16"/>
        </w:rPr>
        <w:t xml:space="preserve">Training and Development Policy </w:t>
      </w:r>
      <w:r>
        <w:rPr>
          <w:sz w:val="16"/>
          <w:szCs w:val="16"/>
        </w:rPr>
        <w:tab/>
      </w:r>
      <w:r>
        <w:rPr>
          <w:sz w:val="16"/>
          <w:szCs w:val="16"/>
        </w:rPr>
        <w:tab/>
      </w:r>
      <w:r>
        <w:rPr>
          <w:sz w:val="16"/>
          <w:szCs w:val="16"/>
        </w:rPr>
        <w:tab/>
      </w:r>
      <w:r w:rsidRPr="00E75CA6">
        <w:rPr>
          <w:color w:val="0070C0"/>
          <w:sz w:val="16"/>
          <w:szCs w:val="16"/>
        </w:rPr>
        <w:t>BP</w:t>
      </w:r>
      <w:r w:rsidRPr="00940B5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t xml:space="preserve">               </w:t>
      </w:r>
      <w:r w:rsidRPr="00940B51">
        <w:rPr>
          <w:sz w:val="16"/>
          <w:szCs w:val="16"/>
        </w:rPr>
        <w:t xml:space="preserve">Pensions Policy </w:t>
      </w:r>
      <w:r>
        <w:rPr>
          <w:sz w:val="16"/>
          <w:szCs w:val="16"/>
        </w:rPr>
        <w:tab/>
      </w:r>
      <w:r>
        <w:rPr>
          <w:sz w:val="16"/>
          <w:szCs w:val="16"/>
        </w:rPr>
        <w:tab/>
      </w:r>
      <w:r>
        <w:rPr>
          <w:sz w:val="16"/>
          <w:szCs w:val="16"/>
        </w:rPr>
        <w:tab/>
      </w:r>
      <w:r>
        <w:rPr>
          <w:sz w:val="16"/>
          <w:szCs w:val="16"/>
        </w:rPr>
        <w:tab/>
      </w:r>
      <w:r>
        <w:rPr>
          <w:sz w:val="16"/>
          <w:szCs w:val="16"/>
        </w:rPr>
        <w:tab/>
      </w:r>
      <w:r w:rsidRPr="00E75CA6">
        <w:rPr>
          <w:color w:val="FF0000"/>
          <w:sz w:val="16"/>
          <w:szCs w:val="16"/>
        </w:rPr>
        <w:t>SR</w:t>
      </w:r>
      <w:r w:rsidRPr="00940B5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t xml:space="preserve">                   </w:t>
      </w:r>
      <w:r w:rsidRPr="00940B51">
        <w:rPr>
          <w:sz w:val="16"/>
          <w:szCs w:val="16"/>
        </w:rPr>
        <w:t>Substance Misuse Policy</w:t>
      </w:r>
      <w:r>
        <w:rPr>
          <w:sz w:val="16"/>
          <w:szCs w:val="16"/>
        </w:rPr>
        <w:tab/>
      </w:r>
      <w:r>
        <w:rPr>
          <w:sz w:val="16"/>
          <w:szCs w:val="16"/>
        </w:rPr>
        <w:tab/>
      </w:r>
      <w:r>
        <w:rPr>
          <w:sz w:val="16"/>
          <w:szCs w:val="16"/>
        </w:rPr>
        <w:tab/>
      </w:r>
      <w:r>
        <w:rPr>
          <w:sz w:val="16"/>
          <w:szCs w:val="16"/>
        </w:rPr>
        <w:tab/>
      </w:r>
      <w:r w:rsidRPr="00E75CA6">
        <w:rPr>
          <w:color w:val="0070C0"/>
          <w:sz w:val="16"/>
          <w:szCs w:val="16"/>
        </w:rPr>
        <w:t>BP</w:t>
      </w:r>
      <w:r w:rsidRPr="00940B5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t xml:space="preserve">                      </w:t>
      </w:r>
      <w:r w:rsidRPr="00940B51">
        <w:rPr>
          <w:sz w:val="16"/>
          <w:szCs w:val="16"/>
        </w:rPr>
        <w:t xml:space="preserve">Lone worker Policy </w:t>
      </w:r>
      <w:r>
        <w:rPr>
          <w:sz w:val="16"/>
          <w:szCs w:val="16"/>
        </w:rPr>
        <w:tab/>
      </w:r>
      <w:r>
        <w:rPr>
          <w:sz w:val="16"/>
          <w:szCs w:val="16"/>
        </w:rPr>
        <w:tab/>
      </w:r>
      <w:r>
        <w:rPr>
          <w:sz w:val="16"/>
          <w:szCs w:val="16"/>
        </w:rPr>
        <w:tab/>
      </w:r>
      <w:r>
        <w:rPr>
          <w:sz w:val="16"/>
          <w:szCs w:val="16"/>
        </w:rPr>
        <w:tab/>
      </w:r>
      <w:r>
        <w:rPr>
          <w:sz w:val="16"/>
          <w:szCs w:val="16"/>
        </w:rPr>
        <w:tab/>
      </w:r>
      <w:r w:rsidRPr="00E75CA6">
        <w:rPr>
          <w:color w:val="0070C0"/>
          <w:sz w:val="16"/>
          <w:szCs w:val="16"/>
        </w:rPr>
        <w:t>BP</w:t>
      </w:r>
      <w:r w:rsidRPr="00940B5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p>
    <w:p w14:paraId="429521FD" w14:textId="77777777" w:rsidR="0059239C" w:rsidRDefault="0059239C" w:rsidP="0059239C">
      <w:pPr>
        <w:rPr>
          <w:sz w:val="16"/>
          <w:szCs w:val="16"/>
        </w:rPr>
      </w:pPr>
      <w:r w:rsidRPr="00940B51">
        <w:rPr>
          <w:sz w:val="16"/>
          <w:szCs w:val="16"/>
        </w:rPr>
        <w:t xml:space="preserve">Flexible working Policy </w:t>
      </w:r>
      <w:r>
        <w:rPr>
          <w:sz w:val="16"/>
          <w:szCs w:val="16"/>
        </w:rPr>
        <w:tab/>
      </w:r>
      <w:r>
        <w:rPr>
          <w:sz w:val="16"/>
          <w:szCs w:val="16"/>
        </w:rPr>
        <w:tab/>
      </w:r>
      <w:r>
        <w:rPr>
          <w:sz w:val="16"/>
          <w:szCs w:val="16"/>
        </w:rPr>
        <w:tab/>
      </w:r>
      <w:r>
        <w:rPr>
          <w:sz w:val="16"/>
          <w:szCs w:val="16"/>
        </w:rPr>
        <w:tab/>
      </w:r>
      <w:r w:rsidRPr="00E75CA6">
        <w:rPr>
          <w:color w:val="0070C0"/>
          <w:sz w:val="16"/>
          <w:szCs w:val="16"/>
        </w:rPr>
        <w:t>BP</w:t>
      </w:r>
      <w:r w:rsidRPr="00940B51">
        <w:rPr>
          <w:sz w:val="16"/>
          <w:szCs w:val="16"/>
        </w:rPr>
        <w:t xml:space="preserve">   </w:t>
      </w:r>
    </w:p>
    <w:p w14:paraId="6E45B715" w14:textId="77777777" w:rsidR="0059239C" w:rsidRDefault="0059239C" w:rsidP="0059239C">
      <w:pPr>
        <w:rPr>
          <w:sz w:val="16"/>
          <w:szCs w:val="16"/>
        </w:rPr>
      </w:pPr>
      <w:proofErr w:type="gramStart"/>
      <w:r w:rsidRPr="00B05552">
        <w:rPr>
          <w:b/>
          <w:sz w:val="16"/>
          <w:szCs w:val="16"/>
        </w:rPr>
        <w:t>ENVIRONMENT</w:t>
      </w:r>
      <w:r w:rsidRPr="00940B51">
        <w:rPr>
          <w:sz w:val="16"/>
          <w:szCs w:val="16"/>
        </w:rPr>
        <w:t xml:space="preserve">  </w:t>
      </w:r>
      <w:r>
        <w:rPr>
          <w:sz w:val="16"/>
          <w:szCs w:val="16"/>
        </w:rPr>
        <w:tab/>
      </w:r>
      <w:proofErr w:type="gramEnd"/>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940B51">
        <w:rPr>
          <w:sz w:val="16"/>
          <w:szCs w:val="16"/>
        </w:rPr>
        <w:t xml:space="preserve">Green space/open space audit </w:t>
      </w:r>
      <w:r>
        <w:rPr>
          <w:sz w:val="16"/>
          <w:szCs w:val="16"/>
        </w:rPr>
        <w:tab/>
      </w:r>
      <w:r>
        <w:rPr>
          <w:sz w:val="16"/>
          <w:szCs w:val="16"/>
        </w:rPr>
        <w:tab/>
      </w:r>
      <w:r>
        <w:rPr>
          <w:sz w:val="16"/>
          <w:szCs w:val="16"/>
        </w:rPr>
        <w:tab/>
      </w:r>
      <w:r>
        <w:rPr>
          <w:sz w:val="16"/>
          <w:szCs w:val="16"/>
        </w:rPr>
        <w:tab/>
      </w:r>
      <w:r w:rsidRPr="00B05552">
        <w:rPr>
          <w:color w:val="00B050"/>
          <w:sz w:val="16"/>
          <w:szCs w:val="16"/>
        </w:rPr>
        <w:t>AR</w:t>
      </w:r>
      <w:r w:rsidRPr="00940B5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940B51">
        <w:rPr>
          <w:sz w:val="16"/>
          <w:szCs w:val="16"/>
        </w:rPr>
        <w:t xml:space="preserve">Tree audit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B05552">
        <w:rPr>
          <w:color w:val="00B050"/>
          <w:sz w:val="16"/>
          <w:szCs w:val="16"/>
        </w:rPr>
        <w:t>AR</w:t>
      </w:r>
      <w:r w:rsidRPr="00940B5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t xml:space="preserve">             </w:t>
      </w:r>
      <w:r w:rsidRPr="00940B51">
        <w:rPr>
          <w:sz w:val="16"/>
          <w:szCs w:val="16"/>
        </w:rPr>
        <w:t xml:space="preserve">Green/open space management policy </w:t>
      </w:r>
      <w:r>
        <w:rPr>
          <w:sz w:val="16"/>
          <w:szCs w:val="16"/>
        </w:rPr>
        <w:tab/>
      </w:r>
      <w:r>
        <w:rPr>
          <w:sz w:val="16"/>
          <w:szCs w:val="16"/>
        </w:rPr>
        <w:tab/>
      </w:r>
      <w:r>
        <w:rPr>
          <w:sz w:val="16"/>
          <w:szCs w:val="16"/>
        </w:rPr>
        <w:tab/>
      </w:r>
      <w:r w:rsidRPr="00B05552">
        <w:rPr>
          <w:color w:val="0070C0"/>
          <w:sz w:val="16"/>
          <w:szCs w:val="16"/>
        </w:rPr>
        <w:t>BP</w:t>
      </w:r>
      <w:r w:rsidRPr="00940B5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p>
    <w:p w14:paraId="038D881C" w14:textId="77777777" w:rsidR="0059239C" w:rsidRDefault="0059239C" w:rsidP="0059239C">
      <w:pPr>
        <w:rPr>
          <w:sz w:val="16"/>
          <w:szCs w:val="16"/>
        </w:rPr>
      </w:pPr>
      <w:r w:rsidRPr="00B05552">
        <w:rPr>
          <w:b/>
          <w:sz w:val="16"/>
          <w:szCs w:val="16"/>
        </w:rPr>
        <w:t xml:space="preserve">PLAY </w:t>
      </w:r>
      <w:proofErr w:type="gramStart"/>
      <w:r w:rsidRPr="00B05552">
        <w:rPr>
          <w:b/>
          <w:sz w:val="16"/>
          <w:szCs w:val="16"/>
        </w:rPr>
        <w:t>AREAS</w:t>
      </w:r>
      <w:r w:rsidRPr="00940B51">
        <w:rPr>
          <w:sz w:val="16"/>
          <w:szCs w:val="16"/>
        </w:rPr>
        <w:t xml:space="preserve">  </w:t>
      </w:r>
      <w:r>
        <w:rPr>
          <w:sz w:val="16"/>
          <w:szCs w:val="16"/>
        </w:rPr>
        <w:tab/>
      </w:r>
      <w:proofErr w:type="gramEnd"/>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940B51">
        <w:rPr>
          <w:sz w:val="16"/>
          <w:szCs w:val="16"/>
        </w:rPr>
        <w:t xml:space="preserve">Play area inspection policy </w:t>
      </w:r>
      <w:r>
        <w:rPr>
          <w:sz w:val="16"/>
          <w:szCs w:val="16"/>
        </w:rPr>
        <w:tab/>
      </w:r>
      <w:r>
        <w:rPr>
          <w:sz w:val="16"/>
          <w:szCs w:val="16"/>
        </w:rPr>
        <w:tab/>
      </w:r>
      <w:r>
        <w:rPr>
          <w:sz w:val="16"/>
          <w:szCs w:val="16"/>
        </w:rPr>
        <w:tab/>
      </w:r>
      <w:r>
        <w:rPr>
          <w:sz w:val="16"/>
          <w:szCs w:val="16"/>
        </w:rPr>
        <w:tab/>
      </w:r>
      <w:r w:rsidRPr="00B05552">
        <w:rPr>
          <w:color w:val="0070C0"/>
          <w:sz w:val="16"/>
          <w:szCs w:val="16"/>
        </w:rPr>
        <w:t>BP</w:t>
      </w:r>
      <w:r w:rsidRPr="00940B51">
        <w:rPr>
          <w:sz w:val="16"/>
          <w:szCs w:val="16"/>
        </w:rPr>
        <w:t xml:space="preserve"> for compliance with insurance provision  </w:t>
      </w:r>
      <w:r>
        <w:rPr>
          <w:sz w:val="16"/>
          <w:szCs w:val="16"/>
        </w:rPr>
        <w:tab/>
        <w:t xml:space="preserve"> </w:t>
      </w:r>
      <w:r>
        <w:rPr>
          <w:sz w:val="16"/>
          <w:szCs w:val="16"/>
        </w:rPr>
        <w:tab/>
      </w:r>
      <w:r>
        <w:rPr>
          <w:sz w:val="16"/>
          <w:szCs w:val="16"/>
        </w:rPr>
        <w:tab/>
        <w:t xml:space="preserve">     </w:t>
      </w:r>
      <w:r w:rsidRPr="00940B51">
        <w:rPr>
          <w:sz w:val="16"/>
          <w:szCs w:val="16"/>
        </w:rPr>
        <w:t xml:space="preserve">Play area inspection log  </w:t>
      </w:r>
      <w:r>
        <w:rPr>
          <w:sz w:val="16"/>
          <w:szCs w:val="16"/>
        </w:rPr>
        <w:tab/>
      </w:r>
      <w:r>
        <w:rPr>
          <w:sz w:val="16"/>
          <w:szCs w:val="16"/>
        </w:rPr>
        <w:tab/>
      </w:r>
      <w:r>
        <w:rPr>
          <w:sz w:val="16"/>
          <w:szCs w:val="16"/>
        </w:rPr>
        <w:tab/>
      </w:r>
      <w:r>
        <w:rPr>
          <w:sz w:val="16"/>
          <w:szCs w:val="16"/>
        </w:rPr>
        <w:tab/>
      </w:r>
      <w:r w:rsidRPr="00B05552">
        <w:rPr>
          <w:color w:val="0070C0"/>
          <w:sz w:val="16"/>
          <w:szCs w:val="16"/>
        </w:rPr>
        <w:t>BP</w:t>
      </w:r>
      <w:r w:rsidRPr="00940B51">
        <w:rPr>
          <w:sz w:val="16"/>
          <w:szCs w:val="16"/>
        </w:rPr>
        <w:t xml:space="preserve"> for compliance with insurance provision   </w:t>
      </w:r>
    </w:p>
    <w:p w14:paraId="67AB47CD" w14:textId="77777777" w:rsidR="0059239C" w:rsidRDefault="0059239C" w:rsidP="0059239C">
      <w:pPr>
        <w:rPr>
          <w:sz w:val="16"/>
          <w:szCs w:val="16"/>
        </w:rPr>
      </w:pPr>
      <w:r w:rsidRPr="00940B51">
        <w:rPr>
          <w:sz w:val="16"/>
          <w:szCs w:val="16"/>
        </w:rPr>
        <w:t xml:space="preserve">BURIAL AUTHORITIES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940B51">
        <w:rPr>
          <w:sz w:val="16"/>
          <w:szCs w:val="16"/>
        </w:rPr>
        <w:t xml:space="preserve"> Register and record of burials </w:t>
      </w:r>
      <w:r>
        <w:rPr>
          <w:sz w:val="16"/>
          <w:szCs w:val="16"/>
        </w:rPr>
        <w:tab/>
      </w:r>
      <w:r>
        <w:rPr>
          <w:sz w:val="16"/>
          <w:szCs w:val="16"/>
        </w:rPr>
        <w:tab/>
      </w:r>
      <w:r>
        <w:rPr>
          <w:sz w:val="16"/>
          <w:szCs w:val="16"/>
        </w:rPr>
        <w:tab/>
      </w:r>
      <w:r>
        <w:rPr>
          <w:sz w:val="16"/>
          <w:szCs w:val="16"/>
        </w:rPr>
        <w:tab/>
      </w:r>
      <w:r w:rsidRPr="00B05552">
        <w:rPr>
          <w:color w:val="0070C0"/>
          <w:sz w:val="16"/>
          <w:szCs w:val="16"/>
        </w:rPr>
        <w:t>BP</w:t>
      </w:r>
      <w:r w:rsidRPr="00940B5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t xml:space="preserve">                        </w:t>
      </w:r>
      <w:r w:rsidRPr="00940B51">
        <w:rPr>
          <w:sz w:val="16"/>
          <w:szCs w:val="16"/>
        </w:rPr>
        <w:t xml:space="preserve">Register of graves </w:t>
      </w:r>
      <w:r>
        <w:rPr>
          <w:sz w:val="16"/>
          <w:szCs w:val="16"/>
        </w:rPr>
        <w:tab/>
      </w:r>
      <w:r>
        <w:rPr>
          <w:sz w:val="16"/>
          <w:szCs w:val="16"/>
        </w:rPr>
        <w:tab/>
      </w:r>
      <w:r>
        <w:rPr>
          <w:sz w:val="16"/>
          <w:szCs w:val="16"/>
        </w:rPr>
        <w:tab/>
      </w:r>
      <w:r>
        <w:rPr>
          <w:sz w:val="16"/>
          <w:szCs w:val="16"/>
        </w:rPr>
        <w:tab/>
      </w:r>
      <w:r>
        <w:rPr>
          <w:sz w:val="16"/>
          <w:szCs w:val="16"/>
        </w:rPr>
        <w:tab/>
      </w:r>
      <w:r w:rsidRPr="00B05552">
        <w:rPr>
          <w:color w:val="0070C0"/>
          <w:sz w:val="16"/>
          <w:szCs w:val="16"/>
        </w:rPr>
        <w:t>BP</w:t>
      </w:r>
      <w:r>
        <w:rPr>
          <w:sz w:val="16"/>
          <w:szCs w:val="16"/>
        </w:rPr>
        <w:tab/>
      </w:r>
      <w:r>
        <w:rPr>
          <w:sz w:val="16"/>
          <w:szCs w:val="16"/>
        </w:rPr>
        <w:tab/>
      </w:r>
      <w:r>
        <w:rPr>
          <w:sz w:val="16"/>
          <w:szCs w:val="16"/>
        </w:rPr>
        <w:tab/>
      </w:r>
      <w:r>
        <w:rPr>
          <w:sz w:val="16"/>
          <w:szCs w:val="16"/>
        </w:rPr>
        <w:tab/>
      </w:r>
      <w:r>
        <w:rPr>
          <w:sz w:val="16"/>
          <w:szCs w:val="16"/>
        </w:rPr>
        <w:tab/>
        <w:t xml:space="preserve">                 </w:t>
      </w:r>
      <w:r w:rsidRPr="00940B51">
        <w:rPr>
          <w:sz w:val="16"/>
          <w:szCs w:val="16"/>
        </w:rPr>
        <w:t xml:space="preserve"> Record of exclusive rights of burial </w:t>
      </w:r>
      <w:r>
        <w:rPr>
          <w:sz w:val="16"/>
          <w:szCs w:val="16"/>
        </w:rPr>
        <w:tab/>
      </w:r>
      <w:r>
        <w:rPr>
          <w:sz w:val="16"/>
          <w:szCs w:val="16"/>
        </w:rPr>
        <w:tab/>
      </w:r>
      <w:r>
        <w:rPr>
          <w:sz w:val="16"/>
          <w:szCs w:val="16"/>
        </w:rPr>
        <w:tab/>
      </w:r>
      <w:r w:rsidRPr="00B05552">
        <w:rPr>
          <w:color w:val="FF0000"/>
          <w:sz w:val="16"/>
          <w:szCs w:val="16"/>
        </w:rPr>
        <w:t>SR</w:t>
      </w:r>
      <w:r w:rsidRPr="00940B5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t xml:space="preserve">               </w:t>
      </w:r>
      <w:r w:rsidRPr="00940B51">
        <w:rPr>
          <w:sz w:val="16"/>
          <w:szCs w:val="16"/>
        </w:rPr>
        <w:t xml:space="preserve">Cemetery rules and charges </w:t>
      </w:r>
      <w:r>
        <w:rPr>
          <w:sz w:val="16"/>
          <w:szCs w:val="16"/>
        </w:rPr>
        <w:tab/>
      </w:r>
      <w:r>
        <w:rPr>
          <w:sz w:val="16"/>
          <w:szCs w:val="16"/>
        </w:rPr>
        <w:tab/>
      </w:r>
      <w:r>
        <w:rPr>
          <w:sz w:val="16"/>
          <w:szCs w:val="16"/>
        </w:rPr>
        <w:tab/>
      </w:r>
      <w:r>
        <w:rPr>
          <w:sz w:val="16"/>
          <w:szCs w:val="16"/>
        </w:rPr>
        <w:tab/>
      </w:r>
      <w:r w:rsidRPr="00B05552">
        <w:rPr>
          <w:color w:val="0070C0"/>
          <w:sz w:val="16"/>
          <w:szCs w:val="16"/>
        </w:rPr>
        <w:t>BP</w:t>
      </w:r>
      <w:r w:rsidRPr="00940B5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p>
    <w:p w14:paraId="30EE7511" w14:textId="77777777" w:rsidR="0059239C" w:rsidRPr="00940B51" w:rsidRDefault="0059239C" w:rsidP="0059239C">
      <w:pPr>
        <w:rPr>
          <w:sz w:val="16"/>
          <w:szCs w:val="16"/>
        </w:rPr>
      </w:pPr>
      <w:proofErr w:type="gramStart"/>
      <w:r w:rsidRPr="00B05552">
        <w:rPr>
          <w:b/>
          <w:sz w:val="16"/>
          <w:szCs w:val="16"/>
        </w:rPr>
        <w:t>ALLOTMENTS</w:t>
      </w:r>
      <w:r w:rsidRPr="00940B51">
        <w:rPr>
          <w:sz w:val="16"/>
          <w:szCs w:val="16"/>
        </w:rPr>
        <w:t xml:space="preserve">  </w:t>
      </w:r>
      <w:r>
        <w:rPr>
          <w:sz w:val="16"/>
          <w:szCs w:val="16"/>
        </w:rPr>
        <w:tab/>
      </w:r>
      <w:proofErr w:type="gramEnd"/>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940B51">
        <w:rPr>
          <w:sz w:val="16"/>
          <w:szCs w:val="16"/>
        </w:rPr>
        <w:t xml:space="preserve">Register of allotments/plots and plot holders </w:t>
      </w:r>
      <w:r>
        <w:rPr>
          <w:sz w:val="16"/>
          <w:szCs w:val="16"/>
        </w:rPr>
        <w:tab/>
      </w:r>
      <w:r>
        <w:rPr>
          <w:sz w:val="16"/>
          <w:szCs w:val="16"/>
        </w:rPr>
        <w:tab/>
      </w:r>
      <w:r w:rsidRPr="00B05552">
        <w:rPr>
          <w:color w:val="0070C0"/>
          <w:sz w:val="16"/>
          <w:szCs w:val="16"/>
        </w:rPr>
        <w:t>BP</w:t>
      </w:r>
      <w:r w:rsidRPr="00940B5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t xml:space="preserve">                  </w:t>
      </w:r>
      <w:r w:rsidRPr="00940B51">
        <w:rPr>
          <w:sz w:val="16"/>
          <w:szCs w:val="16"/>
        </w:rPr>
        <w:t>Waiting list policy</w:t>
      </w:r>
      <w:r>
        <w:rPr>
          <w:sz w:val="16"/>
          <w:szCs w:val="16"/>
        </w:rPr>
        <w:tab/>
      </w:r>
      <w:r>
        <w:rPr>
          <w:sz w:val="16"/>
          <w:szCs w:val="16"/>
        </w:rPr>
        <w:tab/>
      </w:r>
      <w:r>
        <w:rPr>
          <w:sz w:val="16"/>
          <w:szCs w:val="16"/>
        </w:rPr>
        <w:tab/>
      </w:r>
      <w:r>
        <w:rPr>
          <w:sz w:val="16"/>
          <w:szCs w:val="16"/>
        </w:rPr>
        <w:tab/>
      </w:r>
      <w:r>
        <w:rPr>
          <w:sz w:val="16"/>
          <w:szCs w:val="16"/>
        </w:rPr>
        <w:tab/>
      </w:r>
      <w:r w:rsidRPr="00B05552">
        <w:rPr>
          <w:color w:val="0070C0"/>
          <w:sz w:val="16"/>
          <w:szCs w:val="16"/>
        </w:rPr>
        <w:t>BP</w:t>
      </w:r>
      <w:r w:rsidRPr="00940B5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t xml:space="preserve">                      </w:t>
      </w:r>
      <w:r w:rsidRPr="00940B51">
        <w:rPr>
          <w:sz w:val="16"/>
          <w:szCs w:val="16"/>
        </w:rPr>
        <w:t xml:space="preserve">Copy of Allotment rules </w:t>
      </w:r>
      <w:r>
        <w:rPr>
          <w:sz w:val="16"/>
          <w:szCs w:val="16"/>
        </w:rPr>
        <w:tab/>
      </w:r>
      <w:r>
        <w:rPr>
          <w:sz w:val="16"/>
          <w:szCs w:val="16"/>
        </w:rPr>
        <w:tab/>
      </w:r>
      <w:r>
        <w:rPr>
          <w:sz w:val="16"/>
          <w:szCs w:val="16"/>
        </w:rPr>
        <w:tab/>
      </w:r>
      <w:r>
        <w:rPr>
          <w:sz w:val="16"/>
          <w:szCs w:val="16"/>
        </w:rPr>
        <w:tab/>
      </w:r>
      <w:r w:rsidRPr="00B05552">
        <w:rPr>
          <w:color w:val="0070C0"/>
          <w:sz w:val="16"/>
          <w:szCs w:val="16"/>
        </w:rPr>
        <w:t>BP</w:t>
      </w:r>
      <w:r w:rsidRPr="00940B51">
        <w:rPr>
          <w:sz w:val="16"/>
          <w:szCs w:val="16"/>
        </w:rPr>
        <w:t xml:space="preserve"> </w:t>
      </w:r>
    </w:p>
    <w:p w14:paraId="0A2591D0" w14:textId="5E57813F" w:rsidR="0059239C" w:rsidRDefault="0059239C" w:rsidP="0059239C">
      <w:pPr>
        <w:spacing w:before="100" w:beforeAutospacing="1" w:after="100" w:afterAutospacing="1" w:line="240" w:lineRule="auto"/>
        <w:ind w:left="720" w:hanging="720"/>
        <w:jc w:val="both"/>
        <w:rPr>
          <w:rFonts w:ascii="Times New Roman" w:eastAsia="Times New Roman" w:hAnsi="Times New Roman" w:cs="Times New Roman"/>
          <w:color w:val="FF0000"/>
          <w:sz w:val="24"/>
          <w:szCs w:val="24"/>
          <w:lang w:eastAsia="en-GB"/>
        </w:rPr>
      </w:pPr>
    </w:p>
    <w:p w14:paraId="5E063FED" w14:textId="77777777" w:rsidR="0059239C" w:rsidRPr="0059239C" w:rsidRDefault="0059239C" w:rsidP="0059239C">
      <w:pPr>
        <w:spacing w:before="100" w:beforeAutospacing="1" w:after="100" w:afterAutospacing="1" w:line="240" w:lineRule="auto"/>
        <w:ind w:left="720" w:hanging="720"/>
        <w:jc w:val="both"/>
        <w:rPr>
          <w:rFonts w:ascii="Times New Roman" w:eastAsia="Times New Roman" w:hAnsi="Times New Roman" w:cs="Times New Roman"/>
          <w:color w:val="FF0000"/>
          <w:sz w:val="24"/>
          <w:szCs w:val="24"/>
          <w:lang w:eastAsia="en-GB"/>
        </w:rPr>
      </w:pPr>
    </w:p>
    <w:p w14:paraId="2D538F0C" w14:textId="79A38FD4" w:rsidR="0059239C" w:rsidRDefault="0059239C" w:rsidP="000B72F5">
      <w:pPr>
        <w:pStyle w:val="NormalWeb"/>
      </w:pPr>
    </w:p>
    <w:p w14:paraId="12D1BB5E" w14:textId="77777777" w:rsidR="0059239C" w:rsidRPr="00A82C24" w:rsidRDefault="0059239C" w:rsidP="000B72F5">
      <w:pPr>
        <w:pStyle w:val="NormalWeb"/>
      </w:pPr>
    </w:p>
    <w:sectPr w:rsidR="0059239C" w:rsidRPr="00A82C24" w:rsidSect="008F70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93ACC"/>
    <w:multiLevelType w:val="hybridMultilevel"/>
    <w:tmpl w:val="1234A690"/>
    <w:lvl w:ilvl="0" w:tplc="6854C48E">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87B79"/>
    <w:multiLevelType w:val="hybridMultilevel"/>
    <w:tmpl w:val="B3B25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331780"/>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D64B47"/>
    <w:multiLevelType w:val="hybridMultilevel"/>
    <w:tmpl w:val="44C0F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0C3A53"/>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CA82B7C"/>
    <w:multiLevelType w:val="multilevel"/>
    <w:tmpl w:val="6C60FBEC"/>
    <w:lvl w:ilvl="0">
      <w:start w:val="1"/>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440" w:hanging="144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520" w:hanging="2520"/>
      </w:pPr>
      <w:rPr>
        <w:rFonts w:hint="default"/>
        <w:b w:val="0"/>
      </w:rPr>
    </w:lvl>
    <w:lvl w:ilvl="8">
      <w:start w:val="1"/>
      <w:numFmt w:val="decimal"/>
      <w:lvlText w:val="%1.%2.%3.%4.%5.%6.%7.%8.%9"/>
      <w:lvlJc w:val="left"/>
      <w:pPr>
        <w:ind w:left="2880" w:hanging="2880"/>
      </w:pPr>
      <w:rPr>
        <w:rFonts w:hint="default"/>
        <w:b w:val="0"/>
      </w:rPr>
    </w:lvl>
  </w:abstractNum>
  <w:abstractNum w:abstractNumId="6" w15:restartNumberingAfterBreak="0">
    <w:nsid w:val="4F1B1531"/>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5A532C9"/>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7"/>
  </w:num>
  <w:num w:numId="3">
    <w:abstractNumId w:val="6"/>
  </w:num>
  <w:num w:numId="4">
    <w:abstractNumId w:val="2"/>
  </w:num>
  <w:num w:numId="5">
    <w:abstractNumId w:val="4"/>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F5"/>
    <w:rsid w:val="0001494E"/>
    <w:rsid w:val="00021172"/>
    <w:rsid w:val="000251C9"/>
    <w:rsid w:val="00025DF6"/>
    <w:rsid w:val="00057416"/>
    <w:rsid w:val="000615FF"/>
    <w:rsid w:val="00066BCA"/>
    <w:rsid w:val="00091C6F"/>
    <w:rsid w:val="00092171"/>
    <w:rsid w:val="000A661A"/>
    <w:rsid w:val="000B72F5"/>
    <w:rsid w:val="001031B8"/>
    <w:rsid w:val="00113C2A"/>
    <w:rsid w:val="00127DD3"/>
    <w:rsid w:val="001433FF"/>
    <w:rsid w:val="001B0C41"/>
    <w:rsid w:val="001D63ED"/>
    <w:rsid w:val="001F1A62"/>
    <w:rsid w:val="00202FCA"/>
    <w:rsid w:val="0022087D"/>
    <w:rsid w:val="0024532E"/>
    <w:rsid w:val="00253540"/>
    <w:rsid w:val="0025737E"/>
    <w:rsid w:val="00270FEA"/>
    <w:rsid w:val="00294722"/>
    <w:rsid w:val="002D3D96"/>
    <w:rsid w:val="003135ED"/>
    <w:rsid w:val="003215F5"/>
    <w:rsid w:val="00334E31"/>
    <w:rsid w:val="00336113"/>
    <w:rsid w:val="00340146"/>
    <w:rsid w:val="0034779B"/>
    <w:rsid w:val="003861A4"/>
    <w:rsid w:val="003B75B2"/>
    <w:rsid w:val="003E6BA9"/>
    <w:rsid w:val="004403EE"/>
    <w:rsid w:val="00470A6C"/>
    <w:rsid w:val="0048557E"/>
    <w:rsid w:val="00491C54"/>
    <w:rsid w:val="004B7BCF"/>
    <w:rsid w:val="004E76BB"/>
    <w:rsid w:val="00531848"/>
    <w:rsid w:val="00540DEC"/>
    <w:rsid w:val="0055767C"/>
    <w:rsid w:val="00577D67"/>
    <w:rsid w:val="00580111"/>
    <w:rsid w:val="0059239C"/>
    <w:rsid w:val="005B36C7"/>
    <w:rsid w:val="005C6A28"/>
    <w:rsid w:val="005E4408"/>
    <w:rsid w:val="00603A0F"/>
    <w:rsid w:val="00624172"/>
    <w:rsid w:val="00647894"/>
    <w:rsid w:val="00677B8C"/>
    <w:rsid w:val="00677CAD"/>
    <w:rsid w:val="006D5A0B"/>
    <w:rsid w:val="006F4FB4"/>
    <w:rsid w:val="0071200F"/>
    <w:rsid w:val="007261F8"/>
    <w:rsid w:val="00755B5C"/>
    <w:rsid w:val="00781602"/>
    <w:rsid w:val="00785F06"/>
    <w:rsid w:val="00787755"/>
    <w:rsid w:val="007F0242"/>
    <w:rsid w:val="00802536"/>
    <w:rsid w:val="00827921"/>
    <w:rsid w:val="00893AE0"/>
    <w:rsid w:val="008F7065"/>
    <w:rsid w:val="00930ADA"/>
    <w:rsid w:val="0096284F"/>
    <w:rsid w:val="0097295C"/>
    <w:rsid w:val="009C78A2"/>
    <w:rsid w:val="009C7A5B"/>
    <w:rsid w:val="00A403FE"/>
    <w:rsid w:val="00A82C24"/>
    <w:rsid w:val="00A92397"/>
    <w:rsid w:val="00AC5E06"/>
    <w:rsid w:val="00AD3AFE"/>
    <w:rsid w:val="00AE76C0"/>
    <w:rsid w:val="00AF3793"/>
    <w:rsid w:val="00AF66CD"/>
    <w:rsid w:val="00B0028C"/>
    <w:rsid w:val="00B004B7"/>
    <w:rsid w:val="00B6633E"/>
    <w:rsid w:val="00B76690"/>
    <w:rsid w:val="00B84F7E"/>
    <w:rsid w:val="00B86C13"/>
    <w:rsid w:val="00BE6144"/>
    <w:rsid w:val="00BF1FE3"/>
    <w:rsid w:val="00C03297"/>
    <w:rsid w:val="00C34B01"/>
    <w:rsid w:val="00CB5E99"/>
    <w:rsid w:val="00CB6B00"/>
    <w:rsid w:val="00CC01A7"/>
    <w:rsid w:val="00D06E3F"/>
    <w:rsid w:val="00D45435"/>
    <w:rsid w:val="00D575DB"/>
    <w:rsid w:val="00DA0402"/>
    <w:rsid w:val="00E076A8"/>
    <w:rsid w:val="00E12499"/>
    <w:rsid w:val="00EC175B"/>
    <w:rsid w:val="00EE3312"/>
    <w:rsid w:val="00F033DC"/>
    <w:rsid w:val="00F21488"/>
    <w:rsid w:val="00F300F7"/>
    <w:rsid w:val="00F421C6"/>
    <w:rsid w:val="00F606BC"/>
    <w:rsid w:val="00F71BB8"/>
    <w:rsid w:val="00FA5387"/>
    <w:rsid w:val="00FC44E1"/>
    <w:rsid w:val="00FE338F"/>
    <w:rsid w:val="00FF6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F9F6E"/>
  <w15:docId w15:val="{0C2B42F3-D2EA-421D-B7CE-354277C00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0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72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0B72F5"/>
    <w:pPr>
      <w:spacing w:after="0" w:line="240" w:lineRule="auto"/>
    </w:pPr>
  </w:style>
  <w:style w:type="paragraph" w:styleId="BalloonText">
    <w:name w:val="Balloon Text"/>
    <w:basedOn w:val="Normal"/>
    <w:link w:val="BalloonTextChar"/>
    <w:uiPriority w:val="99"/>
    <w:semiHidden/>
    <w:unhideWhenUsed/>
    <w:rsid w:val="00CC0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1A7"/>
    <w:rPr>
      <w:rFonts w:ascii="Tahoma" w:hAnsi="Tahoma" w:cs="Tahoma"/>
      <w:sz w:val="16"/>
      <w:szCs w:val="16"/>
    </w:rPr>
  </w:style>
  <w:style w:type="paragraph" w:styleId="ListParagraph">
    <w:name w:val="List Paragraph"/>
    <w:basedOn w:val="Normal"/>
    <w:uiPriority w:val="34"/>
    <w:qFormat/>
    <w:rsid w:val="00CC01A7"/>
    <w:pPr>
      <w:ind w:left="720"/>
      <w:contextualSpacing/>
    </w:pPr>
  </w:style>
  <w:style w:type="character" w:styleId="CommentReference">
    <w:name w:val="annotation reference"/>
    <w:basedOn w:val="DefaultParagraphFont"/>
    <w:uiPriority w:val="99"/>
    <w:semiHidden/>
    <w:unhideWhenUsed/>
    <w:rsid w:val="00D575DB"/>
    <w:rPr>
      <w:sz w:val="16"/>
      <w:szCs w:val="16"/>
    </w:rPr>
  </w:style>
  <w:style w:type="paragraph" w:styleId="CommentText">
    <w:name w:val="annotation text"/>
    <w:basedOn w:val="Normal"/>
    <w:link w:val="CommentTextChar"/>
    <w:uiPriority w:val="99"/>
    <w:semiHidden/>
    <w:unhideWhenUsed/>
    <w:rsid w:val="00D575DB"/>
    <w:pPr>
      <w:spacing w:line="240" w:lineRule="auto"/>
    </w:pPr>
    <w:rPr>
      <w:sz w:val="20"/>
      <w:szCs w:val="20"/>
    </w:rPr>
  </w:style>
  <w:style w:type="character" w:customStyle="1" w:styleId="CommentTextChar">
    <w:name w:val="Comment Text Char"/>
    <w:basedOn w:val="DefaultParagraphFont"/>
    <w:link w:val="CommentText"/>
    <w:uiPriority w:val="99"/>
    <w:semiHidden/>
    <w:rsid w:val="00D575DB"/>
    <w:rPr>
      <w:sz w:val="20"/>
      <w:szCs w:val="20"/>
    </w:rPr>
  </w:style>
  <w:style w:type="paragraph" w:styleId="CommentSubject">
    <w:name w:val="annotation subject"/>
    <w:basedOn w:val="CommentText"/>
    <w:next w:val="CommentText"/>
    <w:link w:val="CommentSubjectChar"/>
    <w:uiPriority w:val="99"/>
    <w:semiHidden/>
    <w:unhideWhenUsed/>
    <w:rsid w:val="00D575DB"/>
    <w:rPr>
      <w:b/>
      <w:bCs/>
    </w:rPr>
  </w:style>
  <w:style w:type="character" w:customStyle="1" w:styleId="CommentSubjectChar">
    <w:name w:val="Comment Subject Char"/>
    <w:basedOn w:val="CommentTextChar"/>
    <w:link w:val="CommentSubject"/>
    <w:uiPriority w:val="99"/>
    <w:semiHidden/>
    <w:rsid w:val="00D575DB"/>
    <w:rPr>
      <w:b/>
      <w:bCs/>
      <w:sz w:val="20"/>
      <w:szCs w:val="20"/>
    </w:rPr>
  </w:style>
  <w:style w:type="character" w:styleId="Hyperlink">
    <w:name w:val="Hyperlink"/>
    <w:basedOn w:val="DefaultParagraphFont"/>
    <w:uiPriority w:val="99"/>
    <w:unhideWhenUsed/>
    <w:rsid w:val="004403EE"/>
    <w:rPr>
      <w:color w:val="0000FF" w:themeColor="hyperlink"/>
      <w:u w:val="single"/>
    </w:rPr>
  </w:style>
  <w:style w:type="table" w:styleId="TableGrid">
    <w:name w:val="Table Grid"/>
    <w:basedOn w:val="TableNormal"/>
    <w:uiPriority w:val="59"/>
    <w:rsid w:val="00592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95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strensallpc@btconnec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6239E-CE8F-4211-A43B-1BBE7D71A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4028</Words>
  <Characters>22962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dweezil</dc:creator>
  <cp:lastModifiedBy>Parish Clerk</cp:lastModifiedBy>
  <cp:revision>8</cp:revision>
  <cp:lastPrinted>2018-03-14T10:25:00Z</cp:lastPrinted>
  <dcterms:created xsi:type="dcterms:W3CDTF">2019-05-15T16:43:00Z</dcterms:created>
  <dcterms:modified xsi:type="dcterms:W3CDTF">2019-05-15T16:48:00Z</dcterms:modified>
</cp:coreProperties>
</file>