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1DBEB979" w:rsidR="00C846F7" w:rsidRPr="004B383B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4B383B">
        <w:rPr>
          <w:rFonts w:ascii="Arial" w:hAnsi="Arial" w:cs="Arial"/>
          <w:b/>
          <w:lang w:val="en-GB"/>
        </w:rPr>
        <w:t xml:space="preserve">MINUTES OF </w:t>
      </w:r>
      <w:r w:rsidR="00E55BC0" w:rsidRPr="004B383B">
        <w:rPr>
          <w:rFonts w:ascii="Arial" w:hAnsi="Arial" w:cs="Arial"/>
          <w:b/>
          <w:lang w:val="en-GB"/>
        </w:rPr>
        <w:t>A</w:t>
      </w:r>
      <w:r w:rsidR="00C56100" w:rsidRPr="004B383B">
        <w:rPr>
          <w:rFonts w:ascii="Arial" w:hAnsi="Arial" w:cs="Arial"/>
          <w:b/>
          <w:lang w:val="en-GB"/>
        </w:rPr>
        <w:t xml:space="preserve"> </w:t>
      </w:r>
      <w:r w:rsidR="00403BBA" w:rsidRPr="004B383B">
        <w:rPr>
          <w:rFonts w:ascii="Arial" w:hAnsi="Arial" w:cs="Arial"/>
          <w:b/>
          <w:lang w:val="en-GB"/>
        </w:rPr>
        <w:t>TREES, ALLOTMENTS &amp; OPEN SPACES</w:t>
      </w:r>
      <w:r w:rsidR="00C56100" w:rsidRPr="004B383B">
        <w:rPr>
          <w:rFonts w:ascii="Arial" w:hAnsi="Arial" w:cs="Arial"/>
          <w:b/>
          <w:lang w:val="en-GB"/>
        </w:rPr>
        <w:t xml:space="preserve"> COMMITTEE</w:t>
      </w:r>
      <w:r w:rsidR="002D76B2" w:rsidRPr="004B383B">
        <w:rPr>
          <w:rFonts w:ascii="Arial" w:hAnsi="Arial" w:cs="Arial"/>
          <w:b/>
          <w:lang w:val="en-GB"/>
        </w:rPr>
        <w:t xml:space="preserve"> </w:t>
      </w:r>
      <w:r w:rsidRPr="004B383B">
        <w:rPr>
          <w:rFonts w:ascii="Arial" w:hAnsi="Arial" w:cs="Arial"/>
          <w:b/>
          <w:lang w:val="en-GB"/>
        </w:rPr>
        <w:t xml:space="preserve">MEETING HELD ON </w:t>
      </w:r>
      <w:r w:rsidR="00060864" w:rsidRPr="004B383B">
        <w:rPr>
          <w:rFonts w:ascii="Arial" w:hAnsi="Arial" w:cs="Arial"/>
          <w:b/>
          <w:lang w:val="en-GB"/>
        </w:rPr>
        <w:t>TUE</w:t>
      </w:r>
      <w:r w:rsidR="00737E6B" w:rsidRPr="004B383B">
        <w:rPr>
          <w:rFonts w:ascii="Arial" w:hAnsi="Arial" w:cs="Arial"/>
          <w:b/>
          <w:lang w:val="en-GB"/>
        </w:rPr>
        <w:t>S</w:t>
      </w:r>
      <w:r w:rsidR="00AC3D76" w:rsidRPr="004B383B">
        <w:rPr>
          <w:rFonts w:ascii="Arial" w:hAnsi="Arial" w:cs="Arial"/>
          <w:b/>
          <w:lang w:val="en-GB"/>
        </w:rPr>
        <w:t xml:space="preserve">DAY </w:t>
      </w:r>
      <w:r w:rsidR="00AA4281" w:rsidRPr="004B383B">
        <w:rPr>
          <w:rFonts w:ascii="Arial" w:hAnsi="Arial" w:cs="Arial"/>
          <w:b/>
          <w:lang w:val="en-GB"/>
        </w:rPr>
        <w:t>2</w:t>
      </w:r>
      <w:r w:rsidR="004B383B" w:rsidRPr="004B383B">
        <w:rPr>
          <w:rFonts w:ascii="Arial" w:hAnsi="Arial" w:cs="Arial"/>
          <w:b/>
          <w:lang w:val="en-GB"/>
        </w:rPr>
        <w:t>2</w:t>
      </w:r>
      <w:r w:rsidR="004B383B" w:rsidRPr="004B383B">
        <w:rPr>
          <w:rFonts w:ascii="Arial" w:hAnsi="Arial" w:cs="Arial"/>
          <w:b/>
          <w:vertAlign w:val="superscript"/>
          <w:lang w:val="en-GB"/>
        </w:rPr>
        <w:t>nd</w:t>
      </w:r>
      <w:r w:rsidR="00697AF5" w:rsidRPr="004B383B">
        <w:rPr>
          <w:rFonts w:ascii="Arial" w:hAnsi="Arial" w:cs="Arial"/>
          <w:b/>
          <w:lang w:val="en-GB"/>
        </w:rPr>
        <w:t xml:space="preserve"> </w:t>
      </w:r>
      <w:r w:rsidR="004B383B" w:rsidRPr="004B383B">
        <w:rPr>
          <w:rFonts w:ascii="Arial" w:hAnsi="Arial" w:cs="Arial"/>
          <w:b/>
          <w:lang w:val="en-GB"/>
        </w:rPr>
        <w:t>MARCH</w:t>
      </w:r>
      <w:r w:rsidR="00E65774" w:rsidRPr="004B383B">
        <w:rPr>
          <w:rFonts w:ascii="Arial" w:hAnsi="Arial" w:cs="Arial"/>
          <w:b/>
          <w:lang w:val="en-GB"/>
        </w:rPr>
        <w:t xml:space="preserve"> </w:t>
      </w:r>
      <w:r w:rsidRPr="004B383B">
        <w:rPr>
          <w:rFonts w:ascii="Arial" w:hAnsi="Arial" w:cs="Arial"/>
          <w:b/>
          <w:lang w:val="en-GB"/>
        </w:rPr>
        <w:t>20</w:t>
      </w:r>
      <w:r w:rsidR="00E65774" w:rsidRPr="004B383B">
        <w:rPr>
          <w:rFonts w:ascii="Arial" w:hAnsi="Arial" w:cs="Arial"/>
          <w:b/>
          <w:lang w:val="en-GB"/>
        </w:rPr>
        <w:t>2</w:t>
      </w:r>
      <w:r w:rsidR="00AA4281" w:rsidRPr="004B383B">
        <w:rPr>
          <w:rFonts w:ascii="Arial" w:hAnsi="Arial" w:cs="Arial"/>
          <w:b/>
          <w:lang w:val="en-GB"/>
        </w:rPr>
        <w:t>2</w:t>
      </w:r>
      <w:r w:rsidRPr="004B383B">
        <w:rPr>
          <w:rFonts w:ascii="Arial" w:hAnsi="Arial" w:cs="Arial"/>
          <w:b/>
          <w:lang w:val="en-GB"/>
        </w:rPr>
        <w:t xml:space="preserve"> AT </w:t>
      </w:r>
      <w:r w:rsidR="00AA4281" w:rsidRPr="004B383B">
        <w:rPr>
          <w:rFonts w:ascii="Arial" w:hAnsi="Arial" w:cs="Arial"/>
          <w:b/>
          <w:lang w:val="en-GB"/>
        </w:rPr>
        <w:t>7</w:t>
      </w:r>
      <w:r w:rsidR="004F0738" w:rsidRPr="004B383B">
        <w:rPr>
          <w:rFonts w:ascii="Arial" w:hAnsi="Arial" w:cs="Arial"/>
          <w:b/>
          <w:lang w:val="en-GB"/>
        </w:rPr>
        <w:t>.</w:t>
      </w:r>
      <w:r w:rsidR="00AA4281" w:rsidRPr="004B383B">
        <w:rPr>
          <w:rFonts w:ascii="Arial" w:hAnsi="Arial" w:cs="Arial"/>
          <w:b/>
          <w:lang w:val="en-GB"/>
        </w:rPr>
        <w:t>15</w:t>
      </w:r>
      <w:r w:rsidRPr="004B383B">
        <w:rPr>
          <w:rFonts w:ascii="Arial" w:hAnsi="Arial" w:cs="Arial"/>
          <w:b/>
          <w:lang w:val="en-GB"/>
        </w:rPr>
        <w:t>PM</w:t>
      </w:r>
    </w:p>
    <w:p w14:paraId="506BDBA6" w14:textId="7B83811A" w:rsidR="00CB1005" w:rsidRPr="004B383B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759DD88" w14:textId="77777777" w:rsidR="00C534D5" w:rsidRPr="00C534D5" w:rsidRDefault="00A01B5F" w:rsidP="009C5169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534D5">
        <w:rPr>
          <w:rFonts w:ascii="Arial" w:hAnsi="Arial" w:cs="Arial"/>
          <w:b/>
          <w:lang w:val="en-GB"/>
        </w:rPr>
        <w:t>Councillors Present</w:t>
      </w:r>
      <w:r w:rsidR="00C846F7" w:rsidRPr="00C534D5">
        <w:rPr>
          <w:rFonts w:ascii="Arial" w:hAnsi="Arial" w:cs="Arial"/>
          <w:b/>
          <w:lang w:val="en-GB"/>
        </w:rPr>
        <w:t>:</w:t>
      </w:r>
      <w:r w:rsidR="00C846F7" w:rsidRPr="00C534D5">
        <w:rPr>
          <w:rFonts w:ascii="Arial" w:hAnsi="Arial" w:cs="Arial"/>
          <w:lang w:val="en-GB"/>
        </w:rPr>
        <w:tab/>
      </w:r>
      <w:r w:rsidR="0017455D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>Chris Chambers</w:t>
      </w:r>
      <w:r w:rsidR="004B383B" w:rsidRPr="00C534D5">
        <w:rPr>
          <w:rFonts w:ascii="Arial" w:hAnsi="Arial" w:cs="Arial"/>
          <w:lang w:val="en-GB"/>
        </w:rPr>
        <w:tab/>
      </w:r>
      <w:r w:rsidR="00E65774" w:rsidRPr="00C534D5">
        <w:rPr>
          <w:rFonts w:ascii="Arial" w:hAnsi="Arial" w:cs="Arial"/>
          <w:lang w:val="en-GB"/>
        </w:rPr>
        <w:t xml:space="preserve">John Chapman </w:t>
      </w:r>
      <w:r w:rsidR="007C4924" w:rsidRPr="00C534D5">
        <w:rPr>
          <w:rFonts w:ascii="Arial" w:hAnsi="Arial" w:cs="Arial"/>
          <w:lang w:val="en-GB"/>
        </w:rPr>
        <w:tab/>
      </w:r>
      <w:r w:rsidR="007C4924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697AF5" w:rsidRPr="00C534D5">
        <w:rPr>
          <w:rFonts w:ascii="Arial" w:hAnsi="Arial" w:cs="Arial"/>
          <w:lang w:val="en-GB"/>
        </w:rPr>
        <w:t>Tony Fisher</w:t>
      </w:r>
      <w:r w:rsidR="00403BBA" w:rsidRPr="00C534D5">
        <w:rPr>
          <w:rFonts w:ascii="Arial" w:hAnsi="Arial" w:cs="Arial"/>
          <w:lang w:val="en-GB"/>
        </w:rPr>
        <w:tab/>
      </w:r>
      <w:r w:rsidR="004B383B" w:rsidRPr="00C534D5">
        <w:rPr>
          <w:rFonts w:ascii="Arial" w:hAnsi="Arial" w:cs="Arial"/>
          <w:lang w:val="en-GB"/>
        </w:rPr>
        <w:tab/>
      </w:r>
      <w:r w:rsidR="00C534D5" w:rsidRPr="00C534D5">
        <w:rPr>
          <w:rFonts w:ascii="Arial" w:hAnsi="Arial" w:cs="Arial"/>
          <w:lang w:val="en-GB"/>
        </w:rPr>
        <w:t>Kevin Ogilvy</w:t>
      </w:r>
    </w:p>
    <w:p w14:paraId="6E43941A" w14:textId="47287D40" w:rsidR="009E133B" w:rsidRPr="004B383B" w:rsidRDefault="00403BBA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  <w:r w:rsidRPr="004B383B">
        <w:rPr>
          <w:rFonts w:ascii="Arial" w:hAnsi="Arial" w:cs="Arial"/>
          <w:color w:val="FF0000"/>
          <w:lang w:val="en-GB"/>
        </w:rPr>
        <w:tab/>
      </w:r>
      <w:r w:rsidR="00C00878" w:rsidRPr="004B383B">
        <w:rPr>
          <w:rFonts w:ascii="Arial" w:hAnsi="Arial" w:cs="Arial"/>
          <w:color w:val="FF0000"/>
          <w:lang w:val="en-GB"/>
        </w:rPr>
        <w:tab/>
      </w:r>
      <w:r w:rsidR="00C00878" w:rsidRPr="004B383B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C534D5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534D5">
        <w:rPr>
          <w:rFonts w:ascii="Arial" w:hAnsi="Arial" w:cs="Arial"/>
          <w:b/>
          <w:lang w:val="en-GB"/>
        </w:rPr>
        <w:t>In Attendance:</w:t>
      </w:r>
      <w:r w:rsidR="00A01B5F" w:rsidRPr="00C534D5">
        <w:rPr>
          <w:rFonts w:ascii="Arial" w:hAnsi="Arial" w:cs="Arial"/>
          <w:b/>
          <w:lang w:val="en-GB"/>
        </w:rPr>
        <w:tab/>
      </w:r>
      <w:r w:rsidR="00A23492" w:rsidRPr="00C534D5">
        <w:rPr>
          <w:rFonts w:ascii="Arial" w:hAnsi="Arial" w:cs="Arial"/>
          <w:b/>
          <w:lang w:val="en-GB"/>
        </w:rPr>
        <w:tab/>
      </w:r>
      <w:r w:rsidR="00B8073E" w:rsidRPr="00C534D5">
        <w:rPr>
          <w:rFonts w:ascii="Arial" w:hAnsi="Arial" w:cs="Arial"/>
          <w:lang w:val="en-GB"/>
        </w:rPr>
        <w:t>Fiona Hill - Parish Clerk</w:t>
      </w:r>
    </w:p>
    <w:p w14:paraId="2E992CCD" w14:textId="7CA29741" w:rsidR="006D71CF" w:rsidRDefault="00882457" w:rsidP="00C534D5">
      <w:pPr>
        <w:ind w:left="720" w:firstLine="720"/>
        <w:rPr>
          <w:rFonts w:ascii="Arial" w:hAnsi="Arial" w:cs="Arial"/>
          <w:lang w:val="en-GB"/>
        </w:rPr>
      </w:pPr>
      <w:r w:rsidRPr="00C534D5">
        <w:rPr>
          <w:rFonts w:ascii="Arial" w:hAnsi="Arial" w:cs="Arial"/>
          <w:b/>
          <w:lang w:val="en-GB"/>
        </w:rPr>
        <w:t>Public Present:</w:t>
      </w:r>
      <w:r w:rsidRPr="00C534D5">
        <w:rPr>
          <w:rFonts w:ascii="Arial" w:hAnsi="Arial" w:cs="Arial"/>
          <w:b/>
          <w:lang w:val="en-GB"/>
        </w:rPr>
        <w:tab/>
      </w:r>
      <w:r w:rsidR="00E65774" w:rsidRPr="00C534D5">
        <w:rPr>
          <w:rFonts w:ascii="Arial" w:hAnsi="Arial" w:cs="Arial"/>
          <w:b/>
          <w:lang w:val="en-GB"/>
        </w:rPr>
        <w:tab/>
      </w:r>
      <w:r w:rsidR="00C00878" w:rsidRPr="00C534D5">
        <w:rPr>
          <w:rFonts w:ascii="Arial" w:hAnsi="Arial" w:cs="Arial"/>
          <w:lang w:val="en-GB"/>
        </w:rPr>
        <w:t>0</w:t>
      </w:r>
      <w:r w:rsidR="00AE0FFF" w:rsidRPr="00C534D5">
        <w:rPr>
          <w:rFonts w:ascii="Arial" w:hAnsi="Arial" w:cs="Arial"/>
          <w:lang w:val="en-GB"/>
        </w:rPr>
        <w:t xml:space="preserve"> </w:t>
      </w:r>
      <w:r w:rsidR="00E65774" w:rsidRPr="00C534D5">
        <w:rPr>
          <w:rFonts w:ascii="Arial" w:hAnsi="Arial" w:cs="Arial"/>
          <w:lang w:val="en-GB"/>
        </w:rPr>
        <w:t xml:space="preserve"> </w:t>
      </w:r>
    </w:p>
    <w:p w14:paraId="52BBF1FF" w14:textId="77777777" w:rsidR="007A03E9" w:rsidRPr="004B383B" w:rsidRDefault="007A03E9" w:rsidP="007A03E9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45831701" w14:textId="6B660E06" w:rsidR="005B5567" w:rsidRPr="00C534D5" w:rsidRDefault="00057EF8" w:rsidP="007A03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534D5">
        <w:rPr>
          <w:rFonts w:ascii="Arial" w:hAnsi="Arial" w:cs="Arial"/>
          <w:b/>
          <w:lang w:val="en-GB"/>
        </w:rPr>
        <w:t xml:space="preserve">a) </w:t>
      </w:r>
      <w:r w:rsidR="00A01B5F" w:rsidRPr="00C534D5">
        <w:rPr>
          <w:rFonts w:ascii="Arial" w:hAnsi="Arial" w:cs="Arial"/>
          <w:b/>
          <w:lang w:val="en-GB"/>
        </w:rPr>
        <w:t xml:space="preserve">To </w:t>
      </w:r>
      <w:r w:rsidR="00384F29" w:rsidRPr="00C534D5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C534D5">
        <w:rPr>
          <w:rFonts w:ascii="Arial" w:hAnsi="Arial" w:cs="Arial"/>
          <w:b/>
          <w:lang w:val="en-GB"/>
        </w:rPr>
        <w:t>:</w:t>
      </w:r>
      <w:r w:rsidR="009E133B" w:rsidRPr="00C534D5">
        <w:rPr>
          <w:rFonts w:ascii="Arial" w:hAnsi="Arial" w:cs="Arial"/>
          <w:b/>
          <w:lang w:val="en-GB"/>
        </w:rPr>
        <w:t xml:space="preserve"> </w:t>
      </w:r>
      <w:r w:rsidR="00C534D5" w:rsidRPr="00C534D5">
        <w:rPr>
          <w:rFonts w:ascii="Arial" w:hAnsi="Arial" w:cs="Arial"/>
          <w:bCs/>
          <w:lang w:val="en-GB"/>
        </w:rPr>
        <w:t>None</w:t>
      </w:r>
      <w:r w:rsidR="005201FA" w:rsidRPr="00C534D5">
        <w:rPr>
          <w:rFonts w:ascii="Arial" w:hAnsi="Arial" w:cs="Arial"/>
          <w:bCs/>
          <w:lang w:val="en-GB"/>
        </w:rPr>
        <w:tab/>
      </w:r>
    </w:p>
    <w:p w14:paraId="7F369745" w14:textId="0528CB24" w:rsidR="002C1F7F" w:rsidRPr="00C534D5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C534D5">
        <w:rPr>
          <w:rFonts w:ascii="Arial" w:hAnsi="Arial" w:cs="Arial"/>
          <w:b/>
          <w:bCs/>
          <w:lang w:val="en-GB"/>
        </w:rPr>
        <w:t xml:space="preserve">b) </w:t>
      </w:r>
      <w:r w:rsidR="00C00C82" w:rsidRPr="00C534D5">
        <w:rPr>
          <w:rFonts w:ascii="Arial" w:hAnsi="Arial" w:cs="Arial"/>
          <w:b/>
          <w:bCs/>
          <w:lang w:val="en-GB"/>
        </w:rPr>
        <w:t>To con</w:t>
      </w:r>
      <w:r w:rsidR="00996C55" w:rsidRPr="00C534D5">
        <w:rPr>
          <w:rFonts w:ascii="Arial" w:hAnsi="Arial" w:cs="Arial"/>
          <w:b/>
          <w:bCs/>
          <w:lang w:val="en-GB"/>
        </w:rPr>
        <w:t>sider the approval of reason</w:t>
      </w:r>
      <w:r w:rsidR="009C0ACB" w:rsidRPr="00C534D5">
        <w:rPr>
          <w:rFonts w:ascii="Arial" w:hAnsi="Arial" w:cs="Arial"/>
          <w:b/>
          <w:bCs/>
          <w:lang w:val="en-GB"/>
        </w:rPr>
        <w:t>s given for absence:</w:t>
      </w:r>
      <w:r w:rsidR="00991FEF" w:rsidRPr="00C534D5">
        <w:rPr>
          <w:rFonts w:ascii="Arial" w:hAnsi="Arial" w:cs="Arial"/>
          <w:b/>
          <w:bCs/>
          <w:lang w:val="en-GB"/>
        </w:rPr>
        <w:t xml:space="preserve"> </w:t>
      </w:r>
      <w:r w:rsidR="00C534D5" w:rsidRPr="00C534D5">
        <w:rPr>
          <w:rFonts w:ascii="Arial" w:hAnsi="Arial" w:cs="Arial"/>
          <w:lang w:val="en-GB"/>
        </w:rPr>
        <w:t>N/A</w:t>
      </w:r>
      <w:r w:rsidR="00594190" w:rsidRPr="00C534D5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C534D5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4B383B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0445F7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445F7">
        <w:rPr>
          <w:rFonts w:ascii="Arial" w:hAnsi="Arial" w:cs="Arial"/>
          <w:b/>
          <w:lang w:val="en-GB"/>
        </w:rPr>
        <w:t xml:space="preserve">To </w:t>
      </w:r>
      <w:r w:rsidR="006107FD" w:rsidRPr="000445F7">
        <w:rPr>
          <w:rFonts w:ascii="Arial" w:hAnsi="Arial" w:cs="Arial"/>
          <w:b/>
          <w:lang w:val="en-GB"/>
        </w:rPr>
        <w:t>rece</w:t>
      </w:r>
      <w:r w:rsidR="005B7D69" w:rsidRPr="000445F7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0445F7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13213FD8" w:rsidR="00053103" w:rsidRPr="000445F7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0445F7">
        <w:rPr>
          <w:rFonts w:ascii="Arial" w:hAnsi="Arial" w:cs="Arial"/>
          <w:b/>
          <w:lang w:val="en-GB"/>
        </w:rPr>
        <w:t xml:space="preserve">Members register of interests: </w:t>
      </w:r>
      <w:r w:rsidR="00152652" w:rsidRPr="000445F7">
        <w:rPr>
          <w:rFonts w:ascii="Arial" w:hAnsi="Arial" w:cs="Arial"/>
          <w:lang w:val="en-GB"/>
        </w:rPr>
        <w:t>None</w:t>
      </w:r>
    </w:p>
    <w:p w14:paraId="1B827119" w14:textId="76398686" w:rsidR="00053103" w:rsidRPr="004B383B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3BA8732" w14:textId="1F2FD86C" w:rsidR="00243783" w:rsidRPr="003E5B5D" w:rsidRDefault="0024378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3E5B5D">
        <w:rPr>
          <w:rFonts w:ascii="Arial" w:hAnsi="Arial" w:cs="Arial"/>
          <w:b/>
          <w:lang w:val="en-GB"/>
        </w:rPr>
        <w:t xml:space="preserve">To approve the minutes of the committee meeting of Tuesday </w:t>
      </w:r>
      <w:r w:rsidR="003E5B5D" w:rsidRPr="003E5B5D">
        <w:rPr>
          <w:rFonts w:ascii="Arial" w:hAnsi="Arial" w:cs="Arial"/>
          <w:b/>
          <w:lang w:val="en-GB"/>
        </w:rPr>
        <w:t>25</w:t>
      </w:r>
      <w:r w:rsidR="00D51921" w:rsidRPr="003E5B5D">
        <w:rPr>
          <w:rFonts w:ascii="Arial" w:hAnsi="Arial" w:cs="Arial"/>
          <w:b/>
          <w:vertAlign w:val="superscript"/>
          <w:lang w:val="en-GB"/>
        </w:rPr>
        <w:t>th</w:t>
      </w:r>
      <w:r w:rsidR="00D51921" w:rsidRPr="003E5B5D">
        <w:rPr>
          <w:rFonts w:ascii="Arial" w:hAnsi="Arial" w:cs="Arial"/>
          <w:b/>
          <w:lang w:val="en-GB"/>
        </w:rPr>
        <w:t xml:space="preserve"> </w:t>
      </w:r>
      <w:r w:rsidR="003E5B5D" w:rsidRPr="003E5B5D">
        <w:rPr>
          <w:rFonts w:ascii="Arial" w:hAnsi="Arial" w:cs="Arial"/>
          <w:b/>
          <w:lang w:val="en-GB"/>
        </w:rPr>
        <w:t>January</w:t>
      </w:r>
      <w:r w:rsidR="00D51921" w:rsidRPr="003E5B5D">
        <w:rPr>
          <w:rFonts w:ascii="Arial" w:hAnsi="Arial" w:cs="Arial"/>
          <w:b/>
          <w:lang w:val="en-GB"/>
        </w:rPr>
        <w:t xml:space="preserve"> 202</w:t>
      </w:r>
      <w:r w:rsidR="003E5B5D" w:rsidRPr="003E5B5D">
        <w:rPr>
          <w:rFonts w:ascii="Arial" w:hAnsi="Arial" w:cs="Arial"/>
          <w:b/>
          <w:lang w:val="en-GB"/>
        </w:rPr>
        <w:t>2</w:t>
      </w:r>
      <w:r w:rsidR="00D51921" w:rsidRPr="003E5B5D">
        <w:rPr>
          <w:rFonts w:ascii="Arial" w:hAnsi="Arial" w:cs="Arial"/>
          <w:b/>
          <w:lang w:val="en-GB"/>
        </w:rPr>
        <w:t>:</w:t>
      </w:r>
    </w:p>
    <w:p w14:paraId="2B3F886A" w14:textId="0A9CF473" w:rsidR="00D51921" w:rsidRPr="003E5B5D" w:rsidRDefault="00D51921" w:rsidP="00D51921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3E5B5D">
        <w:rPr>
          <w:rFonts w:ascii="Arial" w:hAnsi="Arial" w:cs="Arial"/>
          <w:u w:val="single"/>
          <w:lang w:val="en-GB"/>
        </w:rPr>
        <w:t>Resolved</w:t>
      </w:r>
      <w:r w:rsidRPr="003E5B5D">
        <w:rPr>
          <w:rFonts w:ascii="Arial" w:hAnsi="Arial" w:cs="Arial"/>
          <w:lang w:val="en-GB"/>
        </w:rPr>
        <w:t xml:space="preserve"> – Approved</w:t>
      </w:r>
      <w:r w:rsidRPr="003E5B5D">
        <w:rPr>
          <w:rFonts w:ascii="Arial" w:hAnsi="Arial" w:cs="Arial"/>
          <w:b/>
          <w:bCs/>
          <w:lang w:val="en-GB"/>
        </w:rPr>
        <w:t xml:space="preserve"> </w:t>
      </w:r>
      <w:r w:rsidRPr="003E5B5D">
        <w:rPr>
          <w:rFonts w:ascii="Arial" w:hAnsi="Arial" w:cs="Arial"/>
          <w:lang w:val="en-GB"/>
        </w:rPr>
        <w:t>(Unanimous)</w:t>
      </w:r>
    </w:p>
    <w:p w14:paraId="115DFD86" w14:textId="77777777" w:rsidR="00243783" w:rsidRPr="004B383B" w:rsidRDefault="00243783" w:rsidP="0024378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36BBF50" w14:textId="44294927" w:rsidR="00805460" w:rsidRPr="000D70FB" w:rsidRDefault="008E4F43" w:rsidP="0080546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D70FB">
        <w:rPr>
          <w:rFonts w:ascii="Arial" w:hAnsi="Arial" w:cs="Arial"/>
          <w:b/>
          <w:lang w:val="en-GB"/>
        </w:rPr>
        <w:t xml:space="preserve">To </w:t>
      </w:r>
      <w:r w:rsidR="00A336EE" w:rsidRPr="000D70FB">
        <w:rPr>
          <w:rFonts w:ascii="Arial" w:hAnsi="Arial" w:cs="Arial"/>
          <w:b/>
          <w:lang w:val="en-GB"/>
        </w:rPr>
        <w:t>discuss issues regarding Trees:</w:t>
      </w:r>
      <w:r w:rsidR="00A336EE" w:rsidRPr="000D70FB">
        <w:rPr>
          <w:rFonts w:ascii="Arial" w:hAnsi="Arial" w:cs="Arial"/>
          <w:b/>
          <w:lang w:val="en-GB"/>
        </w:rPr>
        <w:tab/>
      </w:r>
    </w:p>
    <w:p w14:paraId="4D50F579" w14:textId="58F000FC" w:rsidR="00F527E9" w:rsidRPr="000D70FB" w:rsidRDefault="00B507E5" w:rsidP="000C6ABE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D70FB">
        <w:rPr>
          <w:rFonts w:ascii="Arial" w:hAnsi="Arial" w:cs="Arial"/>
          <w:bCs/>
          <w:lang w:val="en-GB"/>
        </w:rPr>
        <w:t xml:space="preserve">- Year </w:t>
      </w:r>
      <w:r w:rsidR="00E274AD">
        <w:rPr>
          <w:rFonts w:ascii="Arial" w:hAnsi="Arial" w:cs="Arial"/>
          <w:bCs/>
          <w:lang w:val="en-GB"/>
        </w:rPr>
        <w:t>Two</w:t>
      </w:r>
      <w:r w:rsidRPr="000D70FB">
        <w:rPr>
          <w:rFonts w:ascii="Arial" w:hAnsi="Arial" w:cs="Arial"/>
          <w:bCs/>
          <w:lang w:val="en-GB"/>
        </w:rPr>
        <w:t xml:space="preserve"> –</w:t>
      </w:r>
      <w:r w:rsidR="00D96164" w:rsidRPr="000D70FB">
        <w:rPr>
          <w:rFonts w:ascii="Arial" w:hAnsi="Arial" w:cs="Arial"/>
          <w:bCs/>
          <w:lang w:val="en-GB"/>
        </w:rPr>
        <w:t xml:space="preserve"> </w:t>
      </w:r>
      <w:r w:rsidR="00F527E9" w:rsidRPr="000D70FB">
        <w:rPr>
          <w:rFonts w:ascii="Arial" w:hAnsi="Arial" w:cs="Arial"/>
          <w:bCs/>
          <w:lang w:val="en-GB"/>
        </w:rPr>
        <w:t>Quotes received from Canopy Care Tree Services</w:t>
      </w:r>
      <w:r w:rsidR="000C6ABE" w:rsidRPr="000D70FB">
        <w:rPr>
          <w:rFonts w:ascii="Arial" w:hAnsi="Arial" w:cs="Arial"/>
          <w:bCs/>
          <w:lang w:val="en-GB"/>
        </w:rPr>
        <w:t xml:space="preserve"> (£</w:t>
      </w:r>
      <w:r w:rsidR="004F1990" w:rsidRPr="000D70FB">
        <w:rPr>
          <w:rFonts w:ascii="Arial" w:hAnsi="Arial" w:cs="Arial"/>
          <w:bCs/>
          <w:lang w:val="en-GB"/>
        </w:rPr>
        <w:t>1100.00 plus VAT)</w:t>
      </w:r>
      <w:r w:rsidR="00F527E9" w:rsidRPr="000D70FB">
        <w:rPr>
          <w:rFonts w:ascii="Arial" w:hAnsi="Arial" w:cs="Arial"/>
          <w:bCs/>
          <w:lang w:val="en-GB"/>
        </w:rPr>
        <w:t xml:space="preserve"> and Lewis Tree Surgery &amp; Landscaping</w:t>
      </w:r>
      <w:r w:rsidR="004F1990" w:rsidRPr="000D70FB">
        <w:rPr>
          <w:rFonts w:ascii="Arial" w:hAnsi="Arial" w:cs="Arial"/>
          <w:bCs/>
          <w:lang w:val="en-GB"/>
        </w:rPr>
        <w:t xml:space="preserve"> (£</w:t>
      </w:r>
      <w:r w:rsidR="00BB7EBC" w:rsidRPr="000D70FB">
        <w:rPr>
          <w:rFonts w:ascii="Arial" w:hAnsi="Arial" w:cs="Arial"/>
          <w:bCs/>
          <w:lang w:val="en-GB"/>
        </w:rPr>
        <w:t>1038.00 plus VAT)</w:t>
      </w:r>
      <w:r w:rsidR="000C6ABE" w:rsidRPr="000D70FB">
        <w:rPr>
          <w:rFonts w:ascii="Arial" w:hAnsi="Arial" w:cs="Arial"/>
          <w:bCs/>
          <w:lang w:val="en-GB"/>
        </w:rPr>
        <w:t xml:space="preserve">. </w:t>
      </w:r>
      <w:r w:rsidR="00F527E9" w:rsidRPr="000D70FB">
        <w:rPr>
          <w:rFonts w:ascii="Arial" w:hAnsi="Arial" w:cs="Arial"/>
          <w:bCs/>
          <w:lang w:val="en-GB"/>
        </w:rPr>
        <w:t>Quotes invited, but not received from Adam Forster Arborist, Castle Tree Care, Bartlett Tree Experts and York Tree Services</w:t>
      </w:r>
    </w:p>
    <w:p w14:paraId="3D056381" w14:textId="2012FB6C" w:rsidR="00F527E9" w:rsidRPr="000D70FB" w:rsidRDefault="00096141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D70FB">
        <w:rPr>
          <w:rFonts w:ascii="Arial" w:hAnsi="Arial" w:cs="Arial"/>
          <w:bCs/>
          <w:u w:val="single"/>
          <w:lang w:val="en-GB"/>
        </w:rPr>
        <w:t>Resolved</w:t>
      </w:r>
      <w:r w:rsidRPr="000D70FB">
        <w:rPr>
          <w:rFonts w:ascii="Arial" w:hAnsi="Arial" w:cs="Arial"/>
          <w:bCs/>
          <w:lang w:val="en-GB"/>
        </w:rPr>
        <w:t xml:space="preserve"> – This contract was awarded to </w:t>
      </w:r>
      <w:r w:rsidR="00A65E60" w:rsidRPr="000D70FB">
        <w:rPr>
          <w:rFonts w:ascii="Arial" w:hAnsi="Arial" w:cs="Arial"/>
          <w:bCs/>
          <w:lang w:val="en-GB"/>
        </w:rPr>
        <w:t xml:space="preserve">Lewis Tree Surgery &amp; Landscaping </w:t>
      </w:r>
      <w:r w:rsidR="00A65E60" w:rsidRPr="000D70FB">
        <w:rPr>
          <w:rFonts w:ascii="Arial" w:hAnsi="Arial" w:cs="Arial"/>
          <w:bCs/>
          <w:lang w:val="en-GB"/>
        </w:rPr>
        <w:t>(£1038.00 plus VAT)</w:t>
      </w:r>
    </w:p>
    <w:p w14:paraId="4C5C3522" w14:textId="77777777" w:rsidR="00AB778F" w:rsidRPr="004B383B" w:rsidRDefault="00AB778F" w:rsidP="00713A90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299320F2" w14:textId="6997CBFA" w:rsidR="00E75E84" w:rsidRPr="00026570" w:rsidRDefault="005006E5" w:rsidP="00E274A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26570">
        <w:rPr>
          <w:rFonts w:ascii="Arial" w:hAnsi="Arial" w:cs="Arial"/>
          <w:bCs/>
          <w:lang w:val="en-GB"/>
        </w:rPr>
        <w:t xml:space="preserve">- </w:t>
      </w:r>
      <w:r w:rsidR="009755A1" w:rsidRPr="00026570">
        <w:rPr>
          <w:rFonts w:ascii="Arial" w:hAnsi="Arial" w:cs="Arial"/>
          <w:bCs/>
          <w:lang w:val="en-GB"/>
        </w:rPr>
        <w:t xml:space="preserve">Queen 70th Anniversary Tree – </w:t>
      </w:r>
      <w:r w:rsidR="00E274AD" w:rsidRPr="00026570">
        <w:rPr>
          <w:rFonts w:ascii="Arial" w:hAnsi="Arial" w:cs="Arial"/>
          <w:bCs/>
          <w:lang w:val="en-GB"/>
        </w:rPr>
        <w:t>Cllr Chapman and Fisher attending the planting on Thursday</w:t>
      </w:r>
      <w:r w:rsidR="00720394" w:rsidRPr="00026570">
        <w:rPr>
          <w:rFonts w:ascii="Arial" w:hAnsi="Arial" w:cs="Arial"/>
          <w:bCs/>
          <w:lang w:val="en-GB"/>
        </w:rPr>
        <w:t xml:space="preserve"> 17</w:t>
      </w:r>
      <w:r w:rsidR="00720394" w:rsidRPr="00026570">
        <w:rPr>
          <w:rFonts w:ascii="Arial" w:hAnsi="Arial" w:cs="Arial"/>
          <w:bCs/>
          <w:vertAlign w:val="superscript"/>
          <w:lang w:val="en-GB"/>
        </w:rPr>
        <w:t>th</w:t>
      </w:r>
      <w:r w:rsidR="00720394" w:rsidRPr="00026570">
        <w:rPr>
          <w:rFonts w:ascii="Arial" w:hAnsi="Arial" w:cs="Arial"/>
          <w:bCs/>
          <w:lang w:val="en-GB"/>
        </w:rPr>
        <w:t xml:space="preserve"> March 2022</w:t>
      </w:r>
    </w:p>
    <w:p w14:paraId="65433706" w14:textId="77777777" w:rsidR="00E75E84" w:rsidRPr="004B383B" w:rsidRDefault="00E75E84" w:rsidP="00713A90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0A4E0E41" w14:textId="32552AFB" w:rsidR="00B56B9E" w:rsidRPr="00F20F6C" w:rsidRDefault="00D0633D" w:rsidP="002B63C9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2B63C9">
        <w:rPr>
          <w:rFonts w:ascii="Arial" w:hAnsi="Arial" w:cs="Arial"/>
          <w:bCs/>
          <w:lang w:val="en-GB"/>
        </w:rPr>
        <w:t xml:space="preserve">- </w:t>
      </w:r>
      <w:r w:rsidR="00026570" w:rsidRPr="002B63C9">
        <w:rPr>
          <w:rFonts w:ascii="Arial" w:hAnsi="Arial" w:cs="Arial"/>
          <w:bCs/>
          <w:lang w:val="en-GB"/>
        </w:rPr>
        <w:t>Additional Tree Works</w:t>
      </w:r>
      <w:r w:rsidR="002B63C9" w:rsidRPr="002B63C9">
        <w:rPr>
          <w:rFonts w:ascii="Arial" w:hAnsi="Arial" w:cs="Arial"/>
          <w:bCs/>
          <w:lang w:val="en-GB"/>
        </w:rPr>
        <w:t xml:space="preserve"> - </w:t>
      </w:r>
      <w:r w:rsidR="002B63C9" w:rsidRPr="000D70FB">
        <w:rPr>
          <w:rFonts w:ascii="Arial" w:hAnsi="Arial" w:cs="Arial"/>
          <w:bCs/>
          <w:lang w:val="en-GB"/>
        </w:rPr>
        <w:t>Canopy Care Tree Services</w:t>
      </w:r>
      <w:r w:rsidR="002B63C9">
        <w:rPr>
          <w:rFonts w:ascii="Arial" w:hAnsi="Arial" w:cs="Arial"/>
          <w:bCs/>
          <w:lang w:val="en-GB"/>
        </w:rPr>
        <w:t xml:space="preserve"> had quote</w:t>
      </w:r>
      <w:r w:rsidR="009512D7">
        <w:rPr>
          <w:rFonts w:ascii="Arial" w:hAnsi="Arial" w:cs="Arial"/>
          <w:bCs/>
          <w:lang w:val="en-GB"/>
        </w:rPr>
        <w:t>d £</w:t>
      </w:r>
      <w:r w:rsidR="009D5746">
        <w:rPr>
          <w:rFonts w:ascii="Arial" w:hAnsi="Arial" w:cs="Arial"/>
          <w:bCs/>
          <w:lang w:val="en-GB"/>
        </w:rPr>
        <w:t>2100.00 plus VAT</w:t>
      </w:r>
      <w:r w:rsidR="002B63C9">
        <w:rPr>
          <w:rFonts w:ascii="Arial" w:hAnsi="Arial" w:cs="Arial"/>
          <w:bCs/>
          <w:lang w:val="en-GB"/>
        </w:rPr>
        <w:t xml:space="preserve"> for the following:</w:t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</w:r>
      <w:r w:rsidR="002B63C9">
        <w:rPr>
          <w:rFonts w:ascii="Arial" w:hAnsi="Arial" w:cs="Arial"/>
          <w:bCs/>
          <w:lang w:val="en-GB"/>
        </w:rPr>
        <w:tab/>
        <w:t xml:space="preserve">        </w:t>
      </w:r>
      <w:r w:rsidR="00312FF4">
        <w:rPr>
          <w:rFonts w:ascii="Arial" w:hAnsi="Arial" w:cs="Arial"/>
          <w:bCs/>
          <w:lang w:val="en-GB"/>
        </w:rPr>
        <w:t xml:space="preserve">        * </w:t>
      </w:r>
      <w:proofErr w:type="spellStart"/>
      <w:r w:rsidR="00B56B9E" w:rsidRPr="00F20F6C">
        <w:rPr>
          <w:rFonts w:ascii="Arial" w:hAnsi="Arial" w:cs="Arial"/>
          <w:bCs/>
          <w:lang w:val="en-GB"/>
        </w:rPr>
        <w:t>Hallard</w:t>
      </w:r>
      <w:proofErr w:type="spellEnd"/>
      <w:r w:rsidR="00B56B9E" w:rsidRPr="00F20F6C">
        <w:rPr>
          <w:rFonts w:ascii="Arial" w:hAnsi="Arial" w:cs="Arial"/>
          <w:bCs/>
          <w:lang w:val="en-GB"/>
        </w:rPr>
        <w:t xml:space="preserve"> Way </w:t>
      </w:r>
      <w:proofErr w:type="gramStart"/>
      <w:r w:rsidR="00B56B9E" w:rsidRPr="00F20F6C">
        <w:rPr>
          <w:rFonts w:ascii="Arial" w:hAnsi="Arial" w:cs="Arial"/>
          <w:bCs/>
          <w:lang w:val="en-GB"/>
        </w:rPr>
        <w:t>-  to</w:t>
      </w:r>
      <w:proofErr w:type="gramEnd"/>
      <w:r w:rsidR="00B56B9E" w:rsidRPr="00F20F6C">
        <w:rPr>
          <w:rFonts w:ascii="Arial" w:hAnsi="Arial" w:cs="Arial"/>
          <w:bCs/>
          <w:lang w:val="en-GB"/>
        </w:rPr>
        <w:t xml:space="preserve"> remove the self-seeded trees (Alders?), growing near the fence and remove the arisings.</w:t>
      </w:r>
    </w:p>
    <w:p w14:paraId="6ECAA3FA" w14:textId="712E20A5" w:rsidR="00B56B9E" w:rsidRPr="00F20F6C" w:rsidRDefault="009512D7" w:rsidP="002B63C9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* </w:t>
      </w:r>
      <w:r w:rsidR="00B56B9E" w:rsidRPr="00F20F6C">
        <w:rPr>
          <w:rFonts w:ascii="Arial" w:hAnsi="Arial" w:cs="Arial"/>
          <w:bCs/>
          <w:lang w:val="en-GB"/>
        </w:rPr>
        <w:t xml:space="preserve">York Road Open Space – to remove the Ash Tree (No 9 Tag 854), which has Die Back, remove arisings and replace it with a pink flowering cherry blossom.         </w:t>
      </w:r>
    </w:p>
    <w:p w14:paraId="2AFD1647" w14:textId="535B0B14" w:rsidR="00B56B9E" w:rsidRPr="009512D7" w:rsidRDefault="009512D7" w:rsidP="009512D7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* </w:t>
      </w:r>
      <w:r w:rsidR="00B56B9E" w:rsidRPr="009512D7">
        <w:rPr>
          <w:rFonts w:ascii="Arial" w:hAnsi="Arial" w:cs="Arial"/>
          <w:bCs/>
          <w:lang w:val="en-GB"/>
        </w:rPr>
        <w:t>Northfield Play Park – to remove the cages from the two trees either side of the stump.</w:t>
      </w:r>
    </w:p>
    <w:p w14:paraId="7A6C11DB" w14:textId="365C195B" w:rsidR="00B56B9E" w:rsidRPr="00BB1C52" w:rsidRDefault="009D5746" w:rsidP="00713A9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BB1C52">
        <w:rPr>
          <w:rFonts w:ascii="Arial" w:hAnsi="Arial" w:cs="Arial"/>
          <w:bCs/>
          <w:u w:val="single"/>
          <w:lang w:val="en-GB"/>
        </w:rPr>
        <w:t xml:space="preserve">Resolved </w:t>
      </w:r>
      <w:r w:rsidRPr="00BB1C52">
        <w:rPr>
          <w:rFonts w:ascii="Arial" w:hAnsi="Arial" w:cs="Arial"/>
          <w:bCs/>
          <w:lang w:val="en-GB"/>
        </w:rPr>
        <w:t xml:space="preserve">– The quote was </w:t>
      </w:r>
      <w:r w:rsidR="00C94413" w:rsidRPr="00BB1C52">
        <w:rPr>
          <w:rFonts w:ascii="Arial" w:hAnsi="Arial" w:cs="Arial"/>
          <w:bCs/>
          <w:lang w:val="en-GB"/>
        </w:rPr>
        <w:t xml:space="preserve">awarded to Canopy Care Tree </w:t>
      </w:r>
      <w:proofErr w:type="gramStart"/>
      <w:r w:rsidR="00C94413" w:rsidRPr="00BB1C52">
        <w:rPr>
          <w:rFonts w:ascii="Arial" w:hAnsi="Arial" w:cs="Arial"/>
          <w:bCs/>
          <w:lang w:val="en-GB"/>
        </w:rPr>
        <w:t>Services</w:t>
      </w:r>
      <w:proofErr w:type="gramEnd"/>
      <w:r w:rsidR="00C94413" w:rsidRPr="00BB1C52">
        <w:rPr>
          <w:rFonts w:ascii="Arial" w:hAnsi="Arial" w:cs="Arial"/>
          <w:bCs/>
          <w:lang w:val="en-GB"/>
        </w:rPr>
        <w:t xml:space="preserve"> and he would be asked to cut up the Ash ASAP, which was outstanding from the previous years work</w:t>
      </w:r>
      <w:r w:rsidR="00BB1C52" w:rsidRPr="00BB1C52">
        <w:rPr>
          <w:rFonts w:ascii="Arial" w:hAnsi="Arial" w:cs="Arial"/>
          <w:bCs/>
          <w:lang w:val="en-GB"/>
        </w:rPr>
        <w:t>.</w:t>
      </w:r>
    </w:p>
    <w:p w14:paraId="7467CFBF" w14:textId="77777777" w:rsidR="00026570" w:rsidRDefault="00026570" w:rsidP="00713A90">
      <w:pPr>
        <w:pStyle w:val="ListParagraph"/>
        <w:ind w:left="1440"/>
        <w:rPr>
          <w:rFonts w:ascii="Arial" w:hAnsi="Arial" w:cs="Arial"/>
          <w:bCs/>
          <w:color w:val="FF0000"/>
          <w:u w:val="single"/>
          <w:lang w:val="en-GB"/>
        </w:rPr>
      </w:pPr>
    </w:p>
    <w:p w14:paraId="206785A8" w14:textId="77777777" w:rsidR="00026570" w:rsidRDefault="00026570" w:rsidP="00713A90">
      <w:pPr>
        <w:pStyle w:val="ListParagraph"/>
        <w:ind w:left="1440"/>
        <w:rPr>
          <w:rFonts w:ascii="Arial" w:hAnsi="Arial" w:cs="Arial"/>
          <w:bCs/>
          <w:color w:val="FF0000"/>
          <w:u w:val="single"/>
          <w:lang w:val="en-GB"/>
        </w:rPr>
      </w:pPr>
    </w:p>
    <w:p w14:paraId="3491CC3F" w14:textId="77777777" w:rsidR="00026570" w:rsidRDefault="00026570" w:rsidP="00713A90">
      <w:pPr>
        <w:pStyle w:val="ListParagraph"/>
        <w:ind w:left="1440"/>
        <w:rPr>
          <w:rFonts w:ascii="Arial" w:hAnsi="Arial" w:cs="Arial"/>
          <w:bCs/>
          <w:color w:val="FF0000"/>
          <w:u w:val="single"/>
          <w:lang w:val="en-GB"/>
        </w:rPr>
      </w:pPr>
    </w:p>
    <w:p w14:paraId="45C325AD" w14:textId="3E7F4BF5" w:rsidR="00373102" w:rsidRPr="004B383B" w:rsidRDefault="00805460" w:rsidP="00713A90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4B383B">
        <w:rPr>
          <w:rFonts w:ascii="Arial" w:hAnsi="Arial" w:cs="Arial"/>
          <w:bCs/>
          <w:color w:val="FF0000"/>
          <w:lang w:val="en-GB"/>
        </w:rPr>
        <w:tab/>
      </w:r>
      <w:r w:rsidRPr="004B383B">
        <w:rPr>
          <w:rFonts w:ascii="Arial" w:hAnsi="Arial" w:cs="Arial"/>
          <w:bCs/>
          <w:color w:val="FF0000"/>
          <w:lang w:val="en-GB"/>
        </w:rPr>
        <w:tab/>
      </w:r>
      <w:r w:rsidRPr="004B383B">
        <w:rPr>
          <w:rFonts w:ascii="Arial" w:hAnsi="Arial" w:cs="Arial"/>
          <w:bCs/>
          <w:color w:val="FF0000"/>
          <w:lang w:val="en-GB"/>
        </w:rPr>
        <w:tab/>
      </w:r>
      <w:r w:rsidRPr="004B383B">
        <w:rPr>
          <w:rFonts w:ascii="Arial" w:hAnsi="Arial" w:cs="Arial"/>
          <w:bCs/>
          <w:color w:val="FF0000"/>
          <w:lang w:val="en-GB"/>
        </w:rPr>
        <w:tab/>
      </w:r>
      <w:r w:rsidRPr="004B383B">
        <w:rPr>
          <w:rFonts w:ascii="Arial" w:hAnsi="Arial" w:cs="Arial"/>
          <w:bCs/>
          <w:color w:val="FF0000"/>
          <w:lang w:val="en-GB"/>
        </w:rPr>
        <w:tab/>
      </w:r>
      <w:r w:rsidRPr="004B383B">
        <w:rPr>
          <w:rFonts w:ascii="Arial" w:hAnsi="Arial" w:cs="Arial"/>
          <w:bCs/>
          <w:color w:val="FF0000"/>
          <w:lang w:val="en-GB"/>
        </w:rPr>
        <w:tab/>
        <w:t xml:space="preserve">         </w:t>
      </w:r>
    </w:p>
    <w:p w14:paraId="0308C675" w14:textId="77777777" w:rsidR="00757270" w:rsidRPr="004B383B" w:rsidRDefault="00757270" w:rsidP="0075727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  <w:sz w:val="16"/>
          <w:szCs w:val="16"/>
        </w:rPr>
      </w:pPr>
    </w:p>
    <w:p w14:paraId="0F6BA3A6" w14:textId="500AF4E0" w:rsidR="009D19AF" w:rsidRPr="000B51A4" w:rsidRDefault="005E1B62" w:rsidP="00A30A6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B51A4">
        <w:rPr>
          <w:rFonts w:ascii="Arial" w:hAnsi="Arial" w:cs="Arial"/>
          <w:b/>
          <w:lang w:val="en-GB"/>
        </w:rPr>
        <w:t>To</w:t>
      </w:r>
      <w:r w:rsidR="008D1473" w:rsidRPr="000B51A4">
        <w:rPr>
          <w:rFonts w:ascii="Arial" w:hAnsi="Arial" w:cs="Arial"/>
          <w:b/>
          <w:lang w:val="en-GB"/>
        </w:rPr>
        <w:t xml:space="preserve"> </w:t>
      </w:r>
      <w:r w:rsidR="009D19AF" w:rsidRPr="000B51A4">
        <w:rPr>
          <w:rFonts w:ascii="Arial" w:hAnsi="Arial" w:cs="Arial"/>
          <w:b/>
          <w:lang w:val="en-GB"/>
        </w:rPr>
        <w:t>discuss issues regarding Allotments:</w:t>
      </w:r>
    </w:p>
    <w:p w14:paraId="577FBEED" w14:textId="608B7FF9" w:rsidR="002034D1" w:rsidRPr="004B383B" w:rsidRDefault="00112F2F" w:rsidP="00630CA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</w:rPr>
      </w:pPr>
      <w:r w:rsidRPr="000B51A4">
        <w:rPr>
          <w:rFonts w:ascii="Arial" w:hAnsi="Arial" w:cs="Arial"/>
          <w:bCs/>
          <w:lang w:val="en-GB"/>
        </w:rPr>
        <w:t xml:space="preserve">Cllr </w:t>
      </w:r>
      <w:r w:rsidR="006172ED" w:rsidRPr="000B51A4">
        <w:rPr>
          <w:rFonts w:ascii="Arial" w:hAnsi="Arial" w:cs="Arial"/>
          <w:bCs/>
          <w:lang w:val="en-GB"/>
        </w:rPr>
        <w:t>Chambers raised the issue of the most Westerly part of the allotments, nearest the</w:t>
      </w:r>
      <w:r w:rsidR="002B7CAF" w:rsidRPr="000B51A4">
        <w:rPr>
          <w:rFonts w:ascii="Arial" w:hAnsi="Arial" w:cs="Arial"/>
          <w:bCs/>
          <w:lang w:val="en-GB"/>
        </w:rPr>
        <w:t xml:space="preserve"> r</w:t>
      </w:r>
      <w:r w:rsidR="000A58FF" w:rsidRPr="000B51A4">
        <w:rPr>
          <w:rFonts w:ascii="Arial" w:hAnsi="Arial" w:cs="Arial"/>
          <w:bCs/>
          <w:lang w:val="en-GB"/>
        </w:rPr>
        <w:t xml:space="preserve">iver, which is </w:t>
      </w:r>
      <w:r w:rsidR="00CD3617" w:rsidRPr="000B51A4">
        <w:rPr>
          <w:rFonts w:ascii="Arial" w:hAnsi="Arial" w:cs="Arial"/>
          <w:bCs/>
          <w:lang w:val="en-GB"/>
        </w:rPr>
        <w:t>grassed over, as it is unsuccessful for growing vegetables. The Parish Council would research alternative used for allotment land</w:t>
      </w:r>
      <w:r w:rsidR="000B51A4" w:rsidRPr="000B51A4">
        <w:rPr>
          <w:rFonts w:ascii="Arial" w:hAnsi="Arial" w:cs="Arial"/>
          <w:bCs/>
          <w:lang w:val="en-GB"/>
        </w:rPr>
        <w:t>.</w:t>
      </w:r>
      <w:r w:rsidR="00553895" w:rsidRPr="000B51A4">
        <w:rPr>
          <w:rFonts w:ascii="Bookman Old Style" w:hAnsi="Bookman Old Style"/>
          <w:kern w:val="28"/>
        </w:rPr>
        <w:tab/>
      </w:r>
      <w:r w:rsidR="00553895" w:rsidRPr="004B383B">
        <w:rPr>
          <w:rFonts w:ascii="Bookman Old Style" w:hAnsi="Bookman Old Style"/>
          <w:color w:val="FF0000"/>
          <w:kern w:val="28"/>
        </w:rPr>
        <w:tab/>
      </w:r>
      <w:r w:rsidR="00630CA8" w:rsidRPr="004B383B">
        <w:rPr>
          <w:rFonts w:ascii="Bookman Old Style" w:hAnsi="Bookman Old Style"/>
          <w:color w:val="FF0000"/>
          <w:kern w:val="28"/>
        </w:rPr>
        <w:t xml:space="preserve">         </w:t>
      </w:r>
      <w:r w:rsidR="00E75EC3" w:rsidRPr="004B383B">
        <w:rPr>
          <w:rFonts w:ascii="Bookman Old Style" w:hAnsi="Bookman Old Style"/>
          <w:color w:val="FF0000"/>
          <w:kern w:val="28"/>
        </w:rPr>
        <w:tab/>
      </w:r>
      <w:r w:rsidR="00E75EC3" w:rsidRPr="004B383B">
        <w:rPr>
          <w:rFonts w:ascii="Bookman Old Style" w:hAnsi="Bookman Old Style"/>
          <w:color w:val="FF0000"/>
          <w:kern w:val="28"/>
        </w:rPr>
        <w:tab/>
      </w:r>
      <w:r w:rsidR="00E75EC3" w:rsidRPr="004B383B">
        <w:rPr>
          <w:rFonts w:ascii="Bookman Old Style" w:hAnsi="Bookman Old Style"/>
          <w:color w:val="FF0000"/>
          <w:kern w:val="28"/>
        </w:rPr>
        <w:tab/>
      </w:r>
      <w:r w:rsidR="00E75EC3" w:rsidRPr="004B383B">
        <w:rPr>
          <w:rFonts w:ascii="Bookman Old Style" w:hAnsi="Bookman Old Style"/>
          <w:color w:val="FF0000"/>
          <w:kern w:val="28"/>
        </w:rPr>
        <w:tab/>
      </w:r>
      <w:r w:rsidR="00E75EC3" w:rsidRPr="004B383B">
        <w:rPr>
          <w:rFonts w:ascii="Bookman Old Style" w:hAnsi="Bookman Old Style"/>
          <w:color w:val="FF0000"/>
          <w:kern w:val="28"/>
        </w:rPr>
        <w:tab/>
      </w:r>
    </w:p>
    <w:p w14:paraId="7F9E8855" w14:textId="3A70AB62" w:rsidR="00417632" w:rsidRPr="004B383B" w:rsidRDefault="00417632" w:rsidP="009D19AF">
      <w:pPr>
        <w:pStyle w:val="ListParagraph"/>
        <w:jc w:val="both"/>
        <w:rPr>
          <w:rFonts w:ascii="Arial" w:hAnsi="Arial" w:cs="Arial"/>
          <w:color w:val="FF0000"/>
          <w:lang w:val="en-GB"/>
        </w:rPr>
      </w:pPr>
      <w:r w:rsidRPr="004B383B">
        <w:rPr>
          <w:rFonts w:ascii="Arial" w:hAnsi="Arial" w:cs="Arial"/>
          <w:b/>
          <w:color w:val="FF0000"/>
          <w:lang w:val="en-GB"/>
        </w:rPr>
        <w:tab/>
      </w:r>
      <w:r w:rsidRPr="004B383B">
        <w:rPr>
          <w:rFonts w:ascii="Arial" w:hAnsi="Arial" w:cs="Arial"/>
          <w:b/>
          <w:color w:val="FF0000"/>
          <w:lang w:val="en-GB"/>
        </w:rPr>
        <w:tab/>
      </w:r>
      <w:r w:rsidRPr="004B383B">
        <w:rPr>
          <w:rFonts w:ascii="Arial" w:hAnsi="Arial" w:cs="Arial"/>
          <w:b/>
          <w:color w:val="FF0000"/>
          <w:lang w:val="en-GB"/>
        </w:rPr>
        <w:tab/>
      </w:r>
      <w:r w:rsidRPr="004B383B">
        <w:rPr>
          <w:rFonts w:ascii="Arial" w:hAnsi="Arial" w:cs="Arial"/>
          <w:b/>
          <w:color w:val="FF0000"/>
          <w:lang w:val="en-GB"/>
        </w:rPr>
        <w:tab/>
      </w:r>
      <w:r w:rsidRPr="004B383B">
        <w:rPr>
          <w:rFonts w:ascii="Arial" w:hAnsi="Arial" w:cs="Arial"/>
          <w:b/>
          <w:color w:val="FF0000"/>
          <w:lang w:val="en-GB"/>
        </w:rPr>
        <w:tab/>
      </w:r>
    </w:p>
    <w:p w14:paraId="63A6239A" w14:textId="0BD96DD4" w:rsidR="00B57162" w:rsidRPr="008A750C" w:rsidRDefault="008D1473" w:rsidP="00B57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853CC">
        <w:rPr>
          <w:rFonts w:ascii="Arial" w:hAnsi="Arial" w:cs="Arial"/>
          <w:b/>
          <w:lang w:val="en-GB"/>
        </w:rPr>
        <w:t xml:space="preserve">To </w:t>
      </w:r>
      <w:r w:rsidR="00312FD0" w:rsidRPr="006853CC">
        <w:rPr>
          <w:rFonts w:ascii="Arial" w:hAnsi="Arial" w:cs="Arial"/>
          <w:b/>
          <w:lang w:val="en-GB"/>
        </w:rPr>
        <w:t>dis</w:t>
      </w:r>
      <w:r w:rsidR="00C41D4A" w:rsidRPr="006853CC">
        <w:rPr>
          <w:rFonts w:ascii="Arial" w:hAnsi="Arial" w:cs="Arial"/>
          <w:b/>
          <w:lang w:val="en-GB"/>
        </w:rPr>
        <w:t>cuss issues regarding Open Spaces</w:t>
      </w:r>
      <w:r w:rsidR="003A42ED" w:rsidRPr="006853CC">
        <w:rPr>
          <w:rFonts w:ascii="Arial" w:hAnsi="Arial" w:cs="Arial"/>
          <w:b/>
          <w:lang w:val="en-GB"/>
        </w:rPr>
        <w:t>:</w:t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235BF4" w:rsidRPr="004B383B">
        <w:rPr>
          <w:rFonts w:ascii="Arial" w:hAnsi="Arial" w:cs="Arial"/>
          <w:b/>
          <w:color w:val="FF0000"/>
          <w:lang w:val="en-GB"/>
        </w:rPr>
        <w:tab/>
      </w:r>
      <w:r w:rsidR="006F36B1" w:rsidRPr="008A750C">
        <w:rPr>
          <w:rFonts w:ascii="Arial" w:hAnsi="Arial" w:cs="Arial"/>
          <w:bCs/>
          <w:lang w:val="en-GB"/>
        </w:rPr>
        <w:t>- Wild Flowering</w:t>
      </w:r>
      <w:r w:rsidR="0014043D" w:rsidRPr="008A750C">
        <w:rPr>
          <w:rFonts w:ascii="Arial" w:hAnsi="Arial" w:cs="Arial"/>
          <w:bCs/>
          <w:lang w:val="en-GB"/>
        </w:rPr>
        <w:t xml:space="preserve"> – Update – Cllr Fisher </w:t>
      </w:r>
      <w:r w:rsidR="00FD62E1" w:rsidRPr="008A750C">
        <w:rPr>
          <w:rFonts w:ascii="Arial" w:hAnsi="Arial" w:cs="Arial"/>
          <w:bCs/>
          <w:lang w:val="en-GB"/>
        </w:rPr>
        <w:t>had met with the</w:t>
      </w:r>
      <w:r w:rsidR="0014043D" w:rsidRPr="008A750C">
        <w:rPr>
          <w:rFonts w:ascii="Arial" w:hAnsi="Arial" w:cs="Arial"/>
          <w:bCs/>
          <w:lang w:val="en-GB"/>
        </w:rPr>
        <w:t xml:space="preserve"> Yorkshire Wildlife Trust</w:t>
      </w:r>
      <w:r w:rsidR="00B57162" w:rsidRPr="008A750C">
        <w:rPr>
          <w:rFonts w:ascii="Arial" w:hAnsi="Arial" w:cs="Arial"/>
          <w:bCs/>
          <w:lang w:val="en-GB"/>
        </w:rPr>
        <w:t>, who had</w:t>
      </w:r>
      <w:r w:rsidR="00B57162" w:rsidRPr="008A750C">
        <w:rPr>
          <w:rFonts w:ascii="Arial" w:hAnsi="Arial" w:cs="Arial"/>
          <w:bCs/>
          <w:lang w:val="en-GB"/>
        </w:rPr>
        <w:tab/>
      </w:r>
      <w:r w:rsidR="00B57162" w:rsidRPr="008A750C">
        <w:rPr>
          <w:rFonts w:ascii="Arial" w:hAnsi="Arial" w:cs="Arial"/>
          <w:bCs/>
          <w:lang w:val="en-GB"/>
        </w:rPr>
        <w:t>given planting guidance shown below</w:t>
      </w:r>
      <w:r w:rsidR="00B57162" w:rsidRPr="008A750C">
        <w:rPr>
          <w:rFonts w:ascii="Arial" w:hAnsi="Arial" w:cs="Arial"/>
          <w:bCs/>
          <w:lang w:val="en-GB"/>
        </w:rPr>
        <w:t xml:space="preserve">. </w:t>
      </w:r>
      <w:r w:rsidR="00112513" w:rsidRPr="008A750C">
        <w:rPr>
          <w:rFonts w:ascii="Arial" w:hAnsi="Arial" w:cs="Arial"/>
          <w:bCs/>
          <w:lang w:val="en-GB"/>
        </w:rPr>
        <w:t xml:space="preserve">Y.W.T </w:t>
      </w:r>
      <w:r w:rsidR="00134E88" w:rsidRPr="008A750C">
        <w:rPr>
          <w:rFonts w:ascii="Arial" w:hAnsi="Arial" w:cs="Arial"/>
          <w:bCs/>
          <w:lang w:val="en-GB"/>
        </w:rPr>
        <w:t xml:space="preserve">said the woodland area were in good condition </w:t>
      </w:r>
    </w:p>
    <w:p w14:paraId="3A7A9E1E" w14:textId="28A62D8F" w:rsidR="00134E88" w:rsidRPr="008A750C" w:rsidRDefault="00134E88" w:rsidP="00134E8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A750C">
        <w:rPr>
          <w:rFonts w:ascii="Arial" w:hAnsi="Arial" w:cs="Arial"/>
          <w:bCs/>
          <w:lang w:val="en-GB"/>
        </w:rPr>
        <w:t>and could take some addition planting</w:t>
      </w:r>
      <w:r w:rsidR="008A750C" w:rsidRPr="008A750C">
        <w:rPr>
          <w:rFonts w:ascii="Arial" w:hAnsi="Arial" w:cs="Arial"/>
          <w:bCs/>
          <w:lang w:val="en-GB"/>
        </w:rPr>
        <w:t>.</w:t>
      </w:r>
    </w:p>
    <w:p w14:paraId="77D84F99" w14:textId="77777777" w:rsidR="00B57162" w:rsidRPr="00FD62E1" w:rsidRDefault="00B57162" w:rsidP="00B57162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4AC1B9D2" w14:textId="33244032" w:rsidR="00B57162" w:rsidRPr="00B57162" w:rsidRDefault="00B57162" w:rsidP="00B57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B57162">
        <w:rPr>
          <w:rFonts w:ascii="Arial" w:hAnsi="Arial" w:cs="Arial"/>
          <w:b/>
          <w:lang w:val="en-GB"/>
        </w:rPr>
        <w:t>To</w:t>
      </w:r>
      <w:r>
        <w:rPr>
          <w:rFonts w:ascii="Arial" w:hAnsi="Arial" w:cs="Arial"/>
          <w:bCs/>
          <w:color w:val="FF0000"/>
          <w:lang w:val="en-GB"/>
        </w:rPr>
        <w:t xml:space="preserve"> </w:t>
      </w:r>
      <w:r w:rsidRPr="00B57162">
        <w:rPr>
          <w:rFonts w:ascii="Arial" w:hAnsi="Arial" w:cs="Arial"/>
          <w:b/>
        </w:rPr>
        <w:t>confirm date of the next meeting as Tuesday 24</w:t>
      </w:r>
      <w:r w:rsidRPr="00B57162">
        <w:rPr>
          <w:rFonts w:ascii="Arial" w:hAnsi="Arial" w:cs="Arial"/>
          <w:b/>
          <w:vertAlign w:val="superscript"/>
        </w:rPr>
        <w:t>th</w:t>
      </w:r>
      <w:r w:rsidRPr="00B57162">
        <w:rPr>
          <w:rFonts w:ascii="Arial" w:hAnsi="Arial" w:cs="Arial"/>
          <w:b/>
        </w:rPr>
        <w:t xml:space="preserve"> May 2022 at 7.15 p.m.:</w:t>
      </w:r>
      <w:r w:rsidRPr="00B57162">
        <w:rPr>
          <w:rFonts w:ascii="Arial" w:hAnsi="Arial" w:cs="Arial"/>
          <w:b/>
        </w:rPr>
        <w:tab/>
      </w:r>
      <w:r w:rsidRPr="00B57162">
        <w:rPr>
          <w:rFonts w:ascii="Arial" w:hAnsi="Arial" w:cs="Arial"/>
          <w:b/>
        </w:rPr>
        <w:tab/>
      </w:r>
      <w:r w:rsidRPr="00B57162">
        <w:rPr>
          <w:rFonts w:ascii="Arial" w:hAnsi="Arial" w:cs="Arial"/>
          <w:b/>
        </w:rPr>
        <w:tab/>
      </w:r>
      <w:r w:rsidRPr="00B57162">
        <w:rPr>
          <w:rFonts w:ascii="Arial" w:hAnsi="Arial" w:cs="Arial"/>
          <w:u w:val="single"/>
          <w:lang w:val="en-GB"/>
        </w:rPr>
        <w:t>Resolved</w:t>
      </w:r>
      <w:r w:rsidRPr="00B57162">
        <w:rPr>
          <w:rFonts w:ascii="Arial" w:hAnsi="Arial" w:cs="Arial"/>
          <w:lang w:val="en-GB"/>
        </w:rPr>
        <w:t xml:space="preserve"> – Approved</w:t>
      </w:r>
      <w:r w:rsidRPr="00B57162">
        <w:rPr>
          <w:rFonts w:ascii="Arial" w:hAnsi="Arial" w:cs="Arial"/>
          <w:b/>
          <w:bCs/>
          <w:lang w:val="en-GB"/>
        </w:rPr>
        <w:t xml:space="preserve"> </w:t>
      </w:r>
      <w:r w:rsidRPr="00B57162">
        <w:rPr>
          <w:rFonts w:ascii="Arial" w:hAnsi="Arial" w:cs="Arial"/>
          <w:lang w:val="en-GB"/>
        </w:rPr>
        <w:t>(Unanimous)</w:t>
      </w:r>
    </w:p>
    <w:p w14:paraId="1FDFEC13" w14:textId="77777777" w:rsidR="00B57162" w:rsidRDefault="00B57162" w:rsidP="00B57162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19F589CF" w14:textId="77777777" w:rsidR="00B57162" w:rsidRPr="004D79AD" w:rsidRDefault="00B57162" w:rsidP="00B57162">
      <w:pPr>
        <w:rPr>
          <w:b/>
          <w:bCs/>
          <w:sz w:val="16"/>
          <w:szCs w:val="16"/>
          <w:u w:val="single"/>
        </w:rPr>
      </w:pPr>
      <w:r w:rsidRPr="004D79AD">
        <w:rPr>
          <w:b/>
          <w:bCs/>
          <w:sz w:val="16"/>
          <w:szCs w:val="16"/>
          <w:u w:val="single"/>
        </w:rPr>
        <w:t xml:space="preserve">Hedging plants to promote biodiversity within East Yorkshire   </w:t>
      </w:r>
    </w:p>
    <w:p w14:paraId="1F7F832B" w14:textId="77777777" w:rsidR="00B57162" w:rsidRPr="004D79AD" w:rsidRDefault="00B57162" w:rsidP="00B57162">
      <w:pPr>
        <w:rPr>
          <w:sz w:val="16"/>
          <w:szCs w:val="16"/>
        </w:rPr>
      </w:pPr>
      <w:proofErr w:type="spellStart"/>
      <w:r w:rsidRPr="004D79AD">
        <w:rPr>
          <w:sz w:val="16"/>
          <w:szCs w:val="16"/>
        </w:rPr>
        <w:t>Understorey</w:t>
      </w:r>
      <w:proofErr w:type="spellEnd"/>
      <w:r w:rsidRPr="004D79AD">
        <w:rPr>
          <w:sz w:val="16"/>
          <w:szCs w:val="16"/>
        </w:rPr>
        <w:t xml:space="preserve"> shrubs for woodland edge and hedging plants. </w:t>
      </w:r>
    </w:p>
    <w:p w14:paraId="79D7C84F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sz w:val="16"/>
          <w:szCs w:val="16"/>
        </w:rPr>
        <w:t>Mostly native, all found in East Yorkshire or locally in Yorkshire, all with wildlife value, many make good cover for birds, and some are fruit/berry source for birds and mammals, they are a larval food source for a wide range of invertebrates, including many pollinators, and many of the locally occurring butterflies and moths.</w:t>
      </w:r>
    </w:p>
    <w:p w14:paraId="50921DC1" w14:textId="3007F6F9" w:rsidR="00B57162" w:rsidRPr="004D79AD" w:rsidRDefault="00B57162" w:rsidP="00B57162">
      <w:pPr>
        <w:rPr>
          <w:sz w:val="16"/>
          <w:szCs w:val="16"/>
        </w:rPr>
      </w:pPr>
      <w:r w:rsidRPr="004D79AD">
        <w:rPr>
          <w:sz w:val="16"/>
          <w:szCs w:val="16"/>
        </w:rPr>
        <w:t xml:space="preserve">Most of these species are likely to be found in ancient hedgerows and are responsive/tolerant of cutting.  </w:t>
      </w:r>
    </w:p>
    <w:p w14:paraId="74727924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sz w:val="16"/>
          <w:szCs w:val="16"/>
        </w:rPr>
        <w:t xml:space="preserve">For hedging: linear, </w:t>
      </w:r>
      <w:proofErr w:type="gramStart"/>
      <w:r w:rsidRPr="004D79AD">
        <w:rPr>
          <w:sz w:val="16"/>
          <w:szCs w:val="16"/>
        </w:rPr>
        <w:t>double</w:t>
      </w:r>
      <w:proofErr w:type="gramEnd"/>
      <w:r w:rsidRPr="004D79AD">
        <w:rPr>
          <w:sz w:val="16"/>
          <w:szCs w:val="16"/>
        </w:rPr>
        <w:t xml:space="preserve"> or triple row, whips at 40–60cm, 45cm between plants and between rows, staggered planting, in a random mix in groups of 5</w:t>
      </w:r>
      <w:r w:rsidRPr="004D79AD">
        <w:rPr>
          <w:sz w:val="16"/>
          <w:szCs w:val="16"/>
        </w:rPr>
        <w:noBreakHyphen/>
        <w:t xml:space="preserve">7 of the same species. To be cut in classic A-shape, on three-year cycle, each side and top in rotation, to ensure sustained flowering and fruiting, and dense cover to the base. Or even to be allowed to mature. </w:t>
      </w:r>
    </w:p>
    <w:p w14:paraId="648CE761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sz w:val="16"/>
          <w:szCs w:val="16"/>
        </w:rPr>
        <w:t>For woodland edges: Plant whips at 40–60cm, in a random mix in groups of 3</w:t>
      </w:r>
      <w:r w:rsidRPr="004D79AD">
        <w:rPr>
          <w:sz w:val="16"/>
          <w:szCs w:val="16"/>
        </w:rPr>
        <w:noBreakHyphen/>
        <w:t>5 of the same species in a matrix of thorns, hazel and Field Maple.</w:t>
      </w:r>
    </w:p>
    <w:p w14:paraId="5BE60D21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Acer </w:t>
      </w:r>
      <w:proofErr w:type="spellStart"/>
      <w:r w:rsidRPr="004D79AD">
        <w:rPr>
          <w:i/>
          <w:iCs/>
          <w:sz w:val="16"/>
          <w:szCs w:val="16"/>
        </w:rPr>
        <w:t>campestre</w:t>
      </w:r>
      <w:proofErr w:type="spellEnd"/>
      <w:r w:rsidRPr="004D79AD">
        <w:rPr>
          <w:sz w:val="16"/>
          <w:szCs w:val="16"/>
        </w:rPr>
        <w:t xml:space="preserve">, Field maple </w:t>
      </w:r>
    </w:p>
    <w:p w14:paraId="239283B5" w14:textId="77777777" w:rsidR="00B57162" w:rsidRPr="004D79AD" w:rsidRDefault="00B57162" w:rsidP="00B57162">
      <w:pPr>
        <w:rPr>
          <w:i/>
          <w:iCs/>
          <w:sz w:val="16"/>
          <w:szCs w:val="16"/>
        </w:rPr>
      </w:pPr>
      <w:proofErr w:type="spellStart"/>
      <w:r w:rsidRPr="004D79AD">
        <w:rPr>
          <w:i/>
          <w:iCs/>
          <w:sz w:val="16"/>
          <w:szCs w:val="16"/>
        </w:rPr>
        <w:t>Cornus</w:t>
      </w:r>
      <w:proofErr w:type="spellEnd"/>
      <w:r w:rsidRPr="004D79AD">
        <w:rPr>
          <w:i/>
          <w:iCs/>
          <w:sz w:val="16"/>
          <w:szCs w:val="16"/>
        </w:rPr>
        <w:t xml:space="preserve"> </w:t>
      </w:r>
      <w:proofErr w:type="spellStart"/>
      <w:r w:rsidRPr="004D79AD">
        <w:rPr>
          <w:i/>
          <w:iCs/>
          <w:sz w:val="16"/>
          <w:szCs w:val="16"/>
        </w:rPr>
        <w:t>sanguinea</w:t>
      </w:r>
      <w:proofErr w:type="spellEnd"/>
      <w:r w:rsidRPr="004D79AD">
        <w:rPr>
          <w:sz w:val="16"/>
          <w:szCs w:val="16"/>
        </w:rPr>
        <w:t>, Dogwood</w:t>
      </w:r>
      <w:r w:rsidRPr="004D79AD">
        <w:rPr>
          <w:i/>
          <w:iCs/>
          <w:sz w:val="16"/>
          <w:szCs w:val="16"/>
        </w:rPr>
        <w:t xml:space="preserve"> </w:t>
      </w:r>
    </w:p>
    <w:p w14:paraId="46D36CA1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>Corylus avellana</w:t>
      </w:r>
      <w:r w:rsidRPr="004D79AD">
        <w:rPr>
          <w:sz w:val="16"/>
          <w:szCs w:val="16"/>
        </w:rPr>
        <w:t xml:space="preserve">, Hazel  </w:t>
      </w:r>
    </w:p>
    <w:p w14:paraId="37FB26F8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Crataegus laevigata, </w:t>
      </w:r>
      <w:r w:rsidRPr="004D79AD">
        <w:rPr>
          <w:sz w:val="16"/>
          <w:szCs w:val="16"/>
        </w:rPr>
        <w:t>Midland thorn</w:t>
      </w:r>
    </w:p>
    <w:p w14:paraId="3912C0B3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Crataegus </w:t>
      </w:r>
      <w:proofErr w:type="spellStart"/>
      <w:r w:rsidRPr="004D79AD">
        <w:rPr>
          <w:i/>
          <w:iCs/>
          <w:sz w:val="16"/>
          <w:szCs w:val="16"/>
        </w:rPr>
        <w:t>monogyna</w:t>
      </w:r>
      <w:proofErr w:type="spellEnd"/>
      <w:r w:rsidRPr="004D79AD">
        <w:rPr>
          <w:i/>
          <w:iCs/>
          <w:sz w:val="16"/>
          <w:szCs w:val="16"/>
        </w:rPr>
        <w:t xml:space="preserve">, </w:t>
      </w:r>
      <w:r w:rsidRPr="004D79AD">
        <w:rPr>
          <w:sz w:val="16"/>
          <w:szCs w:val="16"/>
        </w:rPr>
        <w:t xml:space="preserve">English hawthorn </w:t>
      </w:r>
    </w:p>
    <w:p w14:paraId="1F776D3E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>Euonymus europaeus,</w:t>
      </w:r>
      <w:r w:rsidRPr="004D79AD">
        <w:rPr>
          <w:sz w:val="16"/>
          <w:szCs w:val="16"/>
        </w:rPr>
        <w:t xml:space="preserve"> Native spindle</w:t>
      </w:r>
    </w:p>
    <w:p w14:paraId="43A6B1AC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Ilex </w:t>
      </w:r>
      <w:proofErr w:type="spellStart"/>
      <w:r w:rsidRPr="004D79AD">
        <w:rPr>
          <w:i/>
          <w:iCs/>
          <w:sz w:val="16"/>
          <w:szCs w:val="16"/>
        </w:rPr>
        <w:t>aquifolium</w:t>
      </w:r>
      <w:proofErr w:type="spellEnd"/>
      <w:r w:rsidRPr="004D79AD">
        <w:rPr>
          <w:i/>
          <w:iCs/>
          <w:sz w:val="16"/>
          <w:szCs w:val="16"/>
        </w:rPr>
        <w:t xml:space="preserve">, </w:t>
      </w:r>
      <w:r w:rsidRPr="004D79AD">
        <w:rPr>
          <w:iCs/>
          <w:sz w:val="16"/>
          <w:szCs w:val="16"/>
        </w:rPr>
        <w:t>English Holly</w:t>
      </w:r>
      <w:r w:rsidRPr="004D79AD">
        <w:rPr>
          <w:i/>
          <w:iCs/>
          <w:sz w:val="16"/>
          <w:szCs w:val="16"/>
        </w:rPr>
        <w:t xml:space="preserve"> </w:t>
      </w:r>
      <w:r w:rsidRPr="004D79AD">
        <w:rPr>
          <w:sz w:val="16"/>
          <w:szCs w:val="16"/>
        </w:rPr>
        <w:t xml:space="preserve"> </w:t>
      </w:r>
    </w:p>
    <w:p w14:paraId="6CFAFEA1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>Ligustrum vulgare,</w:t>
      </w:r>
      <w:r w:rsidRPr="004D79AD">
        <w:rPr>
          <w:sz w:val="16"/>
          <w:szCs w:val="16"/>
        </w:rPr>
        <w:t xml:space="preserve"> Wild privet</w:t>
      </w:r>
    </w:p>
    <w:p w14:paraId="74075CF2" w14:textId="77777777" w:rsidR="00B57162" w:rsidRPr="004D79AD" w:rsidRDefault="00B57162" w:rsidP="00B57162">
      <w:pPr>
        <w:rPr>
          <w:i/>
          <w:sz w:val="16"/>
          <w:szCs w:val="16"/>
        </w:rPr>
      </w:pPr>
      <w:r w:rsidRPr="004D79AD">
        <w:rPr>
          <w:i/>
          <w:sz w:val="16"/>
          <w:szCs w:val="16"/>
        </w:rPr>
        <w:t xml:space="preserve">Lonicera periclymenum, </w:t>
      </w:r>
      <w:r w:rsidRPr="004D79AD">
        <w:rPr>
          <w:sz w:val="16"/>
          <w:szCs w:val="16"/>
        </w:rPr>
        <w:t>Honeysuckle</w:t>
      </w:r>
      <w:r w:rsidRPr="004D79AD">
        <w:rPr>
          <w:i/>
          <w:sz w:val="16"/>
          <w:szCs w:val="16"/>
        </w:rPr>
        <w:t xml:space="preserve"> </w:t>
      </w:r>
    </w:p>
    <w:p w14:paraId="5985B6DC" w14:textId="77777777" w:rsidR="00B57162" w:rsidRPr="004D79AD" w:rsidRDefault="00B57162" w:rsidP="00B57162">
      <w:pPr>
        <w:rPr>
          <w:iCs/>
          <w:sz w:val="16"/>
          <w:szCs w:val="16"/>
        </w:rPr>
      </w:pPr>
      <w:r w:rsidRPr="004D79AD">
        <w:rPr>
          <w:i/>
          <w:sz w:val="16"/>
          <w:szCs w:val="16"/>
        </w:rPr>
        <w:t xml:space="preserve">Lonicera </w:t>
      </w:r>
      <w:proofErr w:type="spellStart"/>
      <w:r w:rsidRPr="004D79AD">
        <w:rPr>
          <w:i/>
          <w:sz w:val="16"/>
          <w:szCs w:val="16"/>
        </w:rPr>
        <w:t>xylosteum</w:t>
      </w:r>
      <w:proofErr w:type="spellEnd"/>
      <w:r w:rsidRPr="004D79AD">
        <w:rPr>
          <w:i/>
          <w:sz w:val="16"/>
          <w:szCs w:val="16"/>
        </w:rPr>
        <w:t xml:space="preserve">, </w:t>
      </w:r>
      <w:r w:rsidRPr="004D79AD">
        <w:rPr>
          <w:sz w:val="16"/>
          <w:szCs w:val="16"/>
        </w:rPr>
        <w:t>Fly Honeysuckle</w:t>
      </w:r>
      <w:r w:rsidRPr="004D79AD">
        <w:rPr>
          <w:i/>
          <w:iCs/>
          <w:sz w:val="16"/>
          <w:szCs w:val="16"/>
        </w:rPr>
        <w:t xml:space="preserve"> </w:t>
      </w:r>
    </w:p>
    <w:p w14:paraId="79C4F501" w14:textId="77777777" w:rsidR="00B57162" w:rsidRPr="004D79AD" w:rsidRDefault="00B57162" w:rsidP="00B57162">
      <w:pPr>
        <w:rPr>
          <w:i/>
          <w:iCs/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Malus sylvestris, </w:t>
      </w:r>
      <w:r w:rsidRPr="004D79AD">
        <w:rPr>
          <w:sz w:val="16"/>
          <w:szCs w:val="16"/>
        </w:rPr>
        <w:t xml:space="preserve">wild crab </w:t>
      </w:r>
    </w:p>
    <w:p w14:paraId="13F81476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Prunus </w:t>
      </w:r>
      <w:proofErr w:type="spellStart"/>
      <w:r w:rsidRPr="004D79AD">
        <w:rPr>
          <w:i/>
          <w:iCs/>
          <w:sz w:val="16"/>
          <w:szCs w:val="16"/>
        </w:rPr>
        <w:t>padus</w:t>
      </w:r>
      <w:proofErr w:type="spellEnd"/>
      <w:r w:rsidRPr="004D79AD">
        <w:rPr>
          <w:i/>
          <w:iCs/>
          <w:sz w:val="16"/>
          <w:szCs w:val="16"/>
        </w:rPr>
        <w:t xml:space="preserve">, </w:t>
      </w:r>
      <w:r w:rsidRPr="004D79AD">
        <w:rPr>
          <w:sz w:val="16"/>
          <w:szCs w:val="16"/>
        </w:rPr>
        <w:t>Bird cherry</w:t>
      </w:r>
    </w:p>
    <w:p w14:paraId="2F35B854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kern w:val="36"/>
          <w:sz w:val="16"/>
          <w:szCs w:val="16"/>
          <w:lang w:val="la-Latn" w:eastAsia="en-GB"/>
        </w:rPr>
        <w:lastRenderedPageBreak/>
        <w:t>Prunus cerasifera</w:t>
      </w:r>
      <w:r w:rsidRPr="004D79AD">
        <w:rPr>
          <w:i/>
          <w:iCs/>
          <w:kern w:val="36"/>
          <w:sz w:val="16"/>
          <w:szCs w:val="16"/>
          <w:lang w:eastAsia="en-GB"/>
        </w:rPr>
        <w:t>,</w:t>
      </w:r>
      <w:r w:rsidRPr="004D79AD">
        <w:rPr>
          <w:b/>
          <w:bCs/>
          <w:i/>
          <w:iCs/>
          <w:kern w:val="36"/>
          <w:sz w:val="16"/>
          <w:szCs w:val="16"/>
          <w:lang w:eastAsia="en-GB"/>
        </w:rPr>
        <w:t xml:space="preserve"> </w:t>
      </w:r>
      <w:r w:rsidRPr="004D79AD">
        <w:rPr>
          <w:kern w:val="36"/>
          <w:sz w:val="16"/>
          <w:szCs w:val="16"/>
          <w:lang w:eastAsia="en-GB"/>
        </w:rPr>
        <w:t>Cherry plum</w:t>
      </w:r>
      <w:r w:rsidRPr="004D79AD">
        <w:rPr>
          <w:i/>
          <w:iCs/>
          <w:sz w:val="16"/>
          <w:szCs w:val="16"/>
        </w:rPr>
        <w:t xml:space="preserve"> </w:t>
      </w:r>
    </w:p>
    <w:p w14:paraId="3AED309A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Rhamnus </w:t>
      </w:r>
      <w:proofErr w:type="spellStart"/>
      <w:r w:rsidRPr="004D79AD">
        <w:rPr>
          <w:i/>
          <w:iCs/>
          <w:sz w:val="16"/>
          <w:szCs w:val="16"/>
        </w:rPr>
        <w:t>catharticus</w:t>
      </w:r>
      <w:proofErr w:type="spellEnd"/>
      <w:r w:rsidRPr="004D79AD">
        <w:rPr>
          <w:iCs/>
          <w:sz w:val="16"/>
          <w:szCs w:val="16"/>
        </w:rPr>
        <w:t>, Buckthorn</w:t>
      </w:r>
    </w:p>
    <w:p w14:paraId="386E65BA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Rhamnus frangula (Frangula alnus) </w:t>
      </w:r>
      <w:r w:rsidRPr="004D79AD">
        <w:rPr>
          <w:sz w:val="16"/>
          <w:szCs w:val="16"/>
        </w:rPr>
        <w:t>Alder Buckthorn</w:t>
      </w:r>
    </w:p>
    <w:p w14:paraId="7E416BFB" w14:textId="77777777" w:rsidR="00B57162" w:rsidRPr="004D79AD" w:rsidRDefault="00B57162" w:rsidP="00B57162">
      <w:pPr>
        <w:rPr>
          <w:i/>
          <w:iCs/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Rosa arvensis, R. </w:t>
      </w:r>
      <w:proofErr w:type="spellStart"/>
      <w:r w:rsidRPr="004D79AD">
        <w:rPr>
          <w:i/>
          <w:iCs/>
          <w:sz w:val="16"/>
          <w:szCs w:val="16"/>
        </w:rPr>
        <w:t>pimpinellifolia</w:t>
      </w:r>
      <w:proofErr w:type="spellEnd"/>
      <w:r w:rsidRPr="004D79AD">
        <w:rPr>
          <w:i/>
          <w:iCs/>
          <w:sz w:val="16"/>
          <w:szCs w:val="16"/>
        </w:rPr>
        <w:t xml:space="preserve">, R. canina, R. </w:t>
      </w:r>
      <w:proofErr w:type="spellStart"/>
      <w:r w:rsidRPr="004D79AD">
        <w:rPr>
          <w:i/>
          <w:iCs/>
          <w:sz w:val="16"/>
          <w:szCs w:val="16"/>
        </w:rPr>
        <w:t>rubiginosa</w:t>
      </w:r>
      <w:proofErr w:type="spellEnd"/>
      <w:r w:rsidRPr="004D79AD">
        <w:rPr>
          <w:i/>
          <w:iCs/>
          <w:sz w:val="16"/>
          <w:szCs w:val="16"/>
        </w:rPr>
        <w:t xml:space="preserve"> </w:t>
      </w:r>
      <w:r w:rsidRPr="004D79AD">
        <w:rPr>
          <w:sz w:val="16"/>
          <w:szCs w:val="16"/>
        </w:rPr>
        <w:t>Rose</w:t>
      </w:r>
    </w:p>
    <w:p w14:paraId="2ED86D1A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Viburnum </w:t>
      </w:r>
      <w:proofErr w:type="spellStart"/>
      <w:r w:rsidRPr="004D79AD">
        <w:rPr>
          <w:i/>
          <w:iCs/>
          <w:sz w:val="16"/>
          <w:szCs w:val="16"/>
        </w:rPr>
        <w:t>opulus</w:t>
      </w:r>
      <w:proofErr w:type="spellEnd"/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Guelder rose </w:t>
      </w:r>
    </w:p>
    <w:p w14:paraId="3FDE4E18" w14:textId="77777777" w:rsidR="00B57162" w:rsidRPr="004D79AD" w:rsidRDefault="00B57162" w:rsidP="00B57162">
      <w:pPr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>Viburnum lantana,</w:t>
      </w:r>
      <w:r w:rsidRPr="004D79AD">
        <w:rPr>
          <w:sz w:val="16"/>
          <w:szCs w:val="16"/>
        </w:rPr>
        <w:t xml:space="preserve"> Wayfaring tree </w:t>
      </w:r>
    </w:p>
    <w:p w14:paraId="3A1E6173" w14:textId="77777777" w:rsidR="00B57162" w:rsidRPr="004D79AD" w:rsidRDefault="00B57162" w:rsidP="00B57162">
      <w:pPr>
        <w:rPr>
          <w:b/>
          <w:sz w:val="16"/>
          <w:szCs w:val="16"/>
        </w:rPr>
      </w:pPr>
      <w:r w:rsidRPr="004D79AD">
        <w:rPr>
          <w:b/>
          <w:sz w:val="16"/>
          <w:szCs w:val="16"/>
        </w:rPr>
        <w:t xml:space="preserve">Notes on species below:  FP = Flowering period </w:t>
      </w:r>
    </w:p>
    <w:p w14:paraId="5B53C14F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Acer </w:t>
      </w:r>
      <w:proofErr w:type="spellStart"/>
      <w:r w:rsidRPr="004D79AD">
        <w:rPr>
          <w:b/>
          <w:i/>
          <w:iCs/>
          <w:sz w:val="16"/>
          <w:szCs w:val="16"/>
        </w:rPr>
        <w:t>campestre</w:t>
      </w:r>
      <w:proofErr w:type="spellEnd"/>
      <w:r w:rsidRPr="004D79AD">
        <w:rPr>
          <w:sz w:val="16"/>
          <w:szCs w:val="16"/>
        </w:rPr>
        <w:t>, Field maple. [101 inverts] FP 4–5.</w:t>
      </w:r>
    </w:p>
    <w:p w14:paraId="372BE25F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Buxus sempervirens</w:t>
      </w:r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Box. FP 4–5</w:t>
      </w:r>
      <w:r w:rsidRPr="004D79AD">
        <w:rPr>
          <w:sz w:val="16"/>
          <w:szCs w:val="16"/>
        </w:rPr>
        <w:br/>
        <w:t xml:space="preserve">Rare native throughout Britain, typically on dry hills. </w:t>
      </w:r>
    </w:p>
    <w:p w14:paraId="4A64CDD4" w14:textId="1D8E4FD1" w:rsidR="00B57162" w:rsidRPr="004D79AD" w:rsidRDefault="00B57162" w:rsidP="001F78A3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proofErr w:type="spellStart"/>
      <w:r w:rsidRPr="004D79AD">
        <w:rPr>
          <w:b/>
          <w:i/>
          <w:iCs/>
          <w:sz w:val="16"/>
          <w:szCs w:val="16"/>
        </w:rPr>
        <w:t>Cornus</w:t>
      </w:r>
      <w:proofErr w:type="spellEnd"/>
      <w:r w:rsidRPr="004D79AD">
        <w:rPr>
          <w:b/>
          <w:i/>
          <w:iCs/>
          <w:sz w:val="16"/>
          <w:szCs w:val="16"/>
        </w:rPr>
        <w:t xml:space="preserve"> </w:t>
      </w:r>
      <w:proofErr w:type="spellStart"/>
      <w:r w:rsidRPr="004D79AD">
        <w:rPr>
          <w:b/>
          <w:i/>
          <w:iCs/>
          <w:sz w:val="16"/>
          <w:szCs w:val="16"/>
        </w:rPr>
        <w:t>sanguinea</w:t>
      </w:r>
      <w:proofErr w:type="spellEnd"/>
      <w:r w:rsidRPr="004D79AD">
        <w:rPr>
          <w:sz w:val="16"/>
          <w:szCs w:val="16"/>
        </w:rPr>
        <w:t>, Dogwood. FP 6–7</w:t>
      </w:r>
      <w:r w:rsidRPr="004D79AD">
        <w:rPr>
          <w:sz w:val="16"/>
          <w:szCs w:val="16"/>
        </w:rPr>
        <w:br/>
        <w:t xml:space="preserve">British native, north to Cumbria and Durham, Scrub &amp; hedgerows on lime.  Found in 25% of </w:t>
      </w:r>
      <w:proofErr w:type="spellStart"/>
      <w:r w:rsidRPr="004D79AD">
        <w:rPr>
          <w:sz w:val="16"/>
          <w:szCs w:val="16"/>
        </w:rPr>
        <w:t>Wold</w:t>
      </w:r>
      <w:proofErr w:type="spellEnd"/>
      <w:r w:rsidRPr="004D79AD">
        <w:rPr>
          <w:sz w:val="16"/>
          <w:szCs w:val="16"/>
        </w:rPr>
        <w:t xml:space="preserve"> hedgerows and 31% Holderness hedgerows. (10 Lepidoptera) </w:t>
      </w:r>
    </w:p>
    <w:p w14:paraId="183927AB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Corylus avellana</w:t>
      </w:r>
      <w:r w:rsidRPr="004D79AD">
        <w:rPr>
          <w:sz w:val="16"/>
          <w:szCs w:val="16"/>
        </w:rPr>
        <w:t>, hazel. FP 1–3</w:t>
      </w:r>
      <w:r w:rsidRPr="004D79AD">
        <w:rPr>
          <w:sz w:val="16"/>
          <w:szCs w:val="16"/>
        </w:rPr>
        <w:br/>
        <w:t xml:space="preserve">British native, widely distributed locally frequent in our area. [253 inverts – 134 of them Lepidoptera.] </w:t>
      </w:r>
    </w:p>
    <w:p w14:paraId="63B382F1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Crataegus laevigata</w:t>
      </w:r>
      <w:r w:rsidRPr="004D79AD">
        <w:rPr>
          <w:sz w:val="16"/>
          <w:szCs w:val="16"/>
        </w:rPr>
        <w:t>, Midland thorn, FP 5–7</w:t>
      </w:r>
      <w:r w:rsidRPr="004D79AD">
        <w:rPr>
          <w:sz w:val="16"/>
          <w:szCs w:val="16"/>
        </w:rPr>
        <w:br/>
        <w:t xml:space="preserve">British native, not well studied or recorded, but found locally at Leavening, </w:t>
      </w:r>
      <w:proofErr w:type="spellStart"/>
      <w:r w:rsidRPr="004D79AD">
        <w:rPr>
          <w:sz w:val="16"/>
          <w:szCs w:val="16"/>
        </w:rPr>
        <w:t>Dunnington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Naburn</w:t>
      </w:r>
      <w:proofErr w:type="spellEnd"/>
      <w:r w:rsidRPr="004D79AD">
        <w:rPr>
          <w:sz w:val="16"/>
          <w:szCs w:val="16"/>
        </w:rPr>
        <w:t xml:space="preserve">, Holderness </w:t>
      </w:r>
      <w:proofErr w:type="spellStart"/>
      <w:r w:rsidRPr="004D79AD">
        <w:rPr>
          <w:sz w:val="16"/>
          <w:szCs w:val="16"/>
        </w:rPr>
        <w:t>Easington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Gransmoor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Rievaulx</w:t>
      </w:r>
      <w:proofErr w:type="spellEnd"/>
      <w:r w:rsidRPr="004D79AD">
        <w:rPr>
          <w:sz w:val="16"/>
          <w:szCs w:val="16"/>
        </w:rPr>
        <w:t xml:space="preserve"> and Old Byland.   </w:t>
      </w:r>
    </w:p>
    <w:p w14:paraId="78B33DC0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Crataegus </w:t>
      </w:r>
      <w:proofErr w:type="spellStart"/>
      <w:r w:rsidRPr="004D79AD">
        <w:rPr>
          <w:b/>
          <w:i/>
          <w:iCs/>
          <w:sz w:val="16"/>
          <w:szCs w:val="16"/>
        </w:rPr>
        <w:t>monogyna</w:t>
      </w:r>
      <w:proofErr w:type="spellEnd"/>
      <w:r w:rsidRPr="004D79AD">
        <w:rPr>
          <w:sz w:val="16"/>
          <w:szCs w:val="16"/>
        </w:rPr>
        <w:t xml:space="preserve">, Common hawthorn, FP 5–7 </w:t>
      </w:r>
      <w:r w:rsidRPr="004D79AD">
        <w:rPr>
          <w:sz w:val="16"/>
          <w:szCs w:val="16"/>
        </w:rPr>
        <w:br/>
        <w:t xml:space="preserve">British native, so widespread on all soils and in all areas, that it could be classed as ubiquitous.   </w:t>
      </w:r>
    </w:p>
    <w:p w14:paraId="0F54E5AA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i/>
          <w:iCs/>
          <w:sz w:val="16"/>
          <w:szCs w:val="16"/>
        </w:rPr>
        <w:t xml:space="preserve">Daphne </w:t>
      </w:r>
      <w:proofErr w:type="spellStart"/>
      <w:r w:rsidRPr="004D79AD">
        <w:rPr>
          <w:i/>
          <w:iCs/>
          <w:sz w:val="16"/>
          <w:szCs w:val="16"/>
        </w:rPr>
        <w:t>laureola</w:t>
      </w:r>
      <w:proofErr w:type="spellEnd"/>
      <w:r w:rsidRPr="004D79AD">
        <w:rPr>
          <w:sz w:val="16"/>
          <w:szCs w:val="16"/>
        </w:rPr>
        <w:t xml:space="preserve">, Spurge laurel, FP 1–4 </w:t>
      </w:r>
      <w:r w:rsidRPr="004D79AD">
        <w:rPr>
          <w:sz w:val="16"/>
          <w:szCs w:val="16"/>
        </w:rPr>
        <w:br/>
        <w:t xml:space="preserve">the only native daphne, for </w:t>
      </w:r>
      <w:proofErr w:type="spellStart"/>
      <w:r w:rsidRPr="004D79AD">
        <w:rPr>
          <w:sz w:val="16"/>
          <w:szCs w:val="16"/>
        </w:rPr>
        <w:t>understorey</w:t>
      </w:r>
      <w:proofErr w:type="spellEnd"/>
      <w:r w:rsidRPr="004D79AD">
        <w:rPr>
          <w:sz w:val="16"/>
          <w:szCs w:val="16"/>
        </w:rPr>
        <w:t xml:space="preserve"> planting, not for hedges – unsure of response to cutting, records from N </w:t>
      </w:r>
      <w:proofErr w:type="spellStart"/>
      <w:r w:rsidRPr="004D79AD">
        <w:rPr>
          <w:sz w:val="16"/>
          <w:szCs w:val="16"/>
        </w:rPr>
        <w:t>Grimston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Londesboro</w:t>
      </w:r>
      <w:proofErr w:type="spellEnd"/>
      <w:r w:rsidRPr="004D79AD">
        <w:rPr>
          <w:sz w:val="16"/>
          <w:szCs w:val="16"/>
        </w:rPr>
        <w:t xml:space="preserve">, N. </w:t>
      </w:r>
      <w:proofErr w:type="spellStart"/>
      <w:r w:rsidRPr="004D79AD">
        <w:rPr>
          <w:sz w:val="16"/>
          <w:szCs w:val="16"/>
        </w:rPr>
        <w:t>Brantingham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Lowthorpe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Thwing</w:t>
      </w:r>
      <w:proofErr w:type="spellEnd"/>
      <w:r w:rsidRPr="004D79AD">
        <w:rPr>
          <w:sz w:val="16"/>
          <w:szCs w:val="16"/>
        </w:rPr>
        <w:t xml:space="preserve">, Burton Agnes, </w:t>
      </w:r>
      <w:proofErr w:type="spellStart"/>
      <w:r w:rsidRPr="004D79AD">
        <w:rPr>
          <w:sz w:val="16"/>
          <w:szCs w:val="16"/>
        </w:rPr>
        <w:t>Rudston</w:t>
      </w:r>
      <w:proofErr w:type="spellEnd"/>
      <w:r w:rsidRPr="004D79AD">
        <w:rPr>
          <w:sz w:val="16"/>
          <w:szCs w:val="16"/>
        </w:rPr>
        <w:t xml:space="preserve">, Boynton, Hornsea, </w:t>
      </w:r>
      <w:proofErr w:type="spellStart"/>
      <w:r w:rsidRPr="004D79AD">
        <w:rPr>
          <w:sz w:val="16"/>
          <w:szCs w:val="16"/>
        </w:rPr>
        <w:t>Rievaulx</w:t>
      </w:r>
      <w:proofErr w:type="spellEnd"/>
      <w:r w:rsidRPr="004D79AD">
        <w:rPr>
          <w:sz w:val="16"/>
          <w:szCs w:val="16"/>
        </w:rPr>
        <w:t xml:space="preserve">, Burton Constable). </w:t>
      </w:r>
    </w:p>
    <w:p w14:paraId="46FB686C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Euonymus europaeus</w:t>
      </w:r>
      <w:r w:rsidRPr="004D79AD">
        <w:rPr>
          <w:i/>
          <w:sz w:val="16"/>
          <w:szCs w:val="16"/>
        </w:rPr>
        <w:t>,</w:t>
      </w:r>
      <w:r w:rsidRPr="004D79AD">
        <w:rPr>
          <w:sz w:val="16"/>
          <w:szCs w:val="16"/>
        </w:rPr>
        <w:t xml:space="preserve"> European spindle FP 5–7</w:t>
      </w:r>
      <w:r w:rsidRPr="004D79AD">
        <w:rPr>
          <w:sz w:val="16"/>
          <w:szCs w:val="16"/>
        </w:rPr>
        <w:br/>
        <w:t xml:space="preserve">British native of scrub, </w:t>
      </w:r>
      <w:proofErr w:type="gramStart"/>
      <w:r w:rsidRPr="004D79AD">
        <w:rPr>
          <w:sz w:val="16"/>
          <w:szCs w:val="16"/>
        </w:rPr>
        <w:t>woodland</w:t>
      </w:r>
      <w:proofErr w:type="gramEnd"/>
      <w:r w:rsidRPr="004D79AD">
        <w:rPr>
          <w:sz w:val="16"/>
          <w:szCs w:val="16"/>
        </w:rPr>
        <w:t xml:space="preserve"> and hedgerow, on calcareous/chalk soils throughout Britain, not in N Scotland. Locally at Holly </w:t>
      </w:r>
      <w:proofErr w:type="spellStart"/>
      <w:r w:rsidRPr="004D79AD">
        <w:rPr>
          <w:sz w:val="16"/>
          <w:szCs w:val="16"/>
        </w:rPr>
        <w:t>Carrs</w:t>
      </w:r>
      <w:proofErr w:type="spellEnd"/>
      <w:r w:rsidRPr="004D79AD">
        <w:rPr>
          <w:sz w:val="16"/>
          <w:szCs w:val="16"/>
        </w:rPr>
        <w:t xml:space="preserve"> Wood, Boynton, </w:t>
      </w:r>
      <w:proofErr w:type="spellStart"/>
      <w:r w:rsidRPr="004D79AD">
        <w:rPr>
          <w:sz w:val="16"/>
          <w:szCs w:val="16"/>
        </w:rPr>
        <w:t>Sledmere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Grimston</w:t>
      </w:r>
      <w:proofErr w:type="spellEnd"/>
      <w:r w:rsidRPr="004D79AD">
        <w:rPr>
          <w:sz w:val="16"/>
          <w:szCs w:val="16"/>
        </w:rPr>
        <w:t xml:space="preserve"> Brow, </w:t>
      </w:r>
      <w:proofErr w:type="spellStart"/>
      <w:r w:rsidRPr="004D79AD">
        <w:rPr>
          <w:sz w:val="16"/>
          <w:szCs w:val="16"/>
        </w:rPr>
        <w:t>Wharram</w:t>
      </w:r>
      <w:proofErr w:type="spellEnd"/>
      <w:r w:rsidRPr="004D79AD">
        <w:rPr>
          <w:sz w:val="16"/>
          <w:szCs w:val="16"/>
        </w:rPr>
        <w:t xml:space="preserve"> Percy, Anlaby and Cottingham. </w:t>
      </w:r>
    </w:p>
    <w:p w14:paraId="35E1E3E2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Frangula alnus</w:t>
      </w:r>
      <w:r w:rsidRPr="004D79AD">
        <w:rPr>
          <w:sz w:val="16"/>
          <w:szCs w:val="16"/>
        </w:rPr>
        <w:t>, Alder buckthorn FP 5–7</w:t>
      </w:r>
      <w:r w:rsidRPr="004D79AD">
        <w:rPr>
          <w:sz w:val="16"/>
          <w:szCs w:val="16"/>
        </w:rPr>
        <w:br/>
        <w:t xml:space="preserve">Native, found throughout lower </w:t>
      </w:r>
      <w:proofErr w:type="spellStart"/>
      <w:r w:rsidRPr="004D79AD">
        <w:rPr>
          <w:sz w:val="16"/>
          <w:szCs w:val="16"/>
        </w:rPr>
        <w:t>Derwentland</w:t>
      </w:r>
      <w:proofErr w:type="spellEnd"/>
      <w:r w:rsidRPr="004D79AD">
        <w:rPr>
          <w:sz w:val="16"/>
          <w:szCs w:val="16"/>
        </w:rPr>
        <w:t xml:space="preserve">; </w:t>
      </w:r>
      <w:proofErr w:type="spellStart"/>
      <w:r w:rsidRPr="004D79AD">
        <w:rPr>
          <w:sz w:val="16"/>
          <w:szCs w:val="16"/>
        </w:rPr>
        <w:t>Langwith</w:t>
      </w:r>
      <w:proofErr w:type="spellEnd"/>
      <w:r w:rsidRPr="004D79AD">
        <w:rPr>
          <w:sz w:val="16"/>
          <w:szCs w:val="16"/>
        </w:rPr>
        <w:t xml:space="preserve">, </w:t>
      </w:r>
      <w:proofErr w:type="spellStart"/>
      <w:r w:rsidRPr="004D79AD">
        <w:rPr>
          <w:sz w:val="16"/>
          <w:szCs w:val="16"/>
        </w:rPr>
        <w:t>Skipwith</w:t>
      </w:r>
      <w:proofErr w:type="spellEnd"/>
      <w:r w:rsidRPr="004D79AD">
        <w:rPr>
          <w:sz w:val="16"/>
          <w:szCs w:val="16"/>
        </w:rPr>
        <w:t xml:space="preserve">, Houghton, </w:t>
      </w:r>
      <w:proofErr w:type="spellStart"/>
      <w:r w:rsidRPr="004D79AD">
        <w:rPr>
          <w:sz w:val="16"/>
          <w:szCs w:val="16"/>
        </w:rPr>
        <w:t>Allerthorpe</w:t>
      </w:r>
      <w:proofErr w:type="spellEnd"/>
      <w:r w:rsidRPr="004D79AD">
        <w:rPr>
          <w:sz w:val="16"/>
          <w:szCs w:val="16"/>
        </w:rPr>
        <w:t xml:space="preserve">, Fulford, </w:t>
      </w:r>
      <w:proofErr w:type="spellStart"/>
      <w:r w:rsidRPr="004D79AD">
        <w:rPr>
          <w:sz w:val="16"/>
          <w:szCs w:val="16"/>
        </w:rPr>
        <w:t>Dunnington</w:t>
      </w:r>
      <w:proofErr w:type="spellEnd"/>
      <w:r w:rsidRPr="004D79AD">
        <w:rPr>
          <w:sz w:val="16"/>
          <w:szCs w:val="16"/>
        </w:rPr>
        <w:t xml:space="preserve">, Cottingham.   </w:t>
      </w:r>
    </w:p>
    <w:p w14:paraId="35F0171D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Ilex </w:t>
      </w:r>
      <w:proofErr w:type="spellStart"/>
      <w:r w:rsidRPr="004D79AD">
        <w:rPr>
          <w:b/>
          <w:i/>
          <w:iCs/>
          <w:sz w:val="16"/>
          <w:szCs w:val="16"/>
        </w:rPr>
        <w:t>aquifolium</w:t>
      </w:r>
      <w:proofErr w:type="spellEnd"/>
      <w:r w:rsidRPr="004D79AD">
        <w:rPr>
          <w:sz w:val="16"/>
          <w:szCs w:val="16"/>
        </w:rPr>
        <w:t>, Common Holly FP 4–7</w:t>
      </w:r>
      <w:r w:rsidRPr="004D79AD">
        <w:rPr>
          <w:sz w:val="16"/>
          <w:szCs w:val="16"/>
        </w:rPr>
        <w:br/>
        <w:t xml:space="preserve">British native, so widespread on all soils and in all areas, that it could be classed as ubiquitous.   </w:t>
      </w:r>
    </w:p>
    <w:p w14:paraId="56B38E59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Ligustrum vulgare</w:t>
      </w:r>
      <w:r w:rsidRPr="004D79AD">
        <w:rPr>
          <w:sz w:val="16"/>
          <w:szCs w:val="16"/>
        </w:rPr>
        <w:t>, Wild privet FP 5–7</w:t>
      </w:r>
      <w:r w:rsidRPr="004D79AD">
        <w:rPr>
          <w:sz w:val="16"/>
          <w:szCs w:val="16"/>
        </w:rPr>
        <w:br/>
        <w:t xml:space="preserve">British native, locally frequent on Wolds and found in 10% of Wolds hedges. </w:t>
      </w:r>
    </w:p>
    <w:p w14:paraId="4168CBDE" w14:textId="77777777" w:rsidR="00B57162" w:rsidRPr="004D79AD" w:rsidRDefault="00B57162" w:rsidP="00B57162">
      <w:pPr>
        <w:pStyle w:val="ListParagraph"/>
        <w:numPr>
          <w:ilvl w:val="0"/>
          <w:numId w:val="22"/>
        </w:numPr>
        <w:spacing w:after="0" w:line="240" w:lineRule="auto"/>
        <w:rPr>
          <w:i/>
          <w:sz w:val="16"/>
          <w:szCs w:val="16"/>
        </w:rPr>
      </w:pPr>
      <w:r w:rsidRPr="004D79AD">
        <w:rPr>
          <w:i/>
          <w:sz w:val="16"/>
          <w:szCs w:val="16"/>
        </w:rPr>
        <w:t xml:space="preserve">Lonicera periclymenum, </w:t>
      </w:r>
      <w:r w:rsidRPr="004D79AD">
        <w:rPr>
          <w:sz w:val="16"/>
          <w:szCs w:val="16"/>
        </w:rPr>
        <w:t>Woodbine</w:t>
      </w:r>
      <w:r w:rsidRPr="004D79AD">
        <w:rPr>
          <w:i/>
          <w:sz w:val="16"/>
          <w:szCs w:val="16"/>
        </w:rPr>
        <w:t xml:space="preserve"> </w:t>
      </w:r>
      <w:r w:rsidRPr="004D79AD">
        <w:rPr>
          <w:sz w:val="16"/>
          <w:szCs w:val="16"/>
        </w:rPr>
        <w:t>FP 6–10 (Moths and bumble bees)</w:t>
      </w:r>
    </w:p>
    <w:p w14:paraId="6C61CDD3" w14:textId="77777777" w:rsidR="00B57162" w:rsidRPr="004D79AD" w:rsidRDefault="00B57162" w:rsidP="00B57162">
      <w:pPr>
        <w:pStyle w:val="ListParagraph"/>
        <w:numPr>
          <w:ilvl w:val="0"/>
          <w:numId w:val="22"/>
        </w:numPr>
        <w:spacing w:after="0" w:line="240" w:lineRule="auto"/>
        <w:rPr>
          <w:iCs/>
          <w:sz w:val="16"/>
          <w:szCs w:val="16"/>
        </w:rPr>
      </w:pPr>
      <w:r w:rsidRPr="004D79AD">
        <w:rPr>
          <w:i/>
          <w:sz w:val="16"/>
          <w:szCs w:val="16"/>
        </w:rPr>
        <w:t xml:space="preserve">Lonicera </w:t>
      </w:r>
      <w:proofErr w:type="spellStart"/>
      <w:r w:rsidRPr="004D79AD">
        <w:rPr>
          <w:i/>
          <w:sz w:val="16"/>
          <w:szCs w:val="16"/>
        </w:rPr>
        <w:t>xylosteum</w:t>
      </w:r>
      <w:proofErr w:type="spellEnd"/>
      <w:r w:rsidRPr="004D79AD">
        <w:rPr>
          <w:i/>
          <w:sz w:val="16"/>
          <w:szCs w:val="16"/>
        </w:rPr>
        <w:t xml:space="preserve">, </w:t>
      </w:r>
      <w:r w:rsidRPr="004D79AD">
        <w:rPr>
          <w:sz w:val="16"/>
          <w:szCs w:val="16"/>
        </w:rPr>
        <w:t>Fly Honeysuckle</w:t>
      </w:r>
      <w:r w:rsidRPr="004D79AD">
        <w:rPr>
          <w:i/>
          <w:iCs/>
          <w:sz w:val="16"/>
          <w:szCs w:val="16"/>
        </w:rPr>
        <w:t xml:space="preserve"> </w:t>
      </w:r>
      <w:r w:rsidRPr="004D79AD">
        <w:rPr>
          <w:iCs/>
          <w:sz w:val="16"/>
          <w:szCs w:val="16"/>
        </w:rPr>
        <w:t xml:space="preserve">FP 5–7 (Bumble bees) An uncommon native with a southerly distribution on chalk, but widely </w:t>
      </w:r>
      <w:proofErr w:type="spellStart"/>
      <w:r w:rsidRPr="004D79AD">
        <w:rPr>
          <w:iCs/>
          <w:sz w:val="16"/>
          <w:szCs w:val="16"/>
        </w:rPr>
        <w:t>naturalised</w:t>
      </w:r>
      <w:proofErr w:type="spellEnd"/>
      <w:r w:rsidRPr="004D79AD">
        <w:rPr>
          <w:iCs/>
          <w:sz w:val="16"/>
          <w:szCs w:val="16"/>
        </w:rPr>
        <w:t xml:space="preserve">.  </w:t>
      </w:r>
    </w:p>
    <w:p w14:paraId="7F22111C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Malus sylvestris</w:t>
      </w:r>
      <w:r w:rsidRPr="004D79AD">
        <w:rPr>
          <w:sz w:val="16"/>
          <w:szCs w:val="16"/>
        </w:rPr>
        <w:t>, Crab apple FP 5–7</w:t>
      </w:r>
      <w:r w:rsidRPr="004D79AD">
        <w:rPr>
          <w:sz w:val="16"/>
          <w:szCs w:val="16"/>
        </w:rPr>
        <w:br/>
        <w:t xml:space="preserve"> British native found in 47% of Derwent hedges, 5% of Wolds hedges and 18% of Holderness hedges.    </w:t>
      </w:r>
    </w:p>
    <w:p w14:paraId="58F749F2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Prunus spinosa</w:t>
      </w:r>
      <w:r w:rsidRPr="004D79AD">
        <w:rPr>
          <w:sz w:val="16"/>
          <w:szCs w:val="16"/>
        </w:rPr>
        <w:t xml:space="preserve">, Blackthorn, Sloe, FP 3–5 </w:t>
      </w:r>
      <w:r w:rsidRPr="004D79AD">
        <w:rPr>
          <w:sz w:val="16"/>
          <w:szCs w:val="16"/>
        </w:rPr>
        <w:br/>
        <w:t xml:space="preserve">British native, so widespread on all soils and in all areas, that it could be classed as ubiquitous.  [290 </w:t>
      </w:r>
      <w:proofErr w:type="gramStart"/>
      <w:r w:rsidRPr="004D79AD">
        <w:rPr>
          <w:sz w:val="16"/>
          <w:szCs w:val="16"/>
        </w:rPr>
        <w:t xml:space="preserve">inverts]  </w:t>
      </w:r>
      <w:r w:rsidRPr="004D79AD">
        <w:rPr>
          <w:color w:val="FF0000"/>
          <w:sz w:val="16"/>
          <w:szCs w:val="16"/>
        </w:rPr>
        <w:t>Invasive</w:t>
      </w:r>
      <w:proofErr w:type="gramEnd"/>
      <w:r w:rsidRPr="004D79AD">
        <w:rPr>
          <w:color w:val="FF0000"/>
          <w:sz w:val="16"/>
          <w:szCs w:val="16"/>
        </w:rPr>
        <w:t xml:space="preserve"> would not plant alongside grasslands</w:t>
      </w:r>
    </w:p>
    <w:p w14:paraId="21DC9C9C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Prunus </w:t>
      </w:r>
      <w:proofErr w:type="spellStart"/>
      <w:r w:rsidRPr="004D79AD">
        <w:rPr>
          <w:b/>
          <w:i/>
          <w:iCs/>
          <w:sz w:val="16"/>
          <w:szCs w:val="16"/>
        </w:rPr>
        <w:t>padus</w:t>
      </w:r>
      <w:proofErr w:type="spellEnd"/>
      <w:r w:rsidRPr="004D79AD">
        <w:rPr>
          <w:i/>
          <w:iCs/>
          <w:sz w:val="16"/>
          <w:szCs w:val="16"/>
        </w:rPr>
        <w:t xml:space="preserve">, </w:t>
      </w:r>
      <w:r w:rsidRPr="004D79AD">
        <w:rPr>
          <w:sz w:val="16"/>
          <w:szCs w:val="16"/>
        </w:rPr>
        <w:t>Bird cherry, FP 5–7</w:t>
      </w:r>
    </w:p>
    <w:p w14:paraId="2770E264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Prunus avium</w:t>
      </w:r>
      <w:r w:rsidRPr="004D79AD">
        <w:rPr>
          <w:i/>
          <w:iCs/>
          <w:sz w:val="16"/>
          <w:szCs w:val="16"/>
        </w:rPr>
        <w:t xml:space="preserve">, </w:t>
      </w:r>
      <w:r w:rsidRPr="004D79AD">
        <w:rPr>
          <w:sz w:val="16"/>
          <w:szCs w:val="16"/>
        </w:rPr>
        <w:t xml:space="preserve">Wild cherry, FP 4–5 [84 inverts/ 44 </w:t>
      </w:r>
      <w:proofErr w:type="spellStart"/>
      <w:r w:rsidRPr="004D79AD">
        <w:rPr>
          <w:sz w:val="16"/>
          <w:szCs w:val="16"/>
        </w:rPr>
        <w:t>leps</w:t>
      </w:r>
      <w:proofErr w:type="spellEnd"/>
      <w:r w:rsidRPr="004D79AD">
        <w:rPr>
          <w:sz w:val="16"/>
          <w:szCs w:val="16"/>
        </w:rPr>
        <w:t xml:space="preserve">]. </w:t>
      </w:r>
    </w:p>
    <w:p w14:paraId="30A9E860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Rhamnus </w:t>
      </w:r>
      <w:proofErr w:type="spellStart"/>
      <w:r w:rsidRPr="004D79AD">
        <w:rPr>
          <w:b/>
          <w:i/>
          <w:iCs/>
          <w:sz w:val="16"/>
          <w:szCs w:val="16"/>
        </w:rPr>
        <w:t>catharticus</w:t>
      </w:r>
      <w:proofErr w:type="spellEnd"/>
      <w:r w:rsidRPr="004D79AD">
        <w:rPr>
          <w:b/>
          <w:i/>
          <w:iCs/>
          <w:sz w:val="16"/>
          <w:szCs w:val="16"/>
          <w:u w:val="single"/>
        </w:rPr>
        <w:t>,</w:t>
      </w:r>
      <w:r w:rsidRPr="004D79AD">
        <w:rPr>
          <w:sz w:val="16"/>
          <w:szCs w:val="16"/>
        </w:rPr>
        <w:t xml:space="preserve"> Buckthorn, FP 5–7</w:t>
      </w:r>
      <w:r w:rsidRPr="004D79AD">
        <w:rPr>
          <w:sz w:val="16"/>
          <w:szCs w:val="16"/>
        </w:rPr>
        <w:br/>
        <w:t xml:space="preserve"> British native, found in 50% of Wolds hedges, but more locally at </w:t>
      </w:r>
      <w:proofErr w:type="spellStart"/>
      <w:r w:rsidRPr="004D79AD">
        <w:rPr>
          <w:b/>
          <w:bCs/>
          <w:sz w:val="16"/>
          <w:szCs w:val="16"/>
        </w:rPr>
        <w:t>Scagglethorpe</w:t>
      </w:r>
      <w:proofErr w:type="spellEnd"/>
      <w:r w:rsidRPr="004D79AD">
        <w:rPr>
          <w:sz w:val="16"/>
          <w:szCs w:val="16"/>
        </w:rPr>
        <w:t xml:space="preserve">. Butterfly larval food plant.  [44 inverts]  </w:t>
      </w:r>
    </w:p>
    <w:p w14:paraId="014480BF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Ribes nigrum</w:t>
      </w:r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Black currant, FP 4–5</w:t>
      </w:r>
      <w:r w:rsidRPr="004D79AD">
        <w:rPr>
          <w:sz w:val="16"/>
          <w:szCs w:val="16"/>
        </w:rPr>
        <w:br/>
        <w:t xml:space="preserve">Native or </w:t>
      </w:r>
      <w:proofErr w:type="spellStart"/>
      <w:r w:rsidRPr="004D79AD">
        <w:rPr>
          <w:sz w:val="16"/>
          <w:szCs w:val="16"/>
        </w:rPr>
        <w:t>archeophyte</w:t>
      </w:r>
      <w:proofErr w:type="spellEnd"/>
      <w:r w:rsidRPr="004D79AD">
        <w:rPr>
          <w:sz w:val="16"/>
          <w:szCs w:val="16"/>
        </w:rPr>
        <w:t xml:space="preserve">? also bird sown, locally infrequent. </w:t>
      </w:r>
    </w:p>
    <w:p w14:paraId="3C0BD902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Ribes rubrum</w:t>
      </w:r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</w:t>
      </w:r>
      <w:proofErr w:type="gramStart"/>
      <w:r w:rsidRPr="004D79AD">
        <w:rPr>
          <w:sz w:val="16"/>
          <w:szCs w:val="16"/>
        </w:rPr>
        <w:t>Red</w:t>
      </w:r>
      <w:proofErr w:type="gramEnd"/>
      <w:r w:rsidRPr="004D79AD">
        <w:rPr>
          <w:sz w:val="16"/>
          <w:szCs w:val="16"/>
        </w:rPr>
        <w:t xml:space="preserve"> currant, FP 4–5</w:t>
      </w:r>
      <w:r w:rsidRPr="004D79AD">
        <w:rPr>
          <w:sz w:val="16"/>
          <w:szCs w:val="16"/>
        </w:rPr>
        <w:br/>
        <w:t xml:space="preserve"> Probably native but also often as garden escape. </w:t>
      </w:r>
    </w:p>
    <w:p w14:paraId="2D90EF5B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Rosa arvensis, </w:t>
      </w:r>
      <w:proofErr w:type="spellStart"/>
      <w:r w:rsidRPr="004D79AD">
        <w:rPr>
          <w:b/>
          <w:i/>
          <w:iCs/>
          <w:sz w:val="16"/>
          <w:szCs w:val="16"/>
        </w:rPr>
        <w:t>pimpinellifolia</w:t>
      </w:r>
      <w:proofErr w:type="spellEnd"/>
      <w:r w:rsidRPr="004D79AD">
        <w:rPr>
          <w:b/>
          <w:i/>
          <w:iCs/>
          <w:sz w:val="16"/>
          <w:szCs w:val="16"/>
        </w:rPr>
        <w:t xml:space="preserve">, canina, </w:t>
      </w:r>
      <w:proofErr w:type="spellStart"/>
      <w:r w:rsidRPr="004D79AD">
        <w:rPr>
          <w:b/>
          <w:i/>
          <w:iCs/>
          <w:sz w:val="16"/>
          <w:szCs w:val="16"/>
        </w:rPr>
        <w:t>rubiginosa</w:t>
      </w:r>
      <w:proofErr w:type="spellEnd"/>
      <w:r w:rsidRPr="004D79AD">
        <w:rPr>
          <w:sz w:val="16"/>
          <w:szCs w:val="16"/>
        </w:rPr>
        <w:t>; a selection of native roses, with hips that are valued food source for birds and other wildlife. These all occur across the Wolds.</w:t>
      </w:r>
    </w:p>
    <w:p w14:paraId="2C3B3BE5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proofErr w:type="spellStart"/>
      <w:r w:rsidRPr="004D79AD">
        <w:rPr>
          <w:i/>
          <w:iCs/>
          <w:sz w:val="16"/>
          <w:szCs w:val="16"/>
        </w:rPr>
        <w:t>Symphoricarpus</w:t>
      </w:r>
      <w:proofErr w:type="spellEnd"/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Snowberry; the </w:t>
      </w:r>
      <w:proofErr w:type="gramStart"/>
      <w:r w:rsidRPr="004D79AD">
        <w:rPr>
          <w:sz w:val="16"/>
          <w:szCs w:val="16"/>
        </w:rPr>
        <w:t>most commonly used</w:t>
      </w:r>
      <w:proofErr w:type="gramEnd"/>
      <w:r w:rsidRPr="004D79AD">
        <w:rPr>
          <w:sz w:val="16"/>
          <w:szCs w:val="16"/>
        </w:rPr>
        <w:t xml:space="preserve"> and </w:t>
      </w:r>
      <w:r w:rsidRPr="004D79AD">
        <w:rPr>
          <w:b/>
          <w:sz w:val="16"/>
          <w:szCs w:val="16"/>
        </w:rPr>
        <w:t>invasive non-native</w:t>
      </w:r>
      <w:r w:rsidRPr="004D79AD">
        <w:rPr>
          <w:sz w:val="16"/>
          <w:szCs w:val="16"/>
        </w:rPr>
        <w:t xml:space="preserve"> pheasant cover.  </w:t>
      </w:r>
      <w:r w:rsidRPr="004D79AD">
        <w:rPr>
          <w:color w:val="FF0000"/>
          <w:sz w:val="16"/>
          <w:szCs w:val="16"/>
        </w:rPr>
        <w:t>Would not use</w:t>
      </w:r>
    </w:p>
    <w:p w14:paraId="77757EC1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Taxus </w:t>
      </w:r>
      <w:proofErr w:type="spellStart"/>
      <w:r w:rsidRPr="004D79AD">
        <w:rPr>
          <w:b/>
          <w:i/>
          <w:iCs/>
          <w:sz w:val="16"/>
          <w:szCs w:val="16"/>
        </w:rPr>
        <w:t>baccata</w:t>
      </w:r>
      <w:proofErr w:type="spellEnd"/>
      <w:r w:rsidRPr="004D79AD">
        <w:rPr>
          <w:sz w:val="16"/>
          <w:szCs w:val="16"/>
        </w:rPr>
        <w:t>, common yew, FP 2–4</w:t>
      </w:r>
      <w:r w:rsidRPr="004D79AD">
        <w:rPr>
          <w:sz w:val="16"/>
          <w:szCs w:val="16"/>
        </w:rPr>
        <w:br/>
        <w:t xml:space="preserve"> Native, widely planted, the archetypal chalkland tree/shrub. Toxic to stock. </w:t>
      </w:r>
    </w:p>
    <w:p w14:paraId="718CA5A6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Ulex europaeus</w:t>
      </w:r>
      <w:r w:rsidRPr="004D79AD">
        <w:rPr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Gorse, furze, FP </w:t>
      </w:r>
      <w:proofErr w:type="gramStart"/>
      <w:r w:rsidRPr="004D79AD">
        <w:rPr>
          <w:sz w:val="16"/>
          <w:szCs w:val="16"/>
        </w:rPr>
        <w:t>year round</w:t>
      </w:r>
      <w:proofErr w:type="gramEnd"/>
      <w:r w:rsidRPr="004D79AD">
        <w:rPr>
          <w:sz w:val="16"/>
          <w:szCs w:val="16"/>
        </w:rPr>
        <w:br/>
        <w:t xml:space="preserve">British native, common throughout, especially on High Wolds since </w:t>
      </w:r>
      <w:proofErr w:type="spellStart"/>
      <w:r w:rsidRPr="004D79AD">
        <w:rPr>
          <w:sz w:val="16"/>
          <w:szCs w:val="16"/>
        </w:rPr>
        <w:t>myxamatosis</w:t>
      </w:r>
      <w:proofErr w:type="spellEnd"/>
      <w:r w:rsidRPr="004D79AD">
        <w:rPr>
          <w:sz w:val="16"/>
          <w:szCs w:val="16"/>
        </w:rPr>
        <w:t xml:space="preserve"> reduced grazing rabbits. </w:t>
      </w:r>
    </w:p>
    <w:p w14:paraId="3BBBD51B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>Viburnum lantana</w:t>
      </w:r>
      <w:r w:rsidRPr="004D79AD">
        <w:rPr>
          <w:sz w:val="16"/>
          <w:szCs w:val="16"/>
        </w:rPr>
        <w:t>, Wayfaring tree, FP 4–6</w:t>
      </w:r>
      <w:r w:rsidRPr="004D79AD">
        <w:rPr>
          <w:sz w:val="16"/>
          <w:szCs w:val="16"/>
        </w:rPr>
        <w:br/>
        <w:t>Native widespread through our area.</w:t>
      </w:r>
    </w:p>
    <w:p w14:paraId="2FEB33C4" w14:textId="77777777" w:rsidR="00B57162" w:rsidRPr="004D79AD" w:rsidRDefault="00B57162" w:rsidP="00B57162">
      <w:pPr>
        <w:numPr>
          <w:ilvl w:val="0"/>
          <w:numId w:val="22"/>
        </w:numPr>
        <w:spacing w:after="0" w:line="240" w:lineRule="auto"/>
        <w:rPr>
          <w:sz w:val="16"/>
          <w:szCs w:val="16"/>
        </w:rPr>
      </w:pPr>
      <w:r w:rsidRPr="004D79AD">
        <w:rPr>
          <w:b/>
          <w:i/>
          <w:iCs/>
          <w:sz w:val="16"/>
          <w:szCs w:val="16"/>
        </w:rPr>
        <w:t xml:space="preserve">Viburnum </w:t>
      </w:r>
      <w:proofErr w:type="spellStart"/>
      <w:r w:rsidRPr="004D79AD">
        <w:rPr>
          <w:b/>
          <w:i/>
          <w:iCs/>
          <w:sz w:val="16"/>
          <w:szCs w:val="16"/>
        </w:rPr>
        <w:t>opulus</w:t>
      </w:r>
      <w:proofErr w:type="spellEnd"/>
      <w:r w:rsidRPr="004D79AD">
        <w:rPr>
          <w:b/>
          <w:i/>
          <w:iCs/>
          <w:sz w:val="16"/>
          <w:szCs w:val="16"/>
        </w:rPr>
        <w:t>,</w:t>
      </w:r>
      <w:r w:rsidRPr="004D79AD">
        <w:rPr>
          <w:sz w:val="16"/>
          <w:szCs w:val="16"/>
        </w:rPr>
        <w:t xml:space="preserve"> Guelder rose, FP 6–7</w:t>
      </w:r>
      <w:r w:rsidRPr="004D79AD">
        <w:rPr>
          <w:sz w:val="16"/>
          <w:szCs w:val="16"/>
        </w:rPr>
        <w:br/>
        <w:t>Native widespread through our area.</w:t>
      </w:r>
    </w:p>
    <w:p w14:paraId="6D2DC090" w14:textId="77777777" w:rsidR="00B57162" w:rsidRPr="004D79AD" w:rsidRDefault="00B57162" w:rsidP="00B5716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b/>
          <w:bCs/>
          <w:kern w:val="36"/>
          <w:sz w:val="16"/>
          <w:szCs w:val="16"/>
          <w:lang w:eastAsia="en-GB"/>
        </w:rPr>
      </w:pPr>
      <w:r w:rsidRPr="004D79AD">
        <w:rPr>
          <w:b/>
          <w:bCs/>
          <w:i/>
          <w:iCs/>
          <w:kern w:val="36"/>
          <w:sz w:val="16"/>
          <w:szCs w:val="16"/>
          <w:lang w:val="la-Latn" w:eastAsia="en-GB"/>
        </w:rPr>
        <w:t>Prunus cerasifera</w:t>
      </w:r>
      <w:r w:rsidRPr="004D79AD">
        <w:rPr>
          <w:b/>
          <w:bCs/>
          <w:i/>
          <w:iCs/>
          <w:kern w:val="36"/>
          <w:sz w:val="16"/>
          <w:szCs w:val="16"/>
          <w:lang w:eastAsia="en-GB"/>
        </w:rPr>
        <w:t xml:space="preserve">,  </w:t>
      </w:r>
      <w:r w:rsidRPr="004D79AD">
        <w:rPr>
          <w:kern w:val="36"/>
          <w:sz w:val="16"/>
          <w:szCs w:val="16"/>
          <w:lang w:eastAsia="en-GB"/>
        </w:rPr>
        <w:t xml:space="preserve">Cherry plum, </w:t>
      </w:r>
      <w:proofErr w:type="spellStart"/>
      <w:r w:rsidRPr="004D79AD">
        <w:rPr>
          <w:kern w:val="36"/>
          <w:sz w:val="16"/>
          <w:szCs w:val="16"/>
          <w:lang w:eastAsia="en-GB"/>
        </w:rPr>
        <w:t>naturalised</w:t>
      </w:r>
      <w:proofErr w:type="spellEnd"/>
      <w:r w:rsidRPr="004D79AD">
        <w:rPr>
          <w:kern w:val="36"/>
          <w:sz w:val="16"/>
          <w:szCs w:val="16"/>
          <w:lang w:eastAsia="en-GB"/>
        </w:rPr>
        <w:t xml:space="preserve"> and widespread,</w:t>
      </w:r>
      <w:r w:rsidRPr="004D79AD">
        <w:rPr>
          <w:b/>
          <w:bCs/>
          <w:i/>
          <w:iCs/>
          <w:kern w:val="36"/>
          <w:sz w:val="16"/>
          <w:szCs w:val="16"/>
          <w:lang w:eastAsia="en-GB"/>
        </w:rPr>
        <w:t xml:space="preserve"> </w:t>
      </w:r>
      <w:r w:rsidRPr="004D79AD">
        <w:rPr>
          <w:i/>
          <w:iCs/>
          <w:kern w:val="36"/>
          <w:sz w:val="16"/>
          <w:szCs w:val="16"/>
          <w:lang w:eastAsia="en-GB"/>
        </w:rPr>
        <w:t xml:space="preserve"> FP 2-4</w:t>
      </w:r>
    </w:p>
    <w:p w14:paraId="4365AF5A" w14:textId="76EDC042" w:rsidR="00864D7D" w:rsidRPr="004D79AD" w:rsidRDefault="008A6703" w:rsidP="00816ACD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4D79AD">
        <w:rPr>
          <w:rFonts w:ascii="Arial" w:hAnsi="Arial" w:cs="Arial"/>
          <w:b/>
          <w:color w:val="FF0000"/>
          <w:sz w:val="16"/>
          <w:szCs w:val="16"/>
          <w:lang w:val="en-GB"/>
        </w:rPr>
        <w:tab/>
      </w:r>
      <w:r w:rsidRPr="004D79AD">
        <w:rPr>
          <w:rFonts w:ascii="Arial" w:hAnsi="Arial" w:cs="Arial"/>
          <w:b/>
          <w:color w:val="FF0000"/>
          <w:sz w:val="16"/>
          <w:szCs w:val="16"/>
          <w:lang w:val="en-GB"/>
        </w:rPr>
        <w:tab/>
      </w:r>
      <w:r w:rsidRPr="004D79AD">
        <w:rPr>
          <w:rFonts w:ascii="Arial" w:hAnsi="Arial" w:cs="Arial"/>
          <w:b/>
          <w:color w:val="FF0000"/>
          <w:sz w:val="16"/>
          <w:szCs w:val="16"/>
          <w:lang w:val="en-GB"/>
        </w:rPr>
        <w:tab/>
      </w:r>
    </w:p>
    <w:sectPr w:rsidR="00864D7D" w:rsidRPr="004D79AD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503E" w14:textId="77777777" w:rsidR="00D161CF" w:rsidRDefault="00D161CF">
      <w:pPr>
        <w:spacing w:after="0" w:line="240" w:lineRule="auto"/>
      </w:pPr>
      <w:r>
        <w:separator/>
      </w:r>
    </w:p>
  </w:endnote>
  <w:endnote w:type="continuationSeparator" w:id="0">
    <w:p w14:paraId="4F96ACB3" w14:textId="77777777" w:rsidR="00D161CF" w:rsidRDefault="00D1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D069569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D79AD">
      <w:rPr>
        <w:b/>
      </w:rPr>
      <w:t>3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9C90" w14:textId="77777777" w:rsidR="00D161CF" w:rsidRDefault="00D161CF">
      <w:pPr>
        <w:spacing w:after="0" w:line="240" w:lineRule="auto"/>
      </w:pPr>
      <w:r>
        <w:separator/>
      </w:r>
    </w:p>
  </w:footnote>
  <w:footnote w:type="continuationSeparator" w:id="0">
    <w:p w14:paraId="6750B427" w14:textId="77777777" w:rsidR="00D161CF" w:rsidRDefault="00D1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B3388"/>
    <w:multiLevelType w:val="multilevel"/>
    <w:tmpl w:val="54B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5C7130"/>
    <w:multiLevelType w:val="multilevel"/>
    <w:tmpl w:val="291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58787B"/>
    <w:multiLevelType w:val="hybridMultilevel"/>
    <w:tmpl w:val="9D2C4BE2"/>
    <w:lvl w:ilvl="0" w:tplc="9830FF8A">
      <w:start w:val="14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12687B"/>
    <w:multiLevelType w:val="hybridMultilevel"/>
    <w:tmpl w:val="36108648"/>
    <w:lvl w:ilvl="0" w:tplc="1BE0C35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8B602C"/>
    <w:multiLevelType w:val="hybridMultilevel"/>
    <w:tmpl w:val="34169ECC"/>
    <w:lvl w:ilvl="0" w:tplc="71400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4C7C8E"/>
    <w:multiLevelType w:val="hybridMultilevel"/>
    <w:tmpl w:val="FBF0BA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0F25DE"/>
    <w:multiLevelType w:val="hybridMultilevel"/>
    <w:tmpl w:val="081A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 w15:restartNumberingAfterBreak="0">
    <w:nsid w:val="52E74049"/>
    <w:multiLevelType w:val="multilevel"/>
    <w:tmpl w:val="F2F4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19"/>
  </w:num>
  <w:num w:numId="11">
    <w:abstractNumId w:val="15"/>
  </w:num>
  <w:num w:numId="12">
    <w:abstractNumId w:val="20"/>
  </w:num>
  <w:num w:numId="13">
    <w:abstractNumId w:val="0"/>
  </w:num>
  <w:num w:numId="14">
    <w:abstractNumId w:val="16"/>
  </w:num>
  <w:num w:numId="15">
    <w:abstractNumId w:val="17"/>
  </w:num>
  <w:num w:numId="16">
    <w:abstractNumId w:val="13"/>
  </w:num>
  <w:num w:numId="17">
    <w:abstractNumId w:val="11"/>
  </w:num>
  <w:num w:numId="18">
    <w:abstractNumId w:val="10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F1C"/>
    <w:rsid w:val="00021711"/>
    <w:rsid w:val="000224D2"/>
    <w:rsid w:val="000238A6"/>
    <w:rsid w:val="0002535E"/>
    <w:rsid w:val="00026570"/>
    <w:rsid w:val="00026DF6"/>
    <w:rsid w:val="00030B7A"/>
    <w:rsid w:val="0003311D"/>
    <w:rsid w:val="00037A71"/>
    <w:rsid w:val="00037BA8"/>
    <w:rsid w:val="0004121E"/>
    <w:rsid w:val="00041E66"/>
    <w:rsid w:val="0004231E"/>
    <w:rsid w:val="000445F7"/>
    <w:rsid w:val="00044E4D"/>
    <w:rsid w:val="00044EC4"/>
    <w:rsid w:val="00045707"/>
    <w:rsid w:val="00047658"/>
    <w:rsid w:val="00047A1A"/>
    <w:rsid w:val="00050200"/>
    <w:rsid w:val="0005149D"/>
    <w:rsid w:val="00053103"/>
    <w:rsid w:val="000562B3"/>
    <w:rsid w:val="00057888"/>
    <w:rsid w:val="00057EF8"/>
    <w:rsid w:val="00060864"/>
    <w:rsid w:val="00061D7A"/>
    <w:rsid w:val="00062D68"/>
    <w:rsid w:val="00064516"/>
    <w:rsid w:val="00071B08"/>
    <w:rsid w:val="00072395"/>
    <w:rsid w:val="00075621"/>
    <w:rsid w:val="00077F6E"/>
    <w:rsid w:val="00084345"/>
    <w:rsid w:val="00090DEC"/>
    <w:rsid w:val="00092EB8"/>
    <w:rsid w:val="00094EC1"/>
    <w:rsid w:val="00096141"/>
    <w:rsid w:val="00096831"/>
    <w:rsid w:val="000A2C0D"/>
    <w:rsid w:val="000A3A33"/>
    <w:rsid w:val="000A5691"/>
    <w:rsid w:val="000A58FF"/>
    <w:rsid w:val="000A6D76"/>
    <w:rsid w:val="000B0077"/>
    <w:rsid w:val="000B1857"/>
    <w:rsid w:val="000B1F7A"/>
    <w:rsid w:val="000B32FB"/>
    <w:rsid w:val="000B4CB6"/>
    <w:rsid w:val="000B51A4"/>
    <w:rsid w:val="000C0425"/>
    <w:rsid w:val="000C4BA1"/>
    <w:rsid w:val="000C6ABE"/>
    <w:rsid w:val="000C779D"/>
    <w:rsid w:val="000D048F"/>
    <w:rsid w:val="000D1270"/>
    <w:rsid w:val="000D177D"/>
    <w:rsid w:val="000D2310"/>
    <w:rsid w:val="000D37DE"/>
    <w:rsid w:val="000D50DD"/>
    <w:rsid w:val="000D70FB"/>
    <w:rsid w:val="000E0811"/>
    <w:rsid w:val="000E2ECC"/>
    <w:rsid w:val="000E30F7"/>
    <w:rsid w:val="000E3461"/>
    <w:rsid w:val="000E410A"/>
    <w:rsid w:val="000E67A8"/>
    <w:rsid w:val="000E7B6B"/>
    <w:rsid w:val="000F0B3C"/>
    <w:rsid w:val="000F13E2"/>
    <w:rsid w:val="000F1D03"/>
    <w:rsid w:val="000F42D2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2513"/>
    <w:rsid w:val="00112F2F"/>
    <w:rsid w:val="00113318"/>
    <w:rsid w:val="00117927"/>
    <w:rsid w:val="00122E9B"/>
    <w:rsid w:val="00124541"/>
    <w:rsid w:val="001309DE"/>
    <w:rsid w:val="0013229F"/>
    <w:rsid w:val="001325DF"/>
    <w:rsid w:val="00132AA5"/>
    <w:rsid w:val="0013474C"/>
    <w:rsid w:val="00134E88"/>
    <w:rsid w:val="0013670B"/>
    <w:rsid w:val="001371CF"/>
    <w:rsid w:val="00137B1D"/>
    <w:rsid w:val="0014043D"/>
    <w:rsid w:val="00140A68"/>
    <w:rsid w:val="00140B4B"/>
    <w:rsid w:val="0014336C"/>
    <w:rsid w:val="00147DE6"/>
    <w:rsid w:val="00152652"/>
    <w:rsid w:val="00153BF7"/>
    <w:rsid w:val="00154D31"/>
    <w:rsid w:val="00155E36"/>
    <w:rsid w:val="00156ED7"/>
    <w:rsid w:val="00161628"/>
    <w:rsid w:val="00161C63"/>
    <w:rsid w:val="00162CEC"/>
    <w:rsid w:val="001649F3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6ACB"/>
    <w:rsid w:val="00177787"/>
    <w:rsid w:val="00181842"/>
    <w:rsid w:val="0018273E"/>
    <w:rsid w:val="00182F6E"/>
    <w:rsid w:val="00184A4B"/>
    <w:rsid w:val="00184AE8"/>
    <w:rsid w:val="00185387"/>
    <w:rsid w:val="00185AE2"/>
    <w:rsid w:val="001901EC"/>
    <w:rsid w:val="00190FEB"/>
    <w:rsid w:val="00190FF3"/>
    <w:rsid w:val="00191B01"/>
    <w:rsid w:val="0019207B"/>
    <w:rsid w:val="001922D2"/>
    <w:rsid w:val="00196284"/>
    <w:rsid w:val="00197E54"/>
    <w:rsid w:val="00197E6D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B75C8"/>
    <w:rsid w:val="001C3008"/>
    <w:rsid w:val="001C358E"/>
    <w:rsid w:val="001C46FE"/>
    <w:rsid w:val="001C58F0"/>
    <w:rsid w:val="001C655F"/>
    <w:rsid w:val="001C696B"/>
    <w:rsid w:val="001D07E4"/>
    <w:rsid w:val="001D1BD2"/>
    <w:rsid w:val="001D2982"/>
    <w:rsid w:val="001D38D1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4C3"/>
    <w:rsid w:val="001F251B"/>
    <w:rsid w:val="001F2C1A"/>
    <w:rsid w:val="001F3672"/>
    <w:rsid w:val="001F6E68"/>
    <w:rsid w:val="001F718B"/>
    <w:rsid w:val="00200F79"/>
    <w:rsid w:val="002033B4"/>
    <w:rsid w:val="002034D1"/>
    <w:rsid w:val="00203BE3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31F51"/>
    <w:rsid w:val="00232779"/>
    <w:rsid w:val="00233456"/>
    <w:rsid w:val="00235BF4"/>
    <w:rsid w:val="002372DC"/>
    <w:rsid w:val="00237ADB"/>
    <w:rsid w:val="002422D9"/>
    <w:rsid w:val="0024260D"/>
    <w:rsid w:val="00242F5C"/>
    <w:rsid w:val="00243783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77FCE"/>
    <w:rsid w:val="00285C07"/>
    <w:rsid w:val="00286484"/>
    <w:rsid w:val="00291148"/>
    <w:rsid w:val="002929D7"/>
    <w:rsid w:val="00296C6C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3C9"/>
    <w:rsid w:val="002B7CAF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5983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301476"/>
    <w:rsid w:val="0030206F"/>
    <w:rsid w:val="003023C5"/>
    <w:rsid w:val="00304AFC"/>
    <w:rsid w:val="003054C1"/>
    <w:rsid w:val="0031123F"/>
    <w:rsid w:val="00312FD0"/>
    <w:rsid w:val="00312FF4"/>
    <w:rsid w:val="003166F4"/>
    <w:rsid w:val="00322E7D"/>
    <w:rsid w:val="003230D8"/>
    <w:rsid w:val="0032327F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2BCD"/>
    <w:rsid w:val="00342E2F"/>
    <w:rsid w:val="003458F8"/>
    <w:rsid w:val="00347FF0"/>
    <w:rsid w:val="003502DC"/>
    <w:rsid w:val="00351952"/>
    <w:rsid w:val="00351C35"/>
    <w:rsid w:val="00352D17"/>
    <w:rsid w:val="00356A8E"/>
    <w:rsid w:val="00356E63"/>
    <w:rsid w:val="00357FD2"/>
    <w:rsid w:val="003639BE"/>
    <w:rsid w:val="003644A7"/>
    <w:rsid w:val="00366F3A"/>
    <w:rsid w:val="003722CA"/>
    <w:rsid w:val="00373102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1A6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C31"/>
    <w:rsid w:val="003E1DE1"/>
    <w:rsid w:val="003E220A"/>
    <w:rsid w:val="003E237A"/>
    <w:rsid w:val="003E44EF"/>
    <w:rsid w:val="003E57E5"/>
    <w:rsid w:val="003E5B5D"/>
    <w:rsid w:val="003E6E8B"/>
    <w:rsid w:val="003F4483"/>
    <w:rsid w:val="003F54A8"/>
    <w:rsid w:val="003F66BA"/>
    <w:rsid w:val="003F6AAD"/>
    <w:rsid w:val="003F7411"/>
    <w:rsid w:val="004019B5"/>
    <w:rsid w:val="00402D27"/>
    <w:rsid w:val="00403BBA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6413"/>
    <w:rsid w:val="00436E55"/>
    <w:rsid w:val="00440528"/>
    <w:rsid w:val="00443036"/>
    <w:rsid w:val="004465BC"/>
    <w:rsid w:val="004501D2"/>
    <w:rsid w:val="00453398"/>
    <w:rsid w:val="0045448B"/>
    <w:rsid w:val="004546BB"/>
    <w:rsid w:val="00457506"/>
    <w:rsid w:val="00457B4F"/>
    <w:rsid w:val="00462F27"/>
    <w:rsid w:val="00465B14"/>
    <w:rsid w:val="00466292"/>
    <w:rsid w:val="00467D88"/>
    <w:rsid w:val="0047091A"/>
    <w:rsid w:val="0047119D"/>
    <w:rsid w:val="00472BEF"/>
    <w:rsid w:val="00476B2A"/>
    <w:rsid w:val="00480272"/>
    <w:rsid w:val="004814A1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383B"/>
    <w:rsid w:val="004C1C80"/>
    <w:rsid w:val="004C2D54"/>
    <w:rsid w:val="004C3AC9"/>
    <w:rsid w:val="004C413E"/>
    <w:rsid w:val="004C507D"/>
    <w:rsid w:val="004D0447"/>
    <w:rsid w:val="004D2100"/>
    <w:rsid w:val="004D2724"/>
    <w:rsid w:val="004D2832"/>
    <w:rsid w:val="004D41DE"/>
    <w:rsid w:val="004D519F"/>
    <w:rsid w:val="004D5A69"/>
    <w:rsid w:val="004D5E41"/>
    <w:rsid w:val="004D718D"/>
    <w:rsid w:val="004D77EA"/>
    <w:rsid w:val="004D79AD"/>
    <w:rsid w:val="004E05B9"/>
    <w:rsid w:val="004E1B91"/>
    <w:rsid w:val="004E3316"/>
    <w:rsid w:val="004E37EE"/>
    <w:rsid w:val="004E5D47"/>
    <w:rsid w:val="004E7A56"/>
    <w:rsid w:val="004E7AB6"/>
    <w:rsid w:val="004F0738"/>
    <w:rsid w:val="004F1990"/>
    <w:rsid w:val="004F2AAB"/>
    <w:rsid w:val="004F2DDE"/>
    <w:rsid w:val="004F401A"/>
    <w:rsid w:val="004F55B4"/>
    <w:rsid w:val="004F5B88"/>
    <w:rsid w:val="005006E5"/>
    <w:rsid w:val="00501228"/>
    <w:rsid w:val="00501CB4"/>
    <w:rsid w:val="00502207"/>
    <w:rsid w:val="00503D58"/>
    <w:rsid w:val="005042E7"/>
    <w:rsid w:val="00504489"/>
    <w:rsid w:val="00507609"/>
    <w:rsid w:val="00507833"/>
    <w:rsid w:val="005102F0"/>
    <w:rsid w:val="0051099E"/>
    <w:rsid w:val="0051149A"/>
    <w:rsid w:val="00511943"/>
    <w:rsid w:val="00511FA1"/>
    <w:rsid w:val="00512123"/>
    <w:rsid w:val="00512D1C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4FDE"/>
    <w:rsid w:val="005273ED"/>
    <w:rsid w:val="005312EC"/>
    <w:rsid w:val="00533257"/>
    <w:rsid w:val="00537036"/>
    <w:rsid w:val="005374CF"/>
    <w:rsid w:val="0054014F"/>
    <w:rsid w:val="005411EE"/>
    <w:rsid w:val="00541FD8"/>
    <w:rsid w:val="0055195F"/>
    <w:rsid w:val="005526B7"/>
    <w:rsid w:val="005527F4"/>
    <w:rsid w:val="00553094"/>
    <w:rsid w:val="00553602"/>
    <w:rsid w:val="00553895"/>
    <w:rsid w:val="00554368"/>
    <w:rsid w:val="00554939"/>
    <w:rsid w:val="0056374A"/>
    <w:rsid w:val="00564244"/>
    <w:rsid w:val="0056530F"/>
    <w:rsid w:val="00567178"/>
    <w:rsid w:val="0056754B"/>
    <w:rsid w:val="005705D3"/>
    <w:rsid w:val="00571010"/>
    <w:rsid w:val="00571F62"/>
    <w:rsid w:val="00572306"/>
    <w:rsid w:val="00573029"/>
    <w:rsid w:val="00573C0A"/>
    <w:rsid w:val="0057425E"/>
    <w:rsid w:val="00577E59"/>
    <w:rsid w:val="0058056F"/>
    <w:rsid w:val="00581283"/>
    <w:rsid w:val="00581EFA"/>
    <w:rsid w:val="00581F50"/>
    <w:rsid w:val="00582047"/>
    <w:rsid w:val="005830D3"/>
    <w:rsid w:val="005841BD"/>
    <w:rsid w:val="005849B9"/>
    <w:rsid w:val="00587588"/>
    <w:rsid w:val="00591ECB"/>
    <w:rsid w:val="00592FCC"/>
    <w:rsid w:val="00594000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BB1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0770"/>
    <w:rsid w:val="005D151F"/>
    <w:rsid w:val="005D3466"/>
    <w:rsid w:val="005D522D"/>
    <w:rsid w:val="005D649B"/>
    <w:rsid w:val="005D75CA"/>
    <w:rsid w:val="005D7982"/>
    <w:rsid w:val="005D7BAB"/>
    <w:rsid w:val="005E0DB9"/>
    <w:rsid w:val="005E1B62"/>
    <w:rsid w:val="005E386F"/>
    <w:rsid w:val="005E3DBB"/>
    <w:rsid w:val="005E4A14"/>
    <w:rsid w:val="005E4B74"/>
    <w:rsid w:val="005E54B5"/>
    <w:rsid w:val="005E6DA1"/>
    <w:rsid w:val="005F1ACB"/>
    <w:rsid w:val="005F205B"/>
    <w:rsid w:val="005F25F3"/>
    <w:rsid w:val="005F315C"/>
    <w:rsid w:val="005F3D4F"/>
    <w:rsid w:val="005F44A4"/>
    <w:rsid w:val="005F4D15"/>
    <w:rsid w:val="005F52E1"/>
    <w:rsid w:val="005F5DCB"/>
    <w:rsid w:val="005F6720"/>
    <w:rsid w:val="005F6867"/>
    <w:rsid w:val="005F75FA"/>
    <w:rsid w:val="005F7CDF"/>
    <w:rsid w:val="00600D3D"/>
    <w:rsid w:val="0060328E"/>
    <w:rsid w:val="006037D4"/>
    <w:rsid w:val="0060462A"/>
    <w:rsid w:val="00604A1A"/>
    <w:rsid w:val="0060553D"/>
    <w:rsid w:val="00606062"/>
    <w:rsid w:val="00606CDA"/>
    <w:rsid w:val="0061072C"/>
    <w:rsid w:val="006107FD"/>
    <w:rsid w:val="00610C99"/>
    <w:rsid w:val="0061170F"/>
    <w:rsid w:val="006153D1"/>
    <w:rsid w:val="006159FD"/>
    <w:rsid w:val="006171A5"/>
    <w:rsid w:val="006172ED"/>
    <w:rsid w:val="00617FC0"/>
    <w:rsid w:val="00620E3F"/>
    <w:rsid w:val="0062380B"/>
    <w:rsid w:val="00624938"/>
    <w:rsid w:val="00625834"/>
    <w:rsid w:val="00626C18"/>
    <w:rsid w:val="00627523"/>
    <w:rsid w:val="00630336"/>
    <w:rsid w:val="00630CA8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208"/>
    <w:rsid w:val="00650C9B"/>
    <w:rsid w:val="00652CEA"/>
    <w:rsid w:val="00653536"/>
    <w:rsid w:val="00653821"/>
    <w:rsid w:val="006539C9"/>
    <w:rsid w:val="00654664"/>
    <w:rsid w:val="006551D6"/>
    <w:rsid w:val="00660483"/>
    <w:rsid w:val="00660BD0"/>
    <w:rsid w:val="00662A50"/>
    <w:rsid w:val="006665B8"/>
    <w:rsid w:val="0066679F"/>
    <w:rsid w:val="006675F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266"/>
    <w:rsid w:val="00683BFD"/>
    <w:rsid w:val="006853CC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52D"/>
    <w:rsid w:val="006E6E89"/>
    <w:rsid w:val="006E7778"/>
    <w:rsid w:val="006F2FDE"/>
    <w:rsid w:val="006F35B7"/>
    <w:rsid w:val="006F36B1"/>
    <w:rsid w:val="006F5665"/>
    <w:rsid w:val="006F7E1E"/>
    <w:rsid w:val="0070044B"/>
    <w:rsid w:val="007009D5"/>
    <w:rsid w:val="0070567D"/>
    <w:rsid w:val="007056FA"/>
    <w:rsid w:val="00711040"/>
    <w:rsid w:val="00713091"/>
    <w:rsid w:val="00713A90"/>
    <w:rsid w:val="00713D0C"/>
    <w:rsid w:val="00714CC8"/>
    <w:rsid w:val="00714D16"/>
    <w:rsid w:val="007151C5"/>
    <w:rsid w:val="007153E8"/>
    <w:rsid w:val="00717DDD"/>
    <w:rsid w:val="00720394"/>
    <w:rsid w:val="00721B4C"/>
    <w:rsid w:val="00721C83"/>
    <w:rsid w:val="007221D7"/>
    <w:rsid w:val="00725FE1"/>
    <w:rsid w:val="00727DED"/>
    <w:rsid w:val="00731B6F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57270"/>
    <w:rsid w:val="00760AB2"/>
    <w:rsid w:val="007611B7"/>
    <w:rsid w:val="007624ED"/>
    <w:rsid w:val="00762B23"/>
    <w:rsid w:val="00763939"/>
    <w:rsid w:val="00764F24"/>
    <w:rsid w:val="0076552B"/>
    <w:rsid w:val="00772721"/>
    <w:rsid w:val="007727FF"/>
    <w:rsid w:val="00773A3F"/>
    <w:rsid w:val="00773BAE"/>
    <w:rsid w:val="007762E8"/>
    <w:rsid w:val="00776691"/>
    <w:rsid w:val="007823E7"/>
    <w:rsid w:val="0078251E"/>
    <w:rsid w:val="00783728"/>
    <w:rsid w:val="00786388"/>
    <w:rsid w:val="00793A22"/>
    <w:rsid w:val="007946EC"/>
    <w:rsid w:val="00795535"/>
    <w:rsid w:val="00796A07"/>
    <w:rsid w:val="00796B72"/>
    <w:rsid w:val="00797174"/>
    <w:rsid w:val="007A03E9"/>
    <w:rsid w:val="007A2097"/>
    <w:rsid w:val="007A2385"/>
    <w:rsid w:val="007A3B68"/>
    <w:rsid w:val="007A4335"/>
    <w:rsid w:val="007A43A7"/>
    <w:rsid w:val="007A4651"/>
    <w:rsid w:val="007A69B7"/>
    <w:rsid w:val="007B2B89"/>
    <w:rsid w:val="007B6617"/>
    <w:rsid w:val="007B75C6"/>
    <w:rsid w:val="007B766E"/>
    <w:rsid w:val="007C0A35"/>
    <w:rsid w:val="007C21AF"/>
    <w:rsid w:val="007C36F0"/>
    <w:rsid w:val="007C4924"/>
    <w:rsid w:val="007C4F43"/>
    <w:rsid w:val="007C67FF"/>
    <w:rsid w:val="007D1090"/>
    <w:rsid w:val="007D12E0"/>
    <w:rsid w:val="007D2017"/>
    <w:rsid w:val="007D4437"/>
    <w:rsid w:val="007D4E4F"/>
    <w:rsid w:val="007D7146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460"/>
    <w:rsid w:val="00805D5D"/>
    <w:rsid w:val="0080721B"/>
    <w:rsid w:val="00807DD6"/>
    <w:rsid w:val="008104D8"/>
    <w:rsid w:val="00810A25"/>
    <w:rsid w:val="00811DBB"/>
    <w:rsid w:val="00812043"/>
    <w:rsid w:val="008128F7"/>
    <w:rsid w:val="00816ACD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14C"/>
    <w:rsid w:val="00842673"/>
    <w:rsid w:val="008426A0"/>
    <w:rsid w:val="00843D23"/>
    <w:rsid w:val="00844425"/>
    <w:rsid w:val="00845CB4"/>
    <w:rsid w:val="00846584"/>
    <w:rsid w:val="00850167"/>
    <w:rsid w:val="00850DC1"/>
    <w:rsid w:val="00854C76"/>
    <w:rsid w:val="008553C6"/>
    <w:rsid w:val="00855649"/>
    <w:rsid w:val="008558D2"/>
    <w:rsid w:val="008573F8"/>
    <w:rsid w:val="0085792C"/>
    <w:rsid w:val="008643F4"/>
    <w:rsid w:val="00864D7D"/>
    <w:rsid w:val="00865EB8"/>
    <w:rsid w:val="00866CE3"/>
    <w:rsid w:val="00871A4C"/>
    <w:rsid w:val="00872427"/>
    <w:rsid w:val="00875CBB"/>
    <w:rsid w:val="008800FA"/>
    <w:rsid w:val="00880E9E"/>
    <w:rsid w:val="00881824"/>
    <w:rsid w:val="00881C7E"/>
    <w:rsid w:val="00881F29"/>
    <w:rsid w:val="00882457"/>
    <w:rsid w:val="0088282E"/>
    <w:rsid w:val="00883707"/>
    <w:rsid w:val="00883EE4"/>
    <w:rsid w:val="0088432C"/>
    <w:rsid w:val="0088477C"/>
    <w:rsid w:val="008848BA"/>
    <w:rsid w:val="008872B5"/>
    <w:rsid w:val="00887570"/>
    <w:rsid w:val="008900C7"/>
    <w:rsid w:val="00890791"/>
    <w:rsid w:val="008918C6"/>
    <w:rsid w:val="00892703"/>
    <w:rsid w:val="00892963"/>
    <w:rsid w:val="00892DF2"/>
    <w:rsid w:val="008939EC"/>
    <w:rsid w:val="008941BD"/>
    <w:rsid w:val="00896978"/>
    <w:rsid w:val="0089771B"/>
    <w:rsid w:val="00897D45"/>
    <w:rsid w:val="008A030A"/>
    <w:rsid w:val="008A0E87"/>
    <w:rsid w:val="008A0F75"/>
    <w:rsid w:val="008A265E"/>
    <w:rsid w:val="008A51F5"/>
    <w:rsid w:val="008A5ED5"/>
    <w:rsid w:val="008A6703"/>
    <w:rsid w:val="008A750C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C6E9F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E6F"/>
    <w:rsid w:val="008F6B09"/>
    <w:rsid w:val="008F6B71"/>
    <w:rsid w:val="008F7B56"/>
    <w:rsid w:val="008F7BD0"/>
    <w:rsid w:val="0090251D"/>
    <w:rsid w:val="009028CC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14A"/>
    <w:rsid w:val="00921631"/>
    <w:rsid w:val="009240F2"/>
    <w:rsid w:val="009305F3"/>
    <w:rsid w:val="00933E1C"/>
    <w:rsid w:val="0093535E"/>
    <w:rsid w:val="00936026"/>
    <w:rsid w:val="009401DD"/>
    <w:rsid w:val="00941CFF"/>
    <w:rsid w:val="009444DC"/>
    <w:rsid w:val="00945AEB"/>
    <w:rsid w:val="0094611B"/>
    <w:rsid w:val="009512D7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5A1"/>
    <w:rsid w:val="0097588C"/>
    <w:rsid w:val="00982A95"/>
    <w:rsid w:val="00984561"/>
    <w:rsid w:val="00984F5F"/>
    <w:rsid w:val="00986FC2"/>
    <w:rsid w:val="00987970"/>
    <w:rsid w:val="009906EA"/>
    <w:rsid w:val="00990735"/>
    <w:rsid w:val="009907B2"/>
    <w:rsid w:val="00990B3E"/>
    <w:rsid w:val="00991769"/>
    <w:rsid w:val="00991FEF"/>
    <w:rsid w:val="00992328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9DD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19AF"/>
    <w:rsid w:val="009D31D2"/>
    <w:rsid w:val="009D324C"/>
    <w:rsid w:val="009D3A7B"/>
    <w:rsid w:val="009D5610"/>
    <w:rsid w:val="009D5746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E79E2"/>
    <w:rsid w:val="009F015E"/>
    <w:rsid w:val="009F0EE1"/>
    <w:rsid w:val="009F54FD"/>
    <w:rsid w:val="009F7E1B"/>
    <w:rsid w:val="00A00561"/>
    <w:rsid w:val="00A01883"/>
    <w:rsid w:val="00A01B5F"/>
    <w:rsid w:val="00A02010"/>
    <w:rsid w:val="00A04895"/>
    <w:rsid w:val="00A06F6B"/>
    <w:rsid w:val="00A072F6"/>
    <w:rsid w:val="00A07C4E"/>
    <w:rsid w:val="00A10A58"/>
    <w:rsid w:val="00A11273"/>
    <w:rsid w:val="00A118D8"/>
    <w:rsid w:val="00A119F5"/>
    <w:rsid w:val="00A12FB4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0A62"/>
    <w:rsid w:val="00A31653"/>
    <w:rsid w:val="00A3292B"/>
    <w:rsid w:val="00A336EE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4720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65E60"/>
    <w:rsid w:val="00A66298"/>
    <w:rsid w:val="00A709DF"/>
    <w:rsid w:val="00A7344B"/>
    <w:rsid w:val="00A73FD6"/>
    <w:rsid w:val="00A770B4"/>
    <w:rsid w:val="00A77927"/>
    <w:rsid w:val="00A815B9"/>
    <w:rsid w:val="00A81AF1"/>
    <w:rsid w:val="00A81E42"/>
    <w:rsid w:val="00A8229A"/>
    <w:rsid w:val="00A82749"/>
    <w:rsid w:val="00A82828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4281"/>
    <w:rsid w:val="00AA5015"/>
    <w:rsid w:val="00AB254D"/>
    <w:rsid w:val="00AB5F17"/>
    <w:rsid w:val="00AB778F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328B"/>
    <w:rsid w:val="00AE3FAD"/>
    <w:rsid w:val="00AE5848"/>
    <w:rsid w:val="00AE76D7"/>
    <w:rsid w:val="00AF12F4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0713B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47D"/>
    <w:rsid w:val="00B27D03"/>
    <w:rsid w:val="00B30109"/>
    <w:rsid w:val="00B30C7E"/>
    <w:rsid w:val="00B3217E"/>
    <w:rsid w:val="00B338B0"/>
    <w:rsid w:val="00B34180"/>
    <w:rsid w:val="00B3630A"/>
    <w:rsid w:val="00B36BCC"/>
    <w:rsid w:val="00B36D29"/>
    <w:rsid w:val="00B376BC"/>
    <w:rsid w:val="00B40B85"/>
    <w:rsid w:val="00B42607"/>
    <w:rsid w:val="00B4364F"/>
    <w:rsid w:val="00B44FAE"/>
    <w:rsid w:val="00B472EB"/>
    <w:rsid w:val="00B47474"/>
    <w:rsid w:val="00B47C7A"/>
    <w:rsid w:val="00B507E5"/>
    <w:rsid w:val="00B50C81"/>
    <w:rsid w:val="00B545F0"/>
    <w:rsid w:val="00B55E60"/>
    <w:rsid w:val="00B56B9E"/>
    <w:rsid w:val="00B57162"/>
    <w:rsid w:val="00B57CC0"/>
    <w:rsid w:val="00B60220"/>
    <w:rsid w:val="00B604DA"/>
    <w:rsid w:val="00B620D1"/>
    <w:rsid w:val="00B62EA9"/>
    <w:rsid w:val="00B661D5"/>
    <w:rsid w:val="00B66278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026A"/>
    <w:rsid w:val="00BA1CB5"/>
    <w:rsid w:val="00BA1F94"/>
    <w:rsid w:val="00BA2F26"/>
    <w:rsid w:val="00BA3E06"/>
    <w:rsid w:val="00BA4BE0"/>
    <w:rsid w:val="00BA5301"/>
    <w:rsid w:val="00BA7C2F"/>
    <w:rsid w:val="00BB067F"/>
    <w:rsid w:val="00BB1C52"/>
    <w:rsid w:val="00BB212A"/>
    <w:rsid w:val="00BB4C22"/>
    <w:rsid w:val="00BB5CA9"/>
    <w:rsid w:val="00BB6F15"/>
    <w:rsid w:val="00BB7988"/>
    <w:rsid w:val="00BB7EBC"/>
    <w:rsid w:val="00BC0E2A"/>
    <w:rsid w:val="00BC1458"/>
    <w:rsid w:val="00BC1AE1"/>
    <w:rsid w:val="00BC2846"/>
    <w:rsid w:val="00BC4E22"/>
    <w:rsid w:val="00BC5C6D"/>
    <w:rsid w:val="00BC68B9"/>
    <w:rsid w:val="00BC7688"/>
    <w:rsid w:val="00BD56C1"/>
    <w:rsid w:val="00BD7FF4"/>
    <w:rsid w:val="00BE0292"/>
    <w:rsid w:val="00BE0396"/>
    <w:rsid w:val="00BE1DF1"/>
    <w:rsid w:val="00BE3777"/>
    <w:rsid w:val="00BE39B3"/>
    <w:rsid w:val="00BE5401"/>
    <w:rsid w:val="00BE6826"/>
    <w:rsid w:val="00BE7927"/>
    <w:rsid w:val="00BF0F04"/>
    <w:rsid w:val="00BF2DD6"/>
    <w:rsid w:val="00BF3A9E"/>
    <w:rsid w:val="00BF47C1"/>
    <w:rsid w:val="00BF4B30"/>
    <w:rsid w:val="00BF5233"/>
    <w:rsid w:val="00BF56C1"/>
    <w:rsid w:val="00BF6169"/>
    <w:rsid w:val="00BF67F0"/>
    <w:rsid w:val="00BF78E9"/>
    <w:rsid w:val="00C00878"/>
    <w:rsid w:val="00C00C27"/>
    <w:rsid w:val="00C00C82"/>
    <w:rsid w:val="00C01E5B"/>
    <w:rsid w:val="00C02332"/>
    <w:rsid w:val="00C02652"/>
    <w:rsid w:val="00C048E4"/>
    <w:rsid w:val="00C04A38"/>
    <w:rsid w:val="00C05815"/>
    <w:rsid w:val="00C05DA8"/>
    <w:rsid w:val="00C07BD6"/>
    <w:rsid w:val="00C12D61"/>
    <w:rsid w:val="00C13AD7"/>
    <w:rsid w:val="00C13D72"/>
    <w:rsid w:val="00C14B3B"/>
    <w:rsid w:val="00C1508A"/>
    <w:rsid w:val="00C1521C"/>
    <w:rsid w:val="00C17600"/>
    <w:rsid w:val="00C21300"/>
    <w:rsid w:val="00C22287"/>
    <w:rsid w:val="00C2257F"/>
    <w:rsid w:val="00C22961"/>
    <w:rsid w:val="00C24647"/>
    <w:rsid w:val="00C258B5"/>
    <w:rsid w:val="00C26B65"/>
    <w:rsid w:val="00C30624"/>
    <w:rsid w:val="00C34555"/>
    <w:rsid w:val="00C364A9"/>
    <w:rsid w:val="00C36FD4"/>
    <w:rsid w:val="00C37ECD"/>
    <w:rsid w:val="00C408A4"/>
    <w:rsid w:val="00C41029"/>
    <w:rsid w:val="00C41D4A"/>
    <w:rsid w:val="00C41D94"/>
    <w:rsid w:val="00C42977"/>
    <w:rsid w:val="00C4324E"/>
    <w:rsid w:val="00C45C9F"/>
    <w:rsid w:val="00C46E66"/>
    <w:rsid w:val="00C4714C"/>
    <w:rsid w:val="00C47AD3"/>
    <w:rsid w:val="00C50550"/>
    <w:rsid w:val="00C534D5"/>
    <w:rsid w:val="00C56100"/>
    <w:rsid w:val="00C567D1"/>
    <w:rsid w:val="00C57C8D"/>
    <w:rsid w:val="00C613AA"/>
    <w:rsid w:val="00C62BC9"/>
    <w:rsid w:val="00C658EA"/>
    <w:rsid w:val="00C66B7A"/>
    <w:rsid w:val="00C6722F"/>
    <w:rsid w:val="00C672C9"/>
    <w:rsid w:val="00C673EB"/>
    <w:rsid w:val="00C67F58"/>
    <w:rsid w:val="00C7103C"/>
    <w:rsid w:val="00C710F9"/>
    <w:rsid w:val="00C71167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413"/>
    <w:rsid w:val="00C94820"/>
    <w:rsid w:val="00C96C1C"/>
    <w:rsid w:val="00C97CB2"/>
    <w:rsid w:val="00CA3EB8"/>
    <w:rsid w:val="00CA482D"/>
    <w:rsid w:val="00CA76EB"/>
    <w:rsid w:val="00CB03D9"/>
    <w:rsid w:val="00CB1005"/>
    <w:rsid w:val="00CB12FF"/>
    <w:rsid w:val="00CB22C9"/>
    <w:rsid w:val="00CB27C5"/>
    <w:rsid w:val="00CB2B64"/>
    <w:rsid w:val="00CB31A3"/>
    <w:rsid w:val="00CB3245"/>
    <w:rsid w:val="00CB3258"/>
    <w:rsid w:val="00CB41DD"/>
    <w:rsid w:val="00CB444E"/>
    <w:rsid w:val="00CB4F34"/>
    <w:rsid w:val="00CB6EB1"/>
    <w:rsid w:val="00CC085F"/>
    <w:rsid w:val="00CC1188"/>
    <w:rsid w:val="00CC3D41"/>
    <w:rsid w:val="00CC45FB"/>
    <w:rsid w:val="00CC7478"/>
    <w:rsid w:val="00CD0B5D"/>
    <w:rsid w:val="00CD24FD"/>
    <w:rsid w:val="00CD25C1"/>
    <w:rsid w:val="00CD3617"/>
    <w:rsid w:val="00CD47FC"/>
    <w:rsid w:val="00CD4A48"/>
    <w:rsid w:val="00CD4DE3"/>
    <w:rsid w:val="00CD6CAD"/>
    <w:rsid w:val="00CE013C"/>
    <w:rsid w:val="00CE12AB"/>
    <w:rsid w:val="00CE1FDA"/>
    <w:rsid w:val="00CE2B6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CF67F4"/>
    <w:rsid w:val="00D01D87"/>
    <w:rsid w:val="00D03055"/>
    <w:rsid w:val="00D039CF"/>
    <w:rsid w:val="00D0488B"/>
    <w:rsid w:val="00D04EEF"/>
    <w:rsid w:val="00D0633D"/>
    <w:rsid w:val="00D06548"/>
    <w:rsid w:val="00D10D24"/>
    <w:rsid w:val="00D10E9B"/>
    <w:rsid w:val="00D1426B"/>
    <w:rsid w:val="00D156BA"/>
    <w:rsid w:val="00D161CF"/>
    <w:rsid w:val="00D16210"/>
    <w:rsid w:val="00D16E0E"/>
    <w:rsid w:val="00D2029A"/>
    <w:rsid w:val="00D21286"/>
    <w:rsid w:val="00D259F9"/>
    <w:rsid w:val="00D27D2E"/>
    <w:rsid w:val="00D30297"/>
    <w:rsid w:val="00D30672"/>
    <w:rsid w:val="00D35BB8"/>
    <w:rsid w:val="00D36306"/>
    <w:rsid w:val="00D37710"/>
    <w:rsid w:val="00D4148B"/>
    <w:rsid w:val="00D44AD7"/>
    <w:rsid w:val="00D47FE0"/>
    <w:rsid w:val="00D5051A"/>
    <w:rsid w:val="00D50FD3"/>
    <w:rsid w:val="00D51921"/>
    <w:rsid w:val="00D552AF"/>
    <w:rsid w:val="00D600E5"/>
    <w:rsid w:val="00D639EE"/>
    <w:rsid w:val="00D63CA3"/>
    <w:rsid w:val="00D646E6"/>
    <w:rsid w:val="00D64F14"/>
    <w:rsid w:val="00D66375"/>
    <w:rsid w:val="00D663CF"/>
    <w:rsid w:val="00D673A9"/>
    <w:rsid w:val="00D708CE"/>
    <w:rsid w:val="00D70B56"/>
    <w:rsid w:val="00D710D7"/>
    <w:rsid w:val="00D72CC0"/>
    <w:rsid w:val="00D72E6E"/>
    <w:rsid w:val="00D74634"/>
    <w:rsid w:val="00D77A0E"/>
    <w:rsid w:val="00D80481"/>
    <w:rsid w:val="00D82E34"/>
    <w:rsid w:val="00D83FEB"/>
    <w:rsid w:val="00D8420C"/>
    <w:rsid w:val="00D845C9"/>
    <w:rsid w:val="00D87B6E"/>
    <w:rsid w:val="00D942EF"/>
    <w:rsid w:val="00D96164"/>
    <w:rsid w:val="00D962E0"/>
    <w:rsid w:val="00D963B0"/>
    <w:rsid w:val="00DA036B"/>
    <w:rsid w:val="00DA1A70"/>
    <w:rsid w:val="00DA255C"/>
    <w:rsid w:val="00DA3DB8"/>
    <w:rsid w:val="00DA673C"/>
    <w:rsid w:val="00DA7FAA"/>
    <w:rsid w:val="00DB1FE2"/>
    <w:rsid w:val="00DB2E29"/>
    <w:rsid w:val="00DB3039"/>
    <w:rsid w:val="00DB4C98"/>
    <w:rsid w:val="00DB5B09"/>
    <w:rsid w:val="00DC00FB"/>
    <w:rsid w:val="00DC0B66"/>
    <w:rsid w:val="00DC1ED6"/>
    <w:rsid w:val="00DC39F5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08C0"/>
    <w:rsid w:val="00DE1991"/>
    <w:rsid w:val="00DE5029"/>
    <w:rsid w:val="00DE5259"/>
    <w:rsid w:val="00DE786A"/>
    <w:rsid w:val="00DE78D8"/>
    <w:rsid w:val="00DF01F9"/>
    <w:rsid w:val="00DF0A17"/>
    <w:rsid w:val="00DF1B28"/>
    <w:rsid w:val="00DF38F0"/>
    <w:rsid w:val="00DF5BB9"/>
    <w:rsid w:val="00DF7EE3"/>
    <w:rsid w:val="00E01920"/>
    <w:rsid w:val="00E03A3B"/>
    <w:rsid w:val="00E04611"/>
    <w:rsid w:val="00E10A95"/>
    <w:rsid w:val="00E132C4"/>
    <w:rsid w:val="00E13DBC"/>
    <w:rsid w:val="00E14376"/>
    <w:rsid w:val="00E17083"/>
    <w:rsid w:val="00E175CC"/>
    <w:rsid w:val="00E21006"/>
    <w:rsid w:val="00E23847"/>
    <w:rsid w:val="00E24499"/>
    <w:rsid w:val="00E26F2E"/>
    <w:rsid w:val="00E274AD"/>
    <w:rsid w:val="00E324C2"/>
    <w:rsid w:val="00E32B5B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2F9"/>
    <w:rsid w:val="00E63EC2"/>
    <w:rsid w:val="00E6481F"/>
    <w:rsid w:val="00E65774"/>
    <w:rsid w:val="00E65F8C"/>
    <w:rsid w:val="00E65FE5"/>
    <w:rsid w:val="00E66048"/>
    <w:rsid w:val="00E67BD7"/>
    <w:rsid w:val="00E74066"/>
    <w:rsid w:val="00E7428C"/>
    <w:rsid w:val="00E75359"/>
    <w:rsid w:val="00E75B69"/>
    <w:rsid w:val="00E75E84"/>
    <w:rsid w:val="00E75EC3"/>
    <w:rsid w:val="00E76D83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97BAC"/>
    <w:rsid w:val="00EA0AB9"/>
    <w:rsid w:val="00EA169B"/>
    <w:rsid w:val="00EA1CDC"/>
    <w:rsid w:val="00EA245C"/>
    <w:rsid w:val="00EA3128"/>
    <w:rsid w:val="00EA34CD"/>
    <w:rsid w:val="00EA44C7"/>
    <w:rsid w:val="00EA6EFC"/>
    <w:rsid w:val="00EB1562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114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EF776D"/>
    <w:rsid w:val="00F000BF"/>
    <w:rsid w:val="00F0058B"/>
    <w:rsid w:val="00F00916"/>
    <w:rsid w:val="00F00B9B"/>
    <w:rsid w:val="00F01B49"/>
    <w:rsid w:val="00F01CB0"/>
    <w:rsid w:val="00F0204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0F6C"/>
    <w:rsid w:val="00F21885"/>
    <w:rsid w:val="00F21EEE"/>
    <w:rsid w:val="00F2355C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1AE7"/>
    <w:rsid w:val="00F52401"/>
    <w:rsid w:val="00F527E9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440E"/>
    <w:rsid w:val="00F752A2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621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62E1"/>
    <w:rsid w:val="00FD75B6"/>
    <w:rsid w:val="00FE0A69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  <w:style w:type="paragraph" w:customStyle="1" w:styleId="gmail-m-5637546513743682668msolistparagraph">
    <w:name w:val="gmail-m_-5637546513743682668msolistparagraph"/>
    <w:basedOn w:val="Normal"/>
    <w:rsid w:val="00B56B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38</cp:revision>
  <cp:lastPrinted>2016-03-21T10:37:00Z</cp:lastPrinted>
  <dcterms:created xsi:type="dcterms:W3CDTF">2022-03-25T11:27:00Z</dcterms:created>
  <dcterms:modified xsi:type="dcterms:W3CDTF">2022-03-25T12:25:00Z</dcterms:modified>
</cp:coreProperties>
</file>